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2355609" w14:textId="0DD339A5" w:rsidR="006B6459" w:rsidRPr="007625E2" w:rsidRDefault="006B6459" w:rsidP="00DC14E9">
      <w:pPr>
        <w:widowControl w:val="0"/>
        <w:rPr>
          <w:rFonts w:ascii="Arial" w:hAnsi="Arial" w:cs="Arial"/>
          <w:sz w:val="44"/>
          <w:szCs w:val="44"/>
        </w:rPr>
      </w:pPr>
      <w:r w:rsidRPr="007625E2">
        <w:fldChar w:fldCharType="begin"/>
      </w:r>
      <w:r w:rsidRPr="007625E2">
        <w:instrText xml:space="preserve"> SEQ CHAPTER \h \r 1</w:instrText>
      </w:r>
      <w:r w:rsidRPr="007625E2">
        <w:fldChar w:fldCharType="end"/>
      </w:r>
    </w:p>
    <w:p w14:paraId="53324A98" w14:textId="77777777" w:rsidR="006B6459" w:rsidRPr="007625E2" w:rsidRDefault="006B6459">
      <w:pPr>
        <w:widowControl w:val="0"/>
        <w:jc w:val="center"/>
        <w:rPr>
          <w:rFonts w:ascii="Arial" w:hAnsi="Arial" w:cs="Arial"/>
          <w:sz w:val="44"/>
          <w:szCs w:val="44"/>
        </w:rPr>
      </w:pPr>
    </w:p>
    <w:p w14:paraId="4B649352" w14:textId="77777777" w:rsidR="006B6459" w:rsidRPr="007625E2" w:rsidRDefault="006B6459">
      <w:pPr>
        <w:widowControl w:val="0"/>
        <w:jc w:val="center"/>
        <w:rPr>
          <w:rFonts w:ascii="Arial" w:hAnsi="Arial" w:cs="Arial"/>
          <w:sz w:val="44"/>
          <w:szCs w:val="44"/>
        </w:rPr>
      </w:pPr>
    </w:p>
    <w:p w14:paraId="6C74830F" w14:textId="77777777" w:rsidR="006B6459" w:rsidRPr="007625E2" w:rsidRDefault="006B6459">
      <w:pPr>
        <w:widowControl w:val="0"/>
        <w:jc w:val="center"/>
        <w:rPr>
          <w:rFonts w:ascii="Arial" w:hAnsi="Arial" w:cs="Arial"/>
        </w:rPr>
      </w:pPr>
      <w:r w:rsidRPr="007625E2">
        <w:rPr>
          <w:rFonts w:ascii="Arial" w:hAnsi="Arial" w:cs="Arial"/>
          <w:sz w:val="44"/>
          <w:szCs w:val="44"/>
        </w:rPr>
        <w:t>Fresno County Rural Transit Agency’s</w:t>
      </w:r>
    </w:p>
    <w:p w14:paraId="4CD4C139" w14:textId="77777777" w:rsidR="006B6459" w:rsidRPr="007625E2" w:rsidRDefault="006B6459">
      <w:pPr>
        <w:widowControl w:val="0"/>
        <w:rPr>
          <w:rFonts w:ascii="Arial" w:hAnsi="Arial" w:cs="Arial"/>
          <w:sz w:val="20"/>
          <w:szCs w:val="20"/>
        </w:rPr>
      </w:pPr>
    </w:p>
    <w:p w14:paraId="19057B68" w14:textId="77777777" w:rsidR="006B6459" w:rsidRPr="007625E2" w:rsidRDefault="006B6459">
      <w:pPr>
        <w:widowControl w:val="0"/>
        <w:rPr>
          <w:rFonts w:ascii="Arial" w:hAnsi="Arial" w:cs="Arial"/>
          <w:sz w:val="20"/>
          <w:szCs w:val="20"/>
        </w:rPr>
      </w:pPr>
      <w:r w:rsidRPr="007625E2">
        <w:rPr>
          <w:rFonts w:ascii="Arial" w:hAnsi="Arial" w:cs="Arial"/>
          <w:sz w:val="20"/>
          <w:szCs w:val="20"/>
        </w:rPr>
        <w:tab/>
      </w:r>
      <w:r w:rsidRPr="007625E2">
        <w:rPr>
          <w:rFonts w:ascii="Arial" w:hAnsi="Arial" w:cs="Arial"/>
          <w:sz w:val="20"/>
          <w:szCs w:val="20"/>
        </w:rPr>
        <w:tab/>
      </w:r>
    </w:p>
    <w:p w14:paraId="025BF424" w14:textId="77777777" w:rsidR="006B6459" w:rsidRPr="007625E2" w:rsidRDefault="00060ACB">
      <w:pPr>
        <w:widowControl w:val="0"/>
        <w:rPr>
          <w:rFonts w:ascii="Arial" w:hAnsi="Arial" w:cs="Arial"/>
          <w:sz w:val="20"/>
          <w:szCs w:val="20"/>
        </w:rPr>
      </w:pPr>
      <w:r w:rsidRPr="007625E2">
        <w:rPr>
          <w:noProof/>
        </w:rPr>
        <mc:AlternateContent>
          <mc:Choice Requires="wps">
            <w:drawing>
              <wp:anchor distT="0" distB="0" distL="114300" distR="114300" simplePos="0" relativeHeight="251676672" behindDoc="0" locked="0" layoutInCell="1" allowOverlap="1" wp14:anchorId="1EB7BF66" wp14:editId="0A367A95">
                <wp:simplePos x="0" y="0"/>
                <wp:positionH relativeFrom="column">
                  <wp:posOffset>506095</wp:posOffset>
                </wp:positionH>
                <wp:positionV relativeFrom="paragraph">
                  <wp:posOffset>95885</wp:posOffset>
                </wp:positionV>
                <wp:extent cx="4941570" cy="0"/>
                <wp:effectExtent l="10795" t="10160" r="10160" b="8890"/>
                <wp:wrapNone/>
                <wp:docPr id="40"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41570" cy="0"/>
                        </a:xfrm>
                        <a:prstGeom prst="straightConnector1">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9134F60" id="_x0000_t32" coordsize="21600,21600" o:spt="32" o:oned="t" path="m,l21600,21600e" filled="f">
                <v:path arrowok="t" fillok="f" o:connecttype="none"/>
                <o:lock v:ext="edit" shapetype="t"/>
              </v:shapetype>
              <v:shape id="AutoShape 2" o:spid="_x0000_s1026" type="#_x0000_t32" style="position:absolute;margin-left:39.85pt;margin-top:7.55pt;width:389.1pt;height:0;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" strokecolor="blue"/>
            </w:pict>
          </mc:Fallback>
        </mc:AlternateContent>
      </w:r>
    </w:p>
    <w:p w14:paraId="1CB1B4C4" w14:textId="77777777" w:rsidR="006B6459" w:rsidRPr="007625E2" w:rsidRDefault="006B6459">
      <w:pPr>
        <w:widowControl w:val="0"/>
        <w:rPr>
          <w:rFonts w:ascii="Arial" w:hAnsi="Arial" w:cs="Arial"/>
          <w:sz w:val="20"/>
          <w:szCs w:val="20"/>
        </w:rPr>
      </w:pPr>
    </w:p>
    <w:p w14:paraId="687072B5" w14:textId="77777777" w:rsidR="006B6459" w:rsidRPr="007625E2" w:rsidRDefault="006B6459">
      <w:pPr>
        <w:widowControl w:val="0"/>
        <w:jc w:val="center"/>
        <w:rPr>
          <w:rFonts w:ascii="Arial" w:hAnsi="Arial" w:cs="Arial"/>
          <w:sz w:val="20"/>
          <w:szCs w:val="20"/>
        </w:rPr>
      </w:pPr>
      <w:r w:rsidRPr="007625E2">
        <w:rPr>
          <w:rFonts w:ascii="Arial" w:hAnsi="Arial" w:cs="Arial"/>
          <w:b/>
          <w:bCs/>
          <w:sz w:val="104"/>
          <w:szCs w:val="104"/>
        </w:rPr>
        <w:t>Title VI Program</w:t>
      </w:r>
    </w:p>
    <w:p w14:paraId="3CED80BE" w14:textId="77777777" w:rsidR="006B6459" w:rsidRPr="007625E2" w:rsidRDefault="00060ACB">
      <w:pPr>
        <w:widowControl w:val="0"/>
        <w:jc w:val="center"/>
        <w:rPr>
          <w:rFonts w:ascii="Arial" w:hAnsi="Arial" w:cs="Arial"/>
          <w:sz w:val="20"/>
          <w:szCs w:val="20"/>
        </w:rPr>
      </w:pPr>
      <w:r w:rsidRPr="007625E2">
        <w:rPr>
          <w:noProof/>
        </w:rPr>
        <mc:AlternateContent>
          <mc:Choice Requires="wps">
            <w:drawing>
              <wp:anchor distT="0" distB="0" distL="114300" distR="114300" simplePos="0" relativeHeight="251677696" behindDoc="0" locked="0" layoutInCell="1" allowOverlap="1" wp14:anchorId="67096764" wp14:editId="6ED0492F">
                <wp:simplePos x="0" y="0"/>
                <wp:positionH relativeFrom="column">
                  <wp:posOffset>506095</wp:posOffset>
                </wp:positionH>
                <wp:positionV relativeFrom="paragraph">
                  <wp:posOffset>75565</wp:posOffset>
                </wp:positionV>
                <wp:extent cx="5012690" cy="0"/>
                <wp:effectExtent l="10795" t="8890" r="5715" b="10160"/>
                <wp:wrapNone/>
                <wp:docPr id="39"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12690" cy="0"/>
                        </a:xfrm>
                        <a:prstGeom prst="straightConnector1">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537DDE" id="AutoShape 3" o:spid="_x0000_s1026" type="#_x0000_t32" style="position:absolute;margin-left:39.85pt;margin-top:5.95pt;width:394.7pt;height:0;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" strokecolor="blue"/>
            </w:pict>
          </mc:Fallback>
        </mc:AlternateContent>
      </w:r>
    </w:p>
    <w:p w14:paraId="7E70BD94" w14:textId="6D8B4FAF" w:rsidR="00CF620C" w:rsidRPr="007625E2" w:rsidRDefault="00CF620C" w:rsidP="00CF620C">
      <w:pPr>
        <w:widowControl w:val="0"/>
        <w:jc w:val="center"/>
        <w:rPr>
          <w:rFonts w:ascii="Arial" w:hAnsi="Arial" w:cs="Arial"/>
          <w:b/>
          <w:sz w:val="52"/>
          <w:szCs w:val="52"/>
        </w:rPr>
      </w:pPr>
      <w:r w:rsidRPr="007625E2">
        <w:rPr>
          <w:rFonts w:ascii="Arial" w:hAnsi="Arial" w:cs="Arial"/>
          <w:b/>
          <w:sz w:val="52"/>
          <w:szCs w:val="52"/>
        </w:rPr>
        <w:t>UPDATE 202</w:t>
      </w:r>
      <w:r w:rsidR="00676DA2" w:rsidRPr="007625E2">
        <w:rPr>
          <w:rFonts w:ascii="Arial" w:hAnsi="Arial" w:cs="Arial"/>
          <w:b/>
          <w:sz w:val="52"/>
          <w:szCs w:val="52"/>
        </w:rPr>
        <w:t>6</w:t>
      </w:r>
      <w:r w:rsidRPr="007625E2">
        <w:rPr>
          <w:rFonts w:ascii="Arial" w:hAnsi="Arial" w:cs="Arial"/>
          <w:b/>
          <w:sz w:val="52"/>
          <w:szCs w:val="52"/>
        </w:rPr>
        <w:t>-202</w:t>
      </w:r>
      <w:r w:rsidR="00676DA2" w:rsidRPr="007625E2">
        <w:rPr>
          <w:rFonts w:ascii="Arial" w:hAnsi="Arial" w:cs="Arial"/>
          <w:b/>
          <w:sz w:val="52"/>
          <w:szCs w:val="52"/>
        </w:rPr>
        <w:t>9</w:t>
      </w:r>
    </w:p>
    <w:p w14:paraId="4625DEAF" w14:textId="77777777" w:rsidR="006B6459" w:rsidRPr="007625E2" w:rsidRDefault="006B6459">
      <w:pPr>
        <w:widowControl w:val="0"/>
        <w:jc w:val="center"/>
        <w:rPr>
          <w:rFonts w:ascii="Arial" w:hAnsi="Arial" w:cs="Arial"/>
          <w:sz w:val="20"/>
          <w:szCs w:val="20"/>
        </w:rPr>
      </w:pPr>
    </w:p>
    <w:p w14:paraId="35DCCC99" w14:textId="77777777" w:rsidR="006B6459" w:rsidRPr="007625E2" w:rsidRDefault="006B6459">
      <w:pPr>
        <w:widowControl w:val="0"/>
        <w:jc w:val="center"/>
        <w:rPr>
          <w:rFonts w:ascii="Arial" w:hAnsi="Arial" w:cs="Arial"/>
          <w:sz w:val="20"/>
          <w:szCs w:val="20"/>
        </w:rPr>
      </w:pPr>
    </w:p>
    <w:p w14:paraId="72A1C812" w14:textId="77777777" w:rsidR="006B6459" w:rsidRPr="007625E2" w:rsidRDefault="006B6459">
      <w:pPr>
        <w:widowControl w:val="0"/>
        <w:jc w:val="center"/>
        <w:rPr>
          <w:rFonts w:ascii="Arial" w:hAnsi="Arial" w:cs="Arial"/>
          <w:sz w:val="20"/>
          <w:szCs w:val="20"/>
        </w:rPr>
      </w:pPr>
    </w:p>
    <w:p w14:paraId="4385471C" w14:textId="77777777" w:rsidR="006B6459" w:rsidRPr="007625E2" w:rsidRDefault="006B6459">
      <w:pPr>
        <w:widowControl w:val="0"/>
        <w:jc w:val="center"/>
        <w:rPr>
          <w:rFonts w:ascii="Arial" w:hAnsi="Arial" w:cs="Arial"/>
          <w:sz w:val="20"/>
          <w:szCs w:val="20"/>
        </w:rPr>
      </w:pPr>
    </w:p>
    <w:p w14:paraId="6B05DEA7" w14:textId="77777777" w:rsidR="006B6459" w:rsidRPr="007625E2" w:rsidRDefault="006B6459" w:rsidP="00DC14E9">
      <w:pPr>
        <w:widowControl w:val="0"/>
        <w:rPr>
          <w:rFonts w:ascii="Arial" w:hAnsi="Arial" w:cs="Arial"/>
          <w:sz w:val="20"/>
          <w:szCs w:val="20"/>
        </w:rPr>
      </w:pPr>
    </w:p>
    <w:p w14:paraId="5B3B9292" w14:textId="77777777" w:rsidR="006B6459" w:rsidRPr="007625E2" w:rsidRDefault="006B6459">
      <w:pPr>
        <w:widowControl w:val="0"/>
        <w:jc w:val="center"/>
        <w:rPr>
          <w:rFonts w:ascii="Arial" w:hAnsi="Arial" w:cs="Arial"/>
          <w:sz w:val="20"/>
          <w:szCs w:val="20"/>
        </w:rPr>
      </w:pPr>
    </w:p>
    <w:p w14:paraId="1772C614" w14:textId="77777777" w:rsidR="006B6459" w:rsidRPr="007625E2" w:rsidRDefault="006B6459">
      <w:pPr>
        <w:widowControl w:val="0"/>
        <w:rPr>
          <w:rFonts w:ascii="Arial" w:hAnsi="Arial" w:cs="Arial"/>
          <w:sz w:val="20"/>
          <w:szCs w:val="20"/>
        </w:rPr>
      </w:pPr>
      <w:r w:rsidRPr="007625E2">
        <w:rPr>
          <w:rFonts w:ascii="Arial" w:hAnsi="Arial" w:cs="Arial"/>
          <w:sz w:val="20"/>
          <w:szCs w:val="20"/>
        </w:rPr>
        <w:t xml:space="preserve">This document was prepared by the Fresno County Rural Transit Agency (FCRTA) and approved by its Board of Directors to further comply with Title VI of the Civil Rights Act of 1964, including new provisions detailed in United States Department of Transportation’s Federal Transit Administration Circular 4702.1B, “Title VI Requirements and Guidelines for Federal Transit Administration Recipients”. </w:t>
      </w:r>
    </w:p>
    <w:p w14:paraId="2925BB58" w14:textId="77777777" w:rsidR="006B6459" w:rsidRPr="007625E2" w:rsidRDefault="006B6459">
      <w:pPr>
        <w:widowControl w:val="0"/>
        <w:jc w:val="center"/>
        <w:rPr>
          <w:rFonts w:ascii="Arial" w:hAnsi="Arial" w:cs="Arial"/>
          <w:sz w:val="36"/>
          <w:szCs w:val="36"/>
        </w:rPr>
      </w:pPr>
    </w:p>
    <w:p w14:paraId="2790DCC9" w14:textId="77777777" w:rsidR="006B6459" w:rsidRPr="007625E2" w:rsidRDefault="006B6459">
      <w:pPr>
        <w:widowControl w:val="0"/>
        <w:jc w:val="center"/>
        <w:rPr>
          <w:rFonts w:ascii="Arial" w:hAnsi="Arial" w:cs="Arial"/>
          <w:sz w:val="36"/>
          <w:szCs w:val="36"/>
        </w:rPr>
      </w:pPr>
    </w:p>
    <w:p w14:paraId="7B72DF3C" w14:textId="77777777" w:rsidR="006B6459" w:rsidRPr="007625E2" w:rsidRDefault="006B6459">
      <w:pPr>
        <w:widowControl w:val="0"/>
        <w:jc w:val="center"/>
        <w:rPr>
          <w:rFonts w:ascii="Arial" w:hAnsi="Arial" w:cs="Arial"/>
          <w:sz w:val="36"/>
          <w:szCs w:val="36"/>
        </w:rPr>
      </w:pPr>
    </w:p>
    <w:p w14:paraId="00EB074C" w14:textId="77777777" w:rsidR="006B6459" w:rsidRPr="007625E2" w:rsidRDefault="006B6459" w:rsidP="00DC14E9">
      <w:pPr>
        <w:widowControl w:val="0"/>
        <w:rPr>
          <w:rFonts w:ascii="Arial" w:hAnsi="Arial" w:cs="Arial"/>
          <w:sz w:val="36"/>
          <w:szCs w:val="36"/>
        </w:rPr>
      </w:pPr>
    </w:p>
    <w:p w14:paraId="5383A3E2" w14:textId="77777777" w:rsidR="006B6459" w:rsidRPr="007625E2" w:rsidRDefault="006B6459">
      <w:pPr>
        <w:widowControl w:val="0"/>
        <w:jc w:val="center"/>
        <w:rPr>
          <w:rFonts w:ascii="Arial" w:hAnsi="Arial" w:cs="Arial"/>
          <w:sz w:val="36"/>
          <w:szCs w:val="36"/>
        </w:rPr>
      </w:pPr>
    </w:p>
    <w:p w14:paraId="7C32F48F" w14:textId="3633A573" w:rsidR="006B6459" w:rsidRPr="007625E2" w:rsidRDefault="006B6459" w:rsidP="00717536">
      <w:pPr>
        <w:widowControl w:val="0"/>
        <w:jc w:val="center"/>
        <w:rPr>
          <w:rFonts w:ascii="Arial" w:hAnsi="Arial" w:cs="Arial"/>
          <w:sz w:val="36"/>
          <w:szCs w:val="36"/>
        </w:rPr>
      </w:pPr>
      <w:r w:rsidRPr="007625E2">
        <w:rPr>
          <w:rFonts w:ascii="Arial" w:hAnsi="Arial" w:cs="Arial"/>
          <w:sz w:val="36"/>
          <w:szCs w:val="36"/>
        </w:rPr>
        <w:t xml:space="preserve">Adopted: </w:t>
      </w:r>
      <w:r w:rsidR="002F621D" w:rsidRPr="007625E2">
        <w:rPr>
          <w:rFonts w:ascii="Arial" w:hAnsi="Arial" w:cs="Arial"/>
          <w:sz w:val="36"/>
          <w:szCs w:val="36"/>
        </w:rPr>
        <w:t>Ju</w:t>
      </w:r>
      <w:r w:rsidR="00BC6FF3" w:rsidRPr="007625E2">
        <w:rPr>
          <w:rFonts w:ascii="Arial" w:hAnsi="Arial" w:cs="Arial"/>
          <w:sz w:val="36"/>
          <w:szCs w:val="36"/>
        </w:rPr>
        <w:t>ne</w:t>
      </w:r>
      <w:r w:rsidR="002F621D" w:rsidRPr="007625E2">
        <w:rPr>
          <w:rFonts w:ascii="Arial" w:hAnsi="Arial" w:cs="Arial"/>
          <w:sz w:val="36"/>
          <w:szCs w:val="36"/>
        </w:rPr>
        <w:t xml:space="preserve"> </w:t>
      </w:r>
      <w:r w:rsidR="00BC6FF3" w:rsidRPr="007625E2">
        <w:rPr>
          <w:rFonts w:ascii="Arial" w:hAnsi="Arial" w:cs="Arial"/>
          <w:sz w:val="36"/>
          <w:szCs w:val="36"/>
        </w:rPr>
        <w:t>2</w:t>
      </w:r>
      <w:r w:rsidR="006B770A" w:rsidRPr="007625E2">
        <w:rPr>
          <w:rFonts w:ascii="Arial" w:hAnsi="Arial" w:cs="Arial"/>
          <w:sz w:val="36"/>
          <w:szCs w:val="36"/>
        </w:rPr>
        <w:t>5</w:t>
      </w:r>
      <w:r w:rsidR="0063104F" w:rsidRPr="007625E2">
        <w:rPr>
          <w:rFonts w:ascii="Arial" w:hAnsi="Arial" w:cs="Arial"/>
          <w:sz w:val="36"/>
          <w:szCs w:val="36"/>
        </w:rPr>
        <w:t>,</w:t>
      </w:r>
      <w:r w:rsidR="002F621D" w:rsidRPr="007625E2">
        <w:rPr>
          <w:rFonts w:ascii="Arial" w:hAnsi="Arial" w:cs="Arial"/>
          <w:sz w:val="36"/>
          <w:szCs w:val="36"/>
        </w:rPr>
        <w:t xml:space="preserve"> 202</w:t>
      </w:r>
      <w:r w:rsidR="006B770A" w:rsidRPr="007625E2">
        <w:rPr>
          <w:rFonts w:ascii="Arial" w:hAnsi="Arial" w:cs="Arial"/>
          <w:sz w:val="36"/>
          <w:szCs w:val="36"/>
        </w:rPr>
        <w:t>6</w:t>
      </w:r>
    </w:p>
    <w:p w14:paraId="49DD06FD" w14:textId="31D5DF29" w:rsidR="006B6459" w:rsidRPr="007625E2" w:rsidRDefault="006B6459" w:rsidP="00717536">
      <w:pPr>
        <w:widowControl w:val="0"/>
        <w:ind w:left="1440"/>
        <w:rPr>
          <w:rFonts w:ascii="Arial" w:hAnsi="Arial" w:cs="Arial"/>
          <w:sz w:val="36"/>
          <w:szCs w:val="36"/>
        </w:rPr>
      </w:pPr>
      <w:r w:rsidRPr="007625E2">
        <w:rPr>
          <w:rFonts w:ascii="Arial" w:hAnsi="Arial" w:cs="Arial"/>
          <w:sz w:val="36"/>
          <w:szCs w:val="36"/>
        </w:rPr>
        <w:t xml:space="preserve">    </w:t>
      </w:r>
      <w:r w:rsidR="0076588F" w:rsidRPr="007625E2">
        <w:rPr>
          <w:rFonts w:ascii="Arial" w:hAnsi="Arial" w:cs="Arial"/>
          <w:sz w:val="36"/>
          <w:szCs w:val="36"/>
        </w:rPr>
        <w:t xml:space="preserve">        </w:t>
      </w:r>
      <w:r w:rsidRPr="007625E2">
        <w:rPr>
          <w:rFonts w:ascii="Arial" w:hAnsi="Arial" w:cs="Arial"/>
          <w:sz w:val="36"/>
          <w:szCs w:val="36"/>
        </w:rPr>
        <w:t xml:space="preserve"> </w:t>
      </w:r>
      <w:r w:rsidR="0076588F" w:rsidRPr="007625E2">
        <w:rPr>
          <w:rFonts w:ascii="Arial" w:hAnsi="Arial" w:cs="Arial"/>
          <w:sz w:val="36"/>
          <w:szCs w:val="36"/>
        </w:rPr>
        <w:t>(Resolution No. 202</w:t>
      </w:r>
      <w:r w:rsidR="0021602C" w:rsidRPr="007625E2">
        <w:rPr>
          <w:rFonts w:ascii="Arial" w:hAnsi="Arial" w:cs="Arial"/>
          <w:sz w:val="36"/>
          <w:szCs w:val="36"/>
        </w:rPr>
        <w:t>6</w:t>
      </w:r>
      <w:r w:rsidR="0076588F" w:rsidRPr="007625E2">
        <w:rPr>
          <w:rFonts w:ascii="Arial" w:hAnsi="Arial" w:cs="Arial"/>
          <w:sz w:val="36"/>
          <w:szCs w:val="36"/>
        </w:rPr>
        <w:t>-</w:t>
      </w:r>
      <w:r w:rsidR="00E20C99" w:rsidRPr="007625E2">
        <w:rPr>
          <w:rFonts w:ascii="Arial" w:hAnsi="Arial" w:cs="Arial"/>
          <w:sz w:val="36"/>
          <w:szCs w:val="36"/>
        </w:rPr>
        <w:t>0</w:t>
      </w:r>
      <w:r w:rsidR="0021602C" w:rsidRPr="007625E2">
        <w:rPr>
          <w:rFonts w:ascii="Arial" w:hAnsi="Arial" w:cs="Arial"/>
          <w:sz w:val="36"/>
          <w:szCs w:val="36"/>
        </w:rPr>
        <w:t>2</w:t>
      </w:r>
      <w:r w:rsidR="0076588F" w:rsidRPr="007625E2">
        <w:rPr>
          <w:rFonts w:ascii="Arial" w:hAnsi="Arial" w:cs="Arial"/>
          <w:sz w:val="36"/>
          <w:szCs w:val="36"/>
        </w:rPr>
        <w:t>)</w:t>
      </w:r>
    </w:p>
    <w:p w14:paraId="3F61E742" w14:textId="77777777" w:rsidR="006B6459" w:rsidRPr="007625E2" w:rsidRDefault="006B6459" w:rsidP="00717536">
      <w:pPr>
        <w:widowControl w:val="0"/>
        <w:rPr>
          <w:rFonts w:ascii="Arial" w:hAnsi="Arial" w:cs="Arial"/>
          <w:sz w:val="36"/>
          <w:szCs w:val="36"/>
        </w:rPr>
      </w:pPr>
    </w:p>
    <w:p w14:paraId="29F1B687" w14:textId="77777777" w:rsidR="006B6459" w:rsidRPr="007625E2" w:rsidRDefault="006B6459">
      <w:pPr>
        <w:widowControl w:val="0"/>
        <w:rPr>
          <w:rFonts w:ascii="Arial" w:hAnsi="Arial" w:cs="Arial"/>
          <w:sz w:val="20"/>
          <w:szCs w:val="20"/>
        </w:rPr>
      </w:pPr>
      <w:r w:rsidRPr="007625E2">
        <w:rPr>
          <w:rFonts w:ascii="Arial" w:hAnsi="Arial" w:cs="Arial"/>
          <w:sz w:val="20"/>
          <w:szCs w:val="20"/>
        </w:rPr>
        <w:tab/>
      </w:r>
      <w:r w:rsidRPr="007625E2">
        <w:rPr>
          <w:rFonts w:ascii="Arial" w:hAnsi="Arial" w:cs="Arial"/>
          <w:sz w:val="20"/>
          <w:szCs w:val="20"/>
        </w:rPr>
        <w:tab/>
      </w:r>
      <w:r w:rsidRPr="007625E2">
        <w:rPr>
          <w:rFonts w:ascii="Arial" w:hAnsi="Arial" w:cs="Arial"/>
          <w:sz w:val="20"/>
          <w:szCs w:val="20"/>
        </w:rPr>
        <w:tab/>
      </w:r>
      <w:r w:rsidRPr="007625E2">
        <w:rPr>
          <w:rFonts w:ascii="Arial" w:hAnsi="Arial" w:cs="Arial"/>
          <w:sz w:val="20"/>
          <w:szCs w:val="20"/>
        </w:rPr>
        <w:tab/>
      </w:r>
      <w:r w:rsidRPr="007625E2">
        <w:rPr>
          <w:rFonts w:ascii="Arial" w:hAnsi="Arial" w:cs="Arial"/>
          <w:sz w:val="20"/>
          <w:szCs w:val="20"/>
        </w:rPr>
        <w:tab/>
      </w:r>
    </w:p>
    <w:p w14:paraId="38F433EF" w14:textId="77777777" w:rsidR="006B6459" w:rsidRPr="007625E2" w:rsidRDefault="006B6459">
      <w:pPr>
        <w:widowControl w:val="0"/>
        <w:rPr>
          <w:rFonts w:ascii="Arial" w:hAnsi="Arial" w:cs="Arial"/>
          <w:sz w:val="20"/>
          <w:szCs w:val="20"/>
        </w:rPr>
      </w:pPr>
      <w:r w:rsidRPr="007625E2">
        <w:rPr>
          <w:rFonts w:ascii="Arial" w:hAnsi="Arial" w:cs="Arial"/>
          <w:sz w:val="20"/>
          <w:szCs w:val="20"/>
        </w:rPr>
        <w:tab/>
      </w:r>
      <w:r w:rsidRPr="007625E2">
        <w:rPr>
          <w:rFonts w:ascii="Arial" w:hAnsi="Arial" w:cs="Arial"/>
          <w:sz w:val="20"/>
          <w:szCs w:val="20"/>
        </w:rPr>
        <w:tab/>
      </w:r>
      <w:r w:rsidRPr="007625E2">
        <w:rPr>
          <w:rFonts w:ascii="Arial" w:hAnsi="Arial" w:cs="Arial"/>
          <w:sz w:val="20"/>
          <w:szCs w:val="20"/>
        </w:rPr>
        <w:tab/>
      </w:r>
      <w:r w:rsidRPr="007625E2">
        <w:rPr>
          <w:rFonts w:ascii="Arial" w:hAnsi="Arial" w:cs="Arial"/>
          <w:sz w:val="20"/>
          <w:szCs w:val="20"/>
        </w:rPr>
        <w:tab/>
        <w:t>Prepared by:</w:t>
      </w:r>
    </w:p>
    <w:p w14:paraId="0B7917F7" w14:textId="77777777" w:rsidR="006B6459" w:rsidRPr="007625E2" w:rsidRDefault="006B6459">
      <w:pPr>
        <w:widowControl w:val="0"/>
        <w:rPr>
          <w:rFonts w:ascii="Arial" w:hAnsi="Arial" w:cs="Arial"/>
          <w:sz w:val="20"/>
          <w:szCs w:val="20"/>
        </w:rPr>
      </w:pPr>
      <w:r w:rsidRPr="007625E2">
        <w:rPr>
          <w:rFonts w:ascii="Arial" w:hAnsi="Arial" w:cs="Arial"/>
          <w:sz w:val="20"/>
          <w:szCs w:val="20"/>
        </w:rPr>
        <w:tab/>
      </w:r>
      <w:r w:rsidRPr="007625E2">
        <w:rPr>
          <w:rFonts w:ascii="Arial" w:hAnsi="Arial" w:cs="Arial"/>
          <w:sz w:val="20"/>
          <w:szCs w:val="20"/>
        </w:rPr>
        <w:tab/>
      </w:r>
      <w:r w:rsidRPr="007625E2">
        <w:rPr>
          <w:rFonts w:ascii="Arial" w:hAnsi="Arial" w:cs="Arial"/>
          <w:sz w:val="20"/>
          <w:szCs w:val="20"/>
        </w:rPr>
        <w:tab/>
      </w:r>
      <w:r w:rsidRPr="007625E2">
        <w:rPr>
          <w:rFonts w:ascii="Arial" w:hAnsi="Arial" w:cs="Arial"/>
          <w:sz w:val="20"/>
          <w:szCs w:val="20"/>
        </w:rPr>
        <w:tab/>
      </w:r>
      <w:smartTag w:uri="urn:schemas-microsoft-com:office:smarttags" w:element="place">
        <w:smartTag w:uri="urn:schemas-microsoft-com:office:smarttags" w:element="PlaceName">
          <w:r w:rsidRPr="007625E2">
            <w:rPr>
              <w:rFonts w:ascii="Arial" w:hAnsi="Arial" w:cs="Arial"/>
              <w:sz w:val="20"/>
              <w:szCs w:val="20"/>
            </w:rPr>
            <w:t>Fresno</w:t>
          </w:r>
        </w:smartTag>
        <w:r w:rsidRPr="007625E2">
          <w:rPr>
            <w:rFonts w:ascii="Arial" w:hAnsi="Arial" w:cs="Arial"/>
            <w:sz w:val="20"/>
            <w:szCs w:val="20"/>
          </w:rPr>
          <w:t xml:space="preserve"> </w:t>
        </w:r>
        <w:smartTag w:uri="urn:schemas-microsoft-com:office:smarttags" w:element="PlaceType">
          <w:r w:rsidRPr="007625E2">
            <w:rPr>
              <w:rFonts w:ascii="Arial" w:hAnsi="Arial" w:cs="Arial"/>
              <w:sz w:val="20"/>
              <w:szCs w:val="20"/>
            </w:rPr>
            <w:t>County</w:t>
          </w:r>
        </w:smartTag>
      </w:smartTag>
      <w:r w:rsidRPr="007625E2">
        <w:rPr>
          <w:rFonts w:ascii="Arial" w:hAnsi="Arial" w:cs="Arial"/>
          <w:sz w:val="20"/>
          <w:szCs w:val="20"/>
        </w:rPr>
        <w:t xml:space="preserve"> Rural Transit Agency</w:t>
      </w:r>
    </w:p>
    <w:p w14:paraId="3F9924CA" w14:textId="77777777" w:rsidR="006B6459" w:rsidRPr="007625E2" w:rsidRDefault="006B6459">
      <w:pPr>
        <w:widowControl w:val="0"/>
        <w:rPr>
          <w:rFonts w:ascii="Arial" w:hAnsi="Arial" w:cs="Arial"/>
          <w:sz w:val="20"/>
          <w:szCs w:val="20"/>
        </w:rPr>
      </w:pPr>
      <w:r w:rsidRPr="007625E2">
        <w:rPr>
          <w:rFonts w:ascii="Arial" w:hAnsi="Arial" w:cs="Arial"/>
          <w:sz w:val="20"/>
          <w:szCs w:val="20"/>
        </w:rPr>
        <w:tab/>
      </w:r>
      <w:r w:rsidRPr="007625E2">
        <w:rPr>
          <w:rFonts w:ascii="Arial" w:hAnsi="Arial" w:cs="Arial"/>
          <w:sz w:val="20"/>
          <w:szCs w:val="20"/>
        </w:rPr>
        <w:tab/>
      </w:r>
      <w:r w:rsidRPr="007625E2">
        <w:rPr>
          <w:rFonts w:ascii="Arial" w:hAnsi="Arial" w:cs="Arial"/>
          <w:sz w:val="20"/>
          <w:szCs w:val="20"/>
        </w:rPr>
        <w:tab/>
      </w:r>
      <w:r w:rsidRPr="007625E2">
        <w:rPr>
          <w:rFonts w:ascii="Arial" w:hAnsi="Arial" w:cs="Arial"/>
          <w:sz w:val="20"/>
          <w:szCs w:val="20"/>
        </w:rPr>
        <w:tab/>
      </w:r>
      <w:smartTag w:uri="urn:schemas-microsoft-com:office:smarttags" w:element="address">
        <w:smartTag w:uri="urn:schemas-microsoft-com:office:smarttags" w:element="Street">
          <w:r w:rsidRPr="007625E2">
            <w:rPr>
              <w:rFonts w:ascii="Arial" w:hAnsi="Arial" w:cs="Arial"/>
              <w:sz w:val="20"/>
              <w:szCs w:val="20"/>
            </w:rPr>
            <w:t>2035 Tulare Street, Suite 201</w:t>
          </w:r>
        </w:smartTag>
      </w:smartTag>
    </w:p>
    <w:p w14:paraId="71252CDA" w14:textId="77777777" w:rsidR="006B6459" w:rsidRPr="007625E2" w:rsidRDefault="006B6459">
      <w:pPr>
        <w:widowControl w:val="0"/>
        <w:rPr>
          <w:rFonts w:ascii="Arial" w:hAnsi="Arial" w:cs="Arial"/>
          <w:sz w:val="20"/>
          <w:szCs w:val="20"/>
        </w:rPr>
      </w:pPr>
      <w:r w:rsidRPr="007625E2">
        <w:rPr>
          <w:rFonts w:ascii="Arial" w:hAnsi="Arial" w:cs="Arial"/>
          <w:sz w:val="20"/>
          <w:szCs w:val="20"/>
        </w:rPr>
        <w:tab/>
      </w:r>
      <w:r w:rsidRPr="007625E2">
        <w:rPr>
          <w:rFonts w:ascii="Arial" w:hAnsi="Arial" w:cs="Arial"/>
          <w:sz w:val="20"/>
          <w:szCs w:val="20"/>
        </w:rPr>
        <w:tab/>
      </w:r>
      <w:r w:rsidRPr="007625E2">
        <w:rPr>
          <w:rFonts w:ascii="Arial" w:hAnsi="Arial" w:cs="Arial"/>
          <w:sz w:val="20"/>
          <w:szCs w:val="20"/>
        </w:rPr>
        <w:tab/>
      </w:r>
      <w:r w:rsidRPr="007625E2">
        <w:rPr>
          <w:rFonts w:ascii="Arial" w:hAnsi="Arial" w:cs="Arial"/>
          <w:sz w:val="20"/>
          <w:szCs w:val="20"/>
        </w:rPr>
        <w:tab/>
      </w:r>
      <w:smartTag w:uri="urn:schemas-microsoft-com:office:smarttags" w:element="place">
        <w:smartTag w:uri="urn:schemas-microsoft-com:office:smarttags" w:element="City">
          <w:r w:rsidRPr="007625E2">
            <w:rPr>
              <w:rFonts w:ascii="Arial" w:hAnsi="Arial" w:cs="Arial"/>
              <w:sz w:val="20"/>
              <w:szCs w:val="20"/>
            </w:rPr>
            <w:t>Fresno</w:t>
          </w:r>
        </w:smartTag>
        <w:r w:rsidRPr="007625E2">
          <w:rPr>
            <w:rFonts w:ascii="Arial" w:hAnsi="Arial" w:cs="Arial"/>
            <w:sz w:val="20"/>
            <w:szCs w:val="20"/>
          </w:rPr>
          <w:t xml:space="preserve">, </w:t>
        </w:r>
        <w:smartTag w:uri="urn:schemas-microsoft-com:office:smarttags" w:element="State">
          <w:r w:rsidRPr="007625E2">
            <w:rPr>
              <w:rFonts w:ascii="Arial" w:hAnsi="Arial" w:cs="Arial"/>
              <w:sz w:val="20"/>
              <w:szCs w:val="20"/>
            </w:rPr>
            <w:t>CA</w:t>
          </w:r>
        </w:smartTag>
        <w:r w:rsidRPr="007625E2">
          <w:rPr>
            <w:rFonts w:ascii="Arial" w:hAnsi="Arial" w:cs="Arial"/>
            <w:sz w:val="20"/>
            <w:szCs w:val="20"/>
          </w:rPr>
          <w:t xml:space="preserve"> </w:t>
        </w:r>
        <w:smartTag w:uri="urn:schemas-microsoft-com:office:smarttags" w:element="PostalCode">
          <w:r w:rsidRPr="007625E2">
            <w:rPr>
              <w:rFonts w:ascii="Arial" w:hAnsi="Arial" w:cs="Arial"/>
              <w:sz w:val="20"/>
              <w:szCs w:val="20"/>
            </w:rPr>
            <w:t>93721</w:t>
          </w:r>
        </w:smartTag>
      </w:smartTag>
    </w:p>
    <w:p w14:paraId="5A00B0FF" w14:textId="35544D15" w:rsidR="006B6459" w:rsidRPr="007625E2" w:rsidRDefault="006B6459" w:rsidP="00CF7F94">
      <w:pPr>
        <w:widowControl w:val="0"/>
        <w:ind w:left="2880" w:hanging="2160"/>
        <w:rPr>
          <w:rFonts w:ascii="Arial" w:hAnsi="Arial" w:cs="Arial"/>
          <w:sz w:val="20"/>
          <w:szCs w:val="20"/>
        </w:rPr>
      </w:pPr>
      <w:r w:rsidRPr="007625E2">
        <w:rPr>
          <w:rFonts w:ascii="Arial" w:hAnsi="Arial" w:cs="Arial"/>
          <w:sz w:val="20"/>
          <w:szCs w:val="20"/>
        </w:rPr>
        <w:t xml:space="preserve">                                       (559) 233-6789</w:t>
      </w:r>
      <w:r w:rsidRPr="007625E2">
        <w:rPr>
          <w:rFonts w:ascii="Arial" w:hAnsi="Arial" w:cs="Arial"/>
          <w:sz w:val="20"/>
          <w:szCs w:val="20"/>
        </w:rPr>
        <w:tab/>
      </w:r>
      <w:r w:rsidRPr="007625E2">
        <w:rPr>
          <w:rFonts w:ascii="Arial" w:hAnsi="Arial" w:cs="Arial"/>
          <w:sz w:val="20"/>
          <w:szCs w:val="20"/>
        </w:rPr>
        <w:tab/>
      </w:r>
      <w:r w:rsidRPr="007625E2">
        <w:rPr>
          <w:rFonts w:ascii="Arial" w:hAnsi="Arial" w:cs="Arial"/>
          <w:sz w:val="20"/>
          <w:szCs w:val="20"/>
        </w:rPr>
        <w:tab/>
      </w:r>
      <w:r w:rsidRPr="007625E2">
        <w:rPr>
          <w:rFonts w:ascii="Arial" w:hAnsi="Arial" w:cs="Arial"/>
          <w:sz w:val="20"/>
          <w:szCs w:val="20"/>
        </w:rPr>
        <w:tab/>
      </w:r>
      <w:r w:rsidRPr="007625E2">
        <w:rPr>
          <w:rFonts w:ascii="Arial" w:hAnsi="Arial" w:cs="Arial"/>
          <w:sz w:val="20"/>
          <w:szCs w:val="20"/>
        </w:rPr>
        <w:tab/>
      </w:r>
      <w:r w:rsidRPr="007625E2">
        <w:rPr>
          <w:rFonts w:ascii="Arial" w:hAnsi="Arial" w:cs="Arial"/>
          <w:sz w:val="20"/>
          <w:szCs w:val="20"/>
        </w:rPr>
        <w:tab/>
      </w:r>
      <w:r w:rsidRPr="007625E2">
        <w:rPr>
          <w:rFonts w:ascii="Arial" w:hAnsi="Arial" w:cs="Arial"/>
          <w:sz w:val="20"/>
          <w:szCs w:val="20"/>
        </w:rPr>
        <w:tab/>
      </w:r>
    </w:p>
    <w:p w14:paraId="318055EE" w14:textId="2DA9FF07" w:rsidR="006B6459" w:rsidRPr="007625E2" w:rsidRDefault="006B6459" w:rsidP="00CF7F94">
      <w:pPr>
        <w:widowControl w:val="0"/>
        <w:jc w:val="center"/>
        <w:rPr>
          <w:rFonts w:ascii="Arial" w:hAnsi="Arial" w:cs="Arial"/>
          <w:color w:val="365F91"/>
        </w:rPr>
      </w:pPr>
      <w:r w:rsidRPr="007625E2">
        <w:rPr>
          <w:rFonts w:ascii="Arial" w:hAnsi="Arial" w:cs="Arial"/>
          <w:color w:val="365F91"/>
          <w:sz w:val="44"/>
          <w:szCs w:val="44"/>
        </w:rPr>
        <w:lastRenderedPageBreak/>
        <w:t>Fresno County Rural Transit Agency’s</w:t>
      </w:r>
    </w:p>
    <w:p w14:paraId="236D630E" w14:textId="77777777" w:rsidR="006B6459" w:rsidRPr="007625E2" w:rsidRDefault="006B6459">
      <w:pPr>
        <w:widowControl w:val="0"/>
        <w:rPr>
          <w:rFonts w:ascii="Arial" w:hAnsi="Arial" w:cs="Arial"/>
          <w:sz w:val="20"/>
          <w:szCs w:val="20"/>
        </w:rPr>
      </w:pPr>
    </w:p>
    <w:p w14:paraId="367DD086" w14:textId="77777777" w:rsidR="006B6459" w:rsidRPr="007625E2" w:rsidRDefault="006B6459">
      <w:pPr>
        <w:widowControl w:val="0"/>
        <w:jc w:val="center"/>
        <w:rPr>
          <w:rFonts w:ascii="Arial" w:hAnsi="Arial" w:cs="Arial"/>
          <w:color w:val="365F91"/>
          <w:sz w:val="96"/>
          <w:szCs w:val="96"/>
        </w:rPr>
      </w:pPr>
      <w:r w:rsidRPr="007625E2">
        <w:rPr>
          <w:rFonts w:ascii="Arial" w:hAnsi="Arial" w:cs="Arial"/>
          <w:b/>
          <w:bCs/>
          <w:color w:val="365F91"/>
          <w:sz w:val="96"/>
          <w:szCs w:val="96"/>
        </w:rPr>
        <w:t>Title VI Program</w:t>
      </w:r>
    </w:p>
    <w:p w14:paraId="13B5869D" w14:textId="77777777" w:rsidR="006B6459" w:rsidRPr="007625E2" w:rsidRDefault="006B6459">
      <w:pPr>
        <w:widowControl w:val="0"/>
        <w:rPr>
          <w:rFonts w:ascii="Arial" w:hAnsi="Arial" w:cs="Arial"/>
          <w:color w:val="365F91"/>
          <w:sz w:val="20"/>
          <w:szCs w:val="20"/>
        </w:rPr>
      </w:pPr>
    </w:p>
    <w:p w14:paraId="35F9F806" w14:textId="77777777" w:rsidR="006B6459" w:rsidRPr="007625E2" w:rsidRDefault="006B6459">
      <w:pPr>
        <w:widowControl w:val="0"/>
        <w:rPr>
          <w:rFonts w:ascii="Arial" w:hAnsi="Arial" w:cs="Arial"/>
          <w:sz w:val="20"/>
          <w:szCs w:val="20"/>
        </w:rPr>
      </w:pPr>
    </w:p>
    <w:p w14:paraId="51ACC07E" w14:textId="77777777" w:rsidR="006B6459" w:rsidRPr="007625E2" w:rsidRDefault="006B6459">
      <w:pPr>
        <w:widowControl w:val="0"/>
        <w:rPr>
          <w:rFonts w:ascii="Arial" w:hAnsi="Arial" w:cs="Arial"/>
          <w:sz w:val="32"/>
          <w:szCs w:val="32"/>
        </w:rPr>
      </w:pPr>
      <w:r w:rsidRPr="007625E2">
        <w:rPr>
          <w:rFonts w:ascii="Arial" w:hAnsi="Arial" w:cs="Arial"/>
          <w:color w:val="365F91"/>
          <w:sz w:val="32"/>
          <w:szCs w:val="32"/>
        </w:rPr>
        <w:t>Board of Directors</w:t>
      </w:r>
      <w:r w:rsidRPr="007625E2">
        <w:rPr>
          <w:rFonts w:ascii="Arial" w:hAnsi="Arial" w:cs="Arial"/>
          <w:sz w:val="32"/>
          <w:szCs w:val="32"/>
        </w:rPr>
        <w:t>:</w:t>
      </w:r>
    </w:p>
    <w:p w14:paraId="508326DA" w14:textId="050938D9" w:rsidR="00BC6FF3" w:rsidRPr="007625E2" w:rsidRDefault="006B6459" w:rsidP="00BC6FF3">
      <w:pPr>
        <w:widowControl w:val="0"/>
        <w:rPr>
          <w:rFonts w:ascii="Arial" w:hAnsi="Arial" w:cs="Arial"/>
          <w:sz w:val="32"/>
          <w:szCs w:val="32"/>
        </w:rPr>
      </w:pPr>
      <w:r w:rsidRPr="007625E2">
        <w:rPr>
          <w:rFonts w:ascii="Arial" w:hAnsi="Arial" w:cs="Arial"/>
          <w:sz w:val="32"/>
          <w:szCs w:val="32"/>
        </w:rPr>
        <w:tab/>
      </w:r>
      <w:r w:rsidR="00BC6FF3" w:rsidRPr="007625E2">
        <w:rPr>
          <w:rFonts w:ascii="Arial" w:hAnsi="Arial" w:cs="Arial"/>
          <w:sz w:val="32"/>
          <w:szCs w:val="32"/>
        </w:rPr>
        <w:t xml:space="preserve">Mayor </w:t>
      </w:r>
      <w:r w:rsidR="00501C95" w:rsidRPr="007625E2">
        <w:rPr>
          <w:rFonts w:ascii="Arial" w:hAnsi="Arial" w:cs="Arial"/>
          <w:sz w:val="32"/>
          <w:szCs w:val="32"/>
        </w:rPr>
        <w:t>N</w:t>
      </w:r>
      <w:r w:rsidR="00BC6FF3" w:rsidRPr="007625E2">
        <w:rPr>
          <w:rFonts w:ascii="Arial" w:hAnsi="Arial" w:cs="Arial"/>
          <w:sz w:val="32"/>
          <w:szCs w:val="32"/>
        </w:rPr>
        <w:t>a</w:t>
      </w:r>
      <w:r w:rsidR="00501C95" w:rsidRPr="007625E2">
        <w:rPr>
          <w:rFonts w:ascii="Arial" w:hAnsi="Arial" w:cs="Arial"/>
          <w:sz w:val="32"/>
          <w:szCs w:val="32"/>
        </w:rPr>
        <w:t>than</w:t>
      </w:r>
      <w:r w:rsidR="00BC6FF3" w:rsidRPr="007625E2">
        <w:rPr>
          <w:rFonts w:ascii="Arial" w:hAnsi="Arial" w:cs="Arial"/>
          <w:sz w:val="32"/>
          <w:szCs w:val="32"/>
        </w:rPr>
        <w:t xml:space="preserve"> </w:t>
      </w:r>
      <w:r w:rsidR="00501C95" w:rsidRPr="007625E2">
        <w:rPr>
          <w:rFonts w:ascii="Arial" w:hAnsi="Arial" w:cs="Arial"/>
          <w:sz w:val="32"/>
          <w:szCs w:val="32"/>
        </w:rPr>
        <w:t>V</w:t>
      </w:r>
      <w:r w:rsidR="00BC6FF3" w:rsidRPr="007625E2">
        <w:rPr>
          <w:rFonts w:ascii="Arial" w:hAnsi="Arial" w:cs="Arial"/>
          <w:sz w:val="32"/>
          <w:szCs w:val="32"/>
        </w:rPr>
        <w:t>o</w:t>
      </w:r>
      <w:r w:rsidR="00501C95" w:rsidRPr="007625E2">
        <w:rPr>
          <w:rFonts w:ascii="Arial" w:hAnsi="Arial" w:cs="Arial"/>
          <w:sz w:val="32"/>
          <w:szCs w:val="32"/>
        </w:rPr>
        <w:t>sburg</w:t>
      </w:r>
      <w:r w:rsidR="00BC6FF3" w:rsidRPr="007625E2">
        <w:rPr>
          <w:rFonts w:ascii="Arial" w:hAnsi="Arial" w:cs="Arial"/>
          <w:sz w:val="32"/>
          <w:szCs w:val="32"/>
        </w:rPr>
        <w:t>, City of Coalinga</w:t>
      </w:r>
    </w:p>
    <w:p w14:paraId="52765B0D" w14:textId="745EFFC6" w:rsidR="00BC6FF3" w:rsidRPr="007625E2" w:rsidRDefault="00BC6FF3" w:rsidP="00BC6FF3">
      <w:pPr>
        <w:widowControl w:val="0"/>
        <w:rPr>
          <w:rFonts w:ascii="Arial" w:hAnsi="Arial" w:cs="Arial"/>
          <w:sz w:val="32"/>
          <w:szCs w:val="32"/>
        </w:rPr>
      </w:pPr>
      <w:r w:rsidRPr="007625E2">
        <w:rPr>
          <w:rFonts w:ascii="Arial" w:hAnsi="Arial" w:cs="Arial"/>
          <w:sz w:val="32"/>
          <w:szCs w:val="32"/>
        </w:rPr>
        <w:tab/>
        <w:t>Mayor F</w:t>
      </w:r>
      <w:r w:rsidR="00640E06" w:rsidRPr="007625E2">
        <w:rPr>
          <w:rFonts w:ascii="Arial" w:hAnsi="Arial" w:cs="Arial"/>
          <w:sz w:val="32"/>
          <w:szCs w:val="32"/>
        </w:rPr>
        <w:t>r</w:t>
      </w:r>
      <w:r w:rsidRPr="007625E2">
        <w:rPr>
          <w:rFonts w:ascii="Arial" w:hAnsi="Arial" w:cs="Arial"/>
          <w:sz w:val="32"/>
          <w:szCs w:val="32"/>
        </w:rPr>
        <w:t>e</w:t>
      </w:r>
      <w:r w:rsidR="00640E06" w:rsidRPr="007625E2">
        <w:rPr>
          <w:rFonts w:ascii="Arial" w:hAnsi="Arial" w:cs="Arial"/>
          <w:sz w:val="32"/>
          <w:szCs w:val="32"/>
        </w:rPr>
        <w:t>ddy</w:t>
      </w:r>
      <w:r w:rsidRPr="007625E2">
        <w:rPr>
          <w:rFonts w:ascii="Arial" w:hAnsi="Arial" w:cs="Arial"/>
          <w:sz w:val="32"/>
          <w:szCs w:val="32"/>
        </w:rPr>
        <w:t xml:space="preserve"> </w:t>
      </w:r>
      <w:r w:rsidR="00640E06" w:rsidRPr="007625E2">
        <w:rPr>
          <w:rFonts w:ascii="Arial" w:hAnsi="Arial" w:cs="Arial"/>
          <w:sz w:val="32"/>
          <w:szCs w:val="32"/>
        </w:rPr>
        <w:t>Vald</w:t>
      </w:r>
      <w:r w:rsidRPr="007625E2">
        <w:rPr>
          <w:rFonts w:ascii="Arial" w:hAnsi="Arial" w:cs="Arial"/>
          <w:sz w:val="32"/>
          <w:szCs w:val="32"/>
        </w:rPr>
        <w:t>ez, City of Firebaugh</w:t>
      </w:r>
    </w:p>
    <w:p w14:paraId="218FE41B" w14:textId="6A174441" w:rsidR="00BC6FF3" w:rsidRPr="007625E2" w:rsidRDefault="00BC6FF3" w:rsidP="00BC6FF3">
      <w:pPr>
        <w:widowControl w:val="0"/>
        <w:rPr>
          <w:rFonts w:ascii="Arial" w:hAnsi="Arial" w:cs="Arial"/>
          <w:sz w:val="32"/>
          <w:szCs w:val="32"/>
        </w:rPr>
      </w:pPr>
      <w:r w:rsidRPr="007625E2">
        <w:rPr>
          <w:rFonts w:ascii="Arial" w:hAnsi="Arial" w:cs="Arial"/>
          <w:sz w:val="32"/>
          <w:szCs w:val="32"/>
        </w:rPr>
        <w:tab/>
        <w:t>Mayor</w:t>
      </w:r>
      <w:r w:rsidR="00DB0754" w:rsidRPr="007625E2">
        <w:rPr>
          <w:rFonts w:ascii="Arial" w:hAnsi="Arial" w:cs="Arial"/>
          <w:sz w:val="32"/>
          <w:szCs w:val="32"/>
        </w:rPr>
        <w:t xml:space="preserve"> Jua</w:t>
      </w:r>
      <w:r w:rsidRPr="007625E2">
        <w:rPr>
          <w:rFonts w:ascii="Arial" w:hAnsi="Arial" w:cs="Arial"/>
          <w:sz w:val="32"/>
          <w:szCs w:val="32"/>
        </w:rPr>
        <w:t>n</w:t>
      </w:r>
      <w:r w:rsidR="00DB0754" w:rsidRPr="007625E2">
        <w:rPr>
          <w:rFonts w:ascii="Arial" w:hAnsi="Arial" w:cs="Arial"/>
          <w:sz w:val="32"/>
          <w:szCs w:val="32"/>
        </w:rPr>
        <w:t xml:space="preserve"> Mej</w:t>
      </w:r>
      <w:r w:rsidRPr="007625E2">
        <w:rPr>
          <w:rFonts w:ascii="Arial" w:hAnsi="Arial" w:cs="Arial"/>
          <w:sz w:val="32"/>
          <w:szCs w:val="32"/>
        </w:rPr>
        <w:t xml:space="preserve">ia, City of Fowler, </w:t>
      </w:r>
    </w:p>
    <w:p w14:paraId="282EA63E" w14:textId="77777777" w:rsidR="00BC6FF3" w:rsidRPr="007625E2" w:rsidRDefault="00BC6FF3" w:rsidP="00BC6FF3">
      <w:pPr>
        <w:widowControl w:val="0"/>
        <w:rPr>
          <w:rFonts w:ascii="Arial" w:hAnsi="Arial" w:cs="Arial"/>
          <w:sz w:val="32"/>
          <w:szCs w:val="32"/>
        </w:rPr>
      </w:pPr>
      <w:r w:rsidRPr="007625E2">
        <w:rPr>
          <w:rFonts w:ascii="Arial" w:hAnsi="Arial" w:cs="Arial"/>
          <w:sz w:val="32"/>
          <w:szCs w:val="32"/>
        </w:rPr>
        <w:tab/>
        <w:t>Mayor Ray Leon, City of Huron</w:t>
      </w:r>
    </w:p>
    <w:p w14:paraId="20AC6879" w14:textId="77777777" w:rsidR="00BC6FF3" w:rsidRPr="007625E2" w:rsidRDefault="00BC6FF3" w:rsidP="00BC6FF3">
      <w:pPr>
        <w:widowControl w:val="0"/>
        <w:rPr>
          <w:rFonts w:ascii="Arial" w:hAnsi="Arial" w:cs="Arial"/>
          <w:sz w:val="32"/>
          <w:szCs w:val="32"/>
        </w:rPr>
      </w:pPr>
      <w:r w:rsidRPr="007625E2">
        <w:rPr>
          <w:rFonts w:ascii="Arial" w:hAnsi="Arial" w:cs="Arial"/>
          <w:sz w:val="32"/>
          <w:szCs w:val="32"/>
        </w:rPr>
        <w:tab/>
        <w:t xml:space="preserve">Mayor Maria Pacheco, City of Kerman </w:t>
      </w:r>
    </w:p>
    <w:p w14:paraId="1130BC88" w14:textId="40BEBC92" w:rsidR="00BC6FF3" w:rsidRPr="007625E2" w:rsidRDefault="00BC6FF3" w:rsidP="00BC6FF3">
      <w:pPr>
        <w:widowControl w:val="0"/>
        <w:rPr>
          <w:rFonts w:ascii="Arial" w:hAnsi="Arial" w:cs="Arial"/>
          <w:sz w:val="28"/>
          <w:szCs w:val="28"/>
        </w:rPr>
      </w:pPr>
      <w:r w:rsidRPr="007625E2">
        <w:rPr>
          <w:rFonts w:ascii="Arial" w:hAnsi="Arial" w:cs="Arial"/>
          <w:sz w:val="32"/>
          <w:szCs w:val="32"/>
        </w:rPr>
        <w:tab/>
        <w:t xml:space="preserve">Mayor </w:t>
      </w:r>
      <w:r w:rsidR="000C77D4" w:rsidRPr="007625E2">
        <w:rPr>
          <w:rFonts w:ascii="Arial" w:hAnsi="Arial" w:cs="Arial"/>
          <w:sz w:val="32"/>
          <w:szCs w:val="32"/>
        </w:rPr>
        <w:t xml:space="preserve">Pro Tem </w:t>
      </w:r>
      <w:r w:rsidRPr="007625E2">
        <w:rPr>
          <w:rFonts w:ascii="Arial" w:hAnsi="Arial" w:cs="Arial"/>
          <w:sz w:val="32"/>
          <w:szCs w:val="32"/>
        </w:rPr>
        <w:t>Brandon Pursell, City of Kingsburg</w:t>
      </w:r>
      <w:r w:rsidR="000C77D4" w:rsidRPr="007625E2">
        <w:rPr>
          <w:rFonts w:ascii="Arial" w:hAnsi="Arial" w:cs="Arial"/>
          <w:sz w:val="32"/>
          <w:szCs w:val="32"/>
        </w:rPr>
        <w:t xml:space="preserve">, </w:t>
      </w:r>
      <w:r w:rsidR="000C77D4" w:rsidRPr="007625E2">
        <w:rPr>
          <w:rFonts w:ascii="Arial" w:hAnsi="Arial" w:cs="Arial"/>
          <w:sz w:val="28"/>
          <w:szCs w:val="28"/>
        </w:rPr>
        <w:t>Vice Chair</w:t>
      </w:r>
      <w:r w:rsidRPr="007625E2">
        <w:rPr>
          <w:rFonts w:ascii="Arial" w:hAnsi="Arial" w:cs="Arial"/>
          <w:sz w:val="28"/>
          <w:szCs w:val="28"/>
        </w:rPr>
        <w:t xml:space="preserve">  </w:t>
      </w:r>
    </w:p>
    <w:p w14:paraId="15BD6754" w14:textId="282E8784" w:rsidR="00BC6FF3" w:rsidRPr="007625E2" w:rsidRDefault="00BC6FF3" w:rsidP="00BC6FF3">
      <w:pPr>
        <w:widowControl w:val="0"/>
        <w:rPr>
          <w:rFonts w:ascii="Arial" w:hAnsi="Arial" w:cs="Arial"/>
          <w:sz w:val="32"/>
          <w:szCs w:val="32"/>
        </w:rPr>
      </w:pPr>
      <w:r w:rsidRPr="007625E2">
        <w:rPr>
          <w:rFonts w:ascii="Arial" w:hAnsi="Arial" w:cs="Arial"/>
          <w:sz w:val="32"/>
          <w:szCs w:val="32"/>
        </w:rPr>
        <w:tab/>
        <w:t>Mayor Victor Martinez, City of Mendota</w:t>
      </w:r>
      <w:r w:rsidR="000C77D4" w:rsidRPr="007625E2">
        <w:rPr>
          <w:rFonts w:ascii="Arial" w:hAnsi="Arial" w:cs="Arial"/>
          <w:sz w:val="32"/>
          <w:szCs w:val="32"/>
        </w:rPr>
        <w:t>, Chair</w:t>
      </w:r>
    </w:p>
    <w:p w14:paraId="1E31C4A7" w14:textId="51073895" w:rsidR="00BC6FF3" w:rsidRPr="007625E2" w:rsidRDefault="00BC6FF3" w:rsidP="00BC6FF3">
      <w:pPr>
        <w:widowControl w:val="0"/>
        <w:rPr>
          <w:rFonts w:ascii="Arial" w:hAnsi="Arial" w:cs="Arial"/>
          <w:sz w:val="32"/>
          <w:szCs w:val="32"/>
        </w:rPr>
      </w:pPr>
      <w:r w:rsidRPr="007625E2">
        <w:rPr>
          <w:rFonts w:ascii="Arial" w:hAnsi="Arial" w:cs="Arial"/>
          <w:sz w:val="32"/>
          <w:szCs w:val="32"/>
        </w:rPr>
        <w:tab/>
        <w:t xml:space="preserve">Mayor </w:t>
      </w:r>
      <w:r w:rsidR="00CD6681">
        <w:rPr>
          <w:rFonts w:ascii="Arial" w:hAnsi="Arial" w:cs="Arial"/>
          <w:sz w:val="32"/>
          <w:szCs w:val="32"/>
        </w:rPr>
        <w:t>Gilbert Garcia</w:t>
      </w:r>
      <w:r w:rsidRPr="007625E2">
        <w:rPr>
          <w:rFonts w:ascii="Arial" w:hAnsi="Arial" w:cs="Arial"/>
          <w:sz w:val="32"/>
          <w:szCs w:val="32"/>
        </w:rPr>
        <w:t>, City of Orange Cove</w:t>
      </w:r>
    </w:p>
    <w:p w14:paraId="76520AEA" w14:textId="3F8FA6B9" w:rsidR="00BC6FF3" w:rsidRPr="007625E2" w:rsidRDefault="00BC6FF3" w:rsidP="00BC6FF3">
      <w:pPr>
        <w:widowControl w:val="0"/>
        <w:rPr>
          <w:rFonts w:ascii="Arial" w:hAnsi="Arial" w:cs="Arial"/>
          <w:sz w:val="32"/>
          <w:szCs w:val="32"/>
        </w:rPr>
      </w:pPr>
      <w:r w:rsidRPr="007625E2">
        <w:rPr>
          <w:rFonts w:ascii="Arial" w:hAnsi="Arial" w:cs="Arial"/>
          <w:sz w:val="32"/>
          <w:szCs w:val="32"/>
        </w:rPr>
        <w:tab/>
        <w:t>Mayor Alma Beltran, City of Parlier</w:t>
      </w:r>
    </w:p>
    <w:p w14:paraId="4479A174" w14:textId="3C0066C7" w:rsidR="00BC6FF3" w:rsidRPr="007625E2" w:rsidRDefault="00BC6FF3" w:rsidP="00BC6FF3">
      <w:pPr>
        <w:widowControl w:val="0"/>
        <w:rPr>
          <w:rFonts w:ascii="Arial" w:hAnsi="Arial" w:cs="Arial"/>
          <w:sz w:val="32"/>
          <w:szCs w:val="32"/>
        </w:rPr>
      </w:pPr>
      <w:r w:rsidRPr="007625E2">
        <w:rPr>
          <w:rFonts w:ascii="Arial" w:hAnsi="Arial" w:cs="Arial"/>
          <w:sz w:val="32"/>
          <w:szCs w:val="32"/>
        </w:rPr>
        <w:tab/>
        <w:t xml:space="preserve">Mayor Matthew Tuttle, City of Reedley  </w:t>
      </w:r>
    </w:p>
    <w:p w14:paraId="0933AF18" w14:textId="77777777" w:rsidR="00BC6FF3" w:rsidRPr="007625E2" w:rsidRDefault="00BC6FF3" w:rsidP="00BC6FF3">
      <w:pPr>
        <w:widowControl w:val="0"/>
        <w:rPr>
          <w:rFonts w:ascii="Arial" w:hAnsi="Arial" w:cs="Arial"/>
          <w:sz w:val="32"/>
          <w:szCs w:val="32"/>
        </w:rPr>
      </w:pPr>
      <w:r w:rsidRPr="007625E2">
        <w:rPr>
          <w:rFonts w:ascii="Arial" w:hAnsi="Arial" w:cs="Arial"/>
          <w:sz w:val="32"/>
          <w:szCs w:val="32"/>
        </w:rPr>
        <w:tab/>
        <w:t xml:space="preserve">Mayor Frank Gonzalez, City of Sanger </w:t>
      </w:r>
    </w:p>
    <w:p w14:paraId="1ED0D7EE" w14:textId="2C9B1A98" w:rsidR="00BC6FF3" w:rsidRPr="007625E2" w:rsidRDefault="00BC6FF3" w:rsidP="00BC6FF3">
      <w:pPr>
        <w:widowControl w:val="0"/>
        <w:rPr>
          <w:rFonts w:ascii="Arial" w:hAnsi="Arial" w:cs="Arial"/>
          <w:sz w:val="32"/>
          <w:szCs w:val="32"/>
        </w:rPr>
      </w:pPr>
      <w:r w:rsidRPr="007625E2">
        <w:rPr>
          <w:rFonts w:ascii="Arial" w:hAnsi="Arial" w:cs="Arial"/>
          <w:sz w:val="32"/>
          <w:szCs w:val="32"/>
        </w:rPr>
        <w:tab/>
        <w:t xml:space="preserve">Mayor </w:t>
      </w:r>
      <w:r w:rsidR="007960E0" w:rsidRPr="007625E2">
        <w:rPr>
          <w:rFonts w:ascii="Arial" w:hAnsi="Arial" w:cs="Arial"/>
          <w:sz w:val="32"/>
          <w:szCs w:val="32"/>
        </w:rPr>
        <w:t>Ad</w:t>
      </w:r>
      <w:r w:rsidRPr="007625E2">
        <w:rPr>
          <w:rFonts w:ascii="Arial" w:hAnsi="Arial" w:cs="Arial"/>
          <w:sz w:val="32"/>
          <w:szCs w:val="32"/>
        </w:rPr>
        <w:t>a</w:t>
      </w:r>
      <w:r w:rsidR="007960E0" w:rsidRPr="007625E2">
        <w:rPr>
          <w:rFonts w:ascii="Arial" w:hAnsi="Arial" w:cs="Arial"/>
          <w:sz w:val="32"/>
          <w:szCs w:val="32"/>
        </w:rPr>
        <w:t>m</w:t>
      </w:r>
      <w:r w:rsidRPr="007625E2">
        <w:rPr>
          <w:rFonts w:ascii="Arial" w:hAnsi="Arial" w:cs="Arial"/>
          <w:sz w:val="32"/>
          <w:szCs w:val="32"/>
        </w:rPr>
        <w:t xml:space="preserve"> </w:t>
      </w:r>
      <w:r w:rsidR="007960E0" w:rsidRPr="007625E2">
        <w:rPr>
          <w:rFonts w:ascii="Arial" w:hAnsi="Arial" w:cs="Arial"/>
          <w:sz w:val="32"/>
          <w:szCs w:val="32"/>
        </w:rPr>
        <w:t>Flor</w:t>
      </w:r>
      <w:r w:rsidRPr="007625E2">
        <w:rPr>
          <w:rFonts w:ascii="Arial" w:hAnsi="Arial" w:cs="Arial"/>
          <w:sz w:val="32"/>
          <w:szCs w:val="32"/>
        </w:rPr>
        <w:t>e</w:t>
      </w:r>
      <w:r w:rsidR="007960E0" w:rsidRPr="007625E2">
        <w:rPr>
          <w:rFonts w:ascii="Arial" w:hAnsi="Arial" w:cs="Arial"/>
          <w:sz w:val="32"/>
          <w:szCs w:val="32"/>
        </w:rPr>
        <w:t>s</w:t>
      </w:r>
      <w:r w:rsidRPr="007625E2">
        <w:rPr>
          <w:rFonts w:ascii="Arial" w:hAnsi="Arial" w:cs="Arial"/>
          <w:sz w:val="32"/>
          <w:szCs w:val="32"/>
        </w:rPr>
        <w:t>, City of San Joaquin</w:t>
      </w:r>
    </w:p>
    <w:p w14:paraId="4CF87F61" w14:textId="543A81DF" w:rsidR="00BC6FF3" w:rsidRPr="007625E2" w:rsidRDefault="00BC6FF3" w:rsidP="00BC6FF3">
      <w:pPr>
        <w:widowControl w:val="0"/>
        <w:rPr>
          <w:rFonts w:ascii="Arial" w:hAnsi="Arial" w:cs="Arial"/>
          <w:sz w:val="32"/>
          <w:szCs w:val="32"/>
        </w:rPr>
      </w:pPr>
      <w:r w:rsidRPr="007625E2">
        <w:rPr>
          <w:rFonts w:ascii="Arial" w:hAnsi="Arial" w:cs="Arial"/>
          <w:sz w:val="32"/>
          <w:szCs w:val="32"/>
        </w:rPr>
        <w:tab/>
        <w:t xml:space="preserve">Mayor Scott Robertson, City of Selma, </w:t>
      </w:r>
      <w:r w:rsidR="000C77D4" w:rsidRPr="007625E2">
        <w:rPr>
          <w:rFonts w:ascii="Arial" w:hAnsi="Arial" w:cs="Arial"/>
          <w:sz w:val="32"/>
          <w:szCs w:val="32"/>
        </w:rPr>
        <w:t xml:space="preserve"> </w:t>
      </w:r>
    </w:p>
    <w:p w14:paraId="743B95BC" w14:textId="7DEE12A5" w:rsidR="00BC6FF3" w:rsidRPr="007625E2" w:rsidRDefault="00BC6FF3" w:rsidP="00BC6FF3">
      <w:pPr>
        <w:widowControl w:val="0"/>
        <w:rPr>
          <w:rFonts w:ascii="Arial" w:hAnsi="Arial" w:cs="Arial"/>
          <w:sz w:val="32"/>
          <w:szCs w:val="32"/>
        </w:rPr>
      </w:pPr>
      <w:r w:rsidRPr="007625E2">
        <w:rPr>
          <w:rFonts w:ascii="Arial" w:hAnsi="Arial" w:cs="Arial"/>
          <w:sz w:val="32"/>
          <w:szCs w:val="32"/>
        </w:rPr>
        <w:tab/>
        <w:t xml:space="preserve">Supervisor </w:t>
      </w:r>
      <w:r w:rsidR="00D27EBD">
        <w:rPr>
          <w:rFonts w:ascii="Arial" w:hAnsi="Arial" w:cs="Arial"/>
          <w:sz w:val="32"/>
          <w:szCs w:val="32"/>
        </w:rPr>
        <w:t>Gary Bredefeld</w:t>
      </w:r>
      <w:r w:rsidRPr="007625E2">
        <w:rPr>
          <w:rFonts w:ascii="Arial" w:hAnsi="Arial" w:cs="Arial"/>
          <w:sz w:val="32"/>
          <w:szCs w:val="32"/>
        </w:rPr>
        <w:t xml:space="preserve">, County of Fresno </w:t>
      </w:r>
    </w:p>
    <w:p w14:paraId="2CEC43E9" w14:textId="77777777" w:rsidR="00BC6FF3" w:rsidRPr="007625E2" w:rsidRDefault="00BC6FF3" w:rsidP="00BC6FF3">
      <w:pPr>
        <w:widowControl w:val="0"/>
        <w:rPr>
          <w:rFonts w:ascii="Arial" w:hAnsi="Arial" w:cs="Arial"/>
          <w:sz w:val="32"/>
          <w:szCs w:val="32"/>
        </w:rPr>
      </w:pPr>
    </w:p>
    <w:p w14:paraId="035474EA" w14:textId="031102CD" w:rsidR="00BC6FF3" w:rsidRPr="007625E2" w:rsidRDefault="00BC6FF3" w:rsidP="00BC6FF3">
      <w:pPr>
        <w:widowControl w:val="0"/>
        <w:rPr>
          <w:rFonts w:ascii="Arial" w:hAnsi="Arial" w:cs="Arial"/>
          <w:sz w:val="32"/>
          <w:szCs w:val="32"/>
        </w:rPr>
      </w:pPr>
      <w:r w:rsidRPr="007625E2">
        <w:rPr>
          <w:rFonts w:ascii="Arial" w:hAnsi="Arial" w:cs="Arial"/>
          <w:color w:val="244061" w:themeColor="accent1" w:themeShade="80"/>
          <w:sz w:val="32"/>
          <w:szCs w:val="32"/>
        </w:rPr>
        <w:t>Staff:</w:t>
      </w:r>
      <w:r w:rsidRPr="007625E2">
        <w:rPr>
          <w:rFonts w:ascii="Arial" w:hAnsi="Arial" w:cs="Arial"/>
          <w:sz w:val="32"/>
          <w:szCs w:val="32"/>
        </w:rPr>
        <w:tab/>
      </w:r>
      <w:r w:rsidRPr="007625E2">
        <w:rPr>
          <w:rFonts w:ascii="Arial" w:hAnsi="Arial" w:cs="Arial"/>
          <w:sz w:val="32"/>
          <w:szCs w:val="32"/>
        </w:rPr>
        <w:tab/>
      </w:r>
    </w:p>
    <w:p w14:paraId="64ACAA27" w14:textId="77777777" w:rsidR="006B770A" w:rsidRPr="007625E2" w:rsidRDefault="00BC6FF3" w:rsidP="00BC6FF3">
      <w:pPr>
        <w:widowControl w:val="0"/>
        <w:rPr>
          <w:rFonts w:ascii="Arial" w:hAnsi="Arial" w:cs="Arial"/>
          <w:sz w:val="32"/>
          <w:szCs w:val="32"/>
        </w:rPr>
      </w:pPr>
      <w:r w:rsidRPr="007625E2">
        <w:rPr>
          <w:rFonts w:ascii="Arial" w:hAnsi="Arial" w:cs="Arial"/>
          <w:sz w:val="32"/>
          <w:szCs w:val="32"/>
        </w:rPr>
        <w:tab/>
        <w:t xml:space="preserve">Janelle Del Campo, </w:t>
      </w:r>
      <w:r w:rsidR="006B770A" w:rsidRPr="007625E2">
        <w:rPr>
          <w:rFonts w:ascii="Arial" w:hAnsi="Arial" w:cs="Arial"/>
          <w:sz w:val="32"/>
          <w:szCs w:val="32"/>
        </w:rPr>
        <w:t xml:space="preserve">General Manager </w:t>
      </w:r>
    </w:p>
    <w:p w14:paraId="51CCAE2D" w14:textId="77777777" w:rsidR="006B770A" w:rsidRPr="007625E2" w:rsidRDefault="006B770A" w:rsidP="006B770A">
      <w:pPr>
        <w:widowControl w:val="0"/>
        <w:ind w:firstLine="720"/>
        <w:rPr>
          <w:rFonts w:ascii="Arial" w:hAnsi="Arial" w:cs="Arial"/>
          <w:sz w:val="32"/>
          <w:szCs w:val="32"/>
        </w:rPr>
      </w:pPr>
      <w:r w:rsidRPr="007625E2">
        <w:rPr>
          <w:rFonts w:ascii="Arial" w:hAnsi="Arial" w:cs="Arial"/>
          <w:sz w:val="32"/>
          <w:szCs w:val="32"/>
        </w:rPr>
        <w:t xml:space="preserve">Emily Flores, </w:t>
      </w:r>
      <w:r w:rsidR="00BC6FF3" w:rsidRPr="007625E2">
        <w:rPr>
          <w:rFonts w:ascii="Arial" w:hAnsi="Arial" w:cs="Arial"/>
          <w:sz w:val="32"/>
          <w:szCs w:val="32"/>
        </w:rPr>
        <w:t xml:space="preserve">Operations </w:t>
      </w:r>
      <w:r w:rsidRPr="007625E2">
        <w:rPr>
          <w:rFonts w:ascii="Arial" w:hAnsi="Arial" w:cs="Arial"/>
          <w:sz w:val="32"/>
          <w:szCs w:val="32"/>
        </w:rPr>
        <w:t>&amp; Planning Manager</w:t>
      </w:r>
    </w:p>
    <w:p w14:paraId="526D17C5" w14:textId="4AEFBEFB" w:rsidR="006B770A" w:rsidRPr="007625E2" w:rsidRDefault="006B770A" w:rsidP="006B770A">
      <w:pPr>
        <w:widowControl w:val="0"/>
        <w:ind w:firstLine="720"/>
        <w:rPr>
          <w:rFonts w:ascii="Arial" w:hAnsi="Arial" w:cs="Arial"/>
          <w:sz w:val="32"/>
          <w:szCs w:val="32"/>
        </w:rPr>
      </w:pPr>
      <w:r w:rsidRPr="007625E2">
        <w:rPr>
          <w:rFonts w:ascii="Arial" w:hAnsi="Arial" w:cs="Arial"/>
          <w:sz w:val="32"/>
          <w:szCs w:val="32"/>
        </w:rPr>
        <w:t>Jennifer Rodriguez, Staff Analyst</w:t>
      </w:r>
      <w:r w:rsidR="00BC6FF3" w:rsidRPr="007625E2">
        <w:rPr>
          <w:rFonts w:ascii="Arial" w:hAnsi="Arial" w:cs="Arial"/>
          <w:sz w:val="32"/>
          <w:szCs w:val="32"/>
        </w:rPr>
        <w:tab/>
      </w:r>
    </w:p>
    <w:p w14:paraId="16032909" w14:textId="105CC7E3" w:rsidR="00BC6FF3" w:rsidRPr="007625E2" w:rsidRDefault="00BC6FF3" w:rsidP="006B770A">
      <w:pPr>
        <w:widowControl w:val="0"/>
        <w:ind w:firstLine="720"/>
        <w:rPr>
          <w:rFonts w:ascii="Arial" w:hAnsi="Arial" w:cs="Arial"/>
          <w:sz w:val="32"/>
          <w:szCs w:val="32"/>
        </w:rPr>
      </w:pPr>
      <w:r w:rsidRPr="007625E2">
        <w:rPr>
          <w:rFonts w:ascii="Arial" w:hAnsi="Arial" w:cs="Arial"/>
          <w:sz w:val="32"/>
          <w:szCs w:val="32"/>
        </w:rPr>
        <w:t>Gilbert Garza, Senior Transit Planner</w:t>
      </w:r>
    </w:p>
    <w:p w14:paraId="20CBA766" w14:textId="39B73BD2" w:rsidR="005D5E68" w:rsidRPr="007625E2" w:rsidRDefault="005D5E68" w:rsidP="006B770A">
      <w:pPr>
        <w:widowControl w:val="0"/>
        <w:ind w:firstLine="720"/>
        <w:rPr>
          <w:rFonts w:ascii="Arial" w:hAnsi="Arial" w:cs="Arial"/>
          <w:sz w:val="32"/>
          <w:szCs w:val="32"/>
        </w:rPr>
      </w:pPr>
      <w:r w:rsidRPr="007625E2">
        <w:rPr>
          <w:rFonts w:ascii="Arial" w:hAnsi="Arial" w:cs="Arial"/>
          <w:sz w:val="32"/>
          <w:szCs w:val="32"/>
        </w:rPr>
        <w:t xml:space="preserve">Denise </w:t>
      </w:r>
      <w:r w:rsidR="00FD708D" w:rsidRPr="007625E2">
        <w:rPr>
          <w:rFonts w:ascii="Arial" w:hAnsi="Arial" w:cs="Arial"/>
          <w:sz w:val="32"/>
          <w:szCs w:val="32"/>
        </w:rPr>
        <w:t>Flores, FCRTA Office Manager</w:t>
      </w:r>
    </w:p>
    <w:p w14:paraId="53CE7878" w14:textId="61658E34" w:rsidR="00BC6FF3" w:rsidRPr="007625E2" w:rsidRDefault="00BC6FF3" w:rsidP="00BC6FF3">
      <w:pPr>
        <w:widowControl w:val="0"/>
        <w:rPr>
          <w:rFonts w:ascii="Arial" w:hAnsi="Arial" w:cs="Arial"/>
          <w:sz w:val="32"/>
          <w:szCs w:val="32"/>
        </w:rPr>
      </w:pPr>
      <w:r w:rsidRPr="007625E2">
        <w:rPr>
          <w:rFonts w:ascii="Arial" w:hAnsi="Arial" w:cs="Arial"/>
          <w:sz w:val="32"/>
          <w:szCs w:val="32"/>
        </w:rPr>
        <w:tab/>
        <w:t>Long Her, Account</w:t>
      </w:r>
      <w:r w:rsidR="003D30E3" w:rsidRPr="007625E2">
        <w:rPr>
          <w:rFonts w:ascii="Arial" w:hAnsi="Arial" w:cs="Arial"/>
          <w:sz w:val="32"/>
          <w:szCs w:val="32"/>
        </w:rPr>
        <w:t>ing Manager</w:t>
      </w:r>
    </w:p>
    <w:p w14:paraId="17091FD4" w14:textId="77777777" w:rsidR="00CF7F94" w:rsidRPr="007625E2" w:rsidRDefault="00CF7F94" w:rsidP="00BC6FF3">
      <w:pPr>
        <w:widowControl w:val="0"/>
        <w:rPr>
          <w:rFonts w:ascii="Arial" w:hAnsi="Arial" w:cs="Arial"/>
          <w:sz w:val="32"/>
          <w:szCs w:val="32"/>
        </w:rPr>
      </w:pPr>
    </w:p>
    <w:p w14:paraId="0C48DF09" w14:textId="62A112D1" w:rsidR="00CF7F94" w:rsidRPr="007625E2" w:rsidRDefault="00CF7F94" w:rsidP="00BC6FF3">
      <w:pPr>
        <w:widowControl w:val="0"/>
        <w:rPr>
          <w:rFonts w:ascii="Arial" w:hAnsi="Arial" w:cs="Arial"/>
          <w:color w:val="244061" w:themeColor="accent1" w:themeShade="80"/>
          <w:sz w:val="32"/>
          <w:szCs w:val="32"/>
        </w:rPr>
      </w:pPr>
      <w:r w:rsidRPr="007625E2">
        <w:rPr>
          <w:rFonts w:ascii="Arial" w:hAnsi="Arial" w:cs="Arial"/>
          <w:color w:val="244061" w:themeColor="accent1" w:themeShade="80"/>
          <w:sz w:val="32"/>
          <w:szCs w:val="32"/>
        </w:rPr>
        <w:t>Legal Counsel:</w:t>
      </w:r>
    </w:p>
    <w:p w14:paraId="6B342A66" w14:textId="3E1CFA75" w:rsidR="009674CB" w:rsidRPr="007625E2" w:rsidRDefault="00CF7F94" w:rsidP="00BC6FF3">
      <w:pPr>
        <w:widowControl w:val="0"/>
        <w:rPr>
          <w:rFonts w:ascii="Arial" w:hAnsi="Arial" w:cs="Arial"/>
          <w:sz w:val="32"/>
          <w:szCs w:val="32"/>
        </w:rPr>
      </w:pPr>
      <w:r w:rsidRPr="007625E2">
        <w:rPr>
          <w:rFonts w:ascii="Arial" w:hAnsi="Arial" w:cs="Arial"/>
          <w:sz w:val="32"/>
          <w:szCs w:val="32"/>
        </w:rPr>
        <w:tab/>
      </w:r>
      <w:r w:rsidR="005D5E68" w:rsidRPr="007625E2">
        <w:rPr>
          <w:rFonts w:ascii="Arial" w:hAnsi="Arial" w:cs="Arial"/>
          <w:sz w:val="32"/>
          <w:szCs w:val="32"/>
        </w:rPr>
        <w:t>Alison Samarin</w:t>
      </w:r>
      <w:r w:rsidRPr="007625E2">
        <w:rPr>
          <w:rFonts w:ascii="Arial" w:hAnsi="Arial" w:cs="Arial"/>
          <w:sz w:val="32"/>
          <w:szCs w:val="32"/>
        </w:rPr>
        <w:t>, Deputy County Counsel</w:t>
      </w:r>
      <w:r w:rsidRPr="007625E2">
        <w:rPr>
          <w:rFonts w:ascii="Arial" w:hAnsi="Arial" w:cs="Arial"/>
          <w:sz w:val="32"/>
          <w:szCs w:val="32"/>
        </w:rPr>
        <w:tab/>
      </w:r>
    </w:p>
    <w:p w14:paraId="59A5C26C" w14:textId="32F08902" w:rsidR="006B6459" w:rsidRPr="007625E2" w:rsidRDefault="006B6459" w:rsidP="00BC6FF3">
      <w:pPr>
        <w:widowControl w:val="0"/>
        <w:rPr>
          <w:rFonts w:ascii="Arial" w:hAnsi="Arial" w:cs="Arial"/>
          <w:color w:val="365F91"/>
          <w:sz w:val="36"/>
          <w:szCs w:val="36"/>
        </w:rPr>
      </w:pPr>
      <w:r w:rsidRPr="007625E2">
        <w:rPr>
          <w:rFonts w:ascii="Arial" w:hAnsi="Arial" w:cs="Arial"/>
          <w:color w:val="365F91"/>
          <w:sz w:val="36"/>
          <w:szCs w:val="36"/>
        </w:rPr>
        <w:lastRenderedPageBreak/>
        <w:t>SECTION 1:</w:t>
      </w:r>
    </w:p>
    <w:p w14:paraId="472082C6"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jc w:val="center"/>
        <w:rPr>
          <w:rFonts w:ascii="Arial" w:hAnsi="Arial" w:cs="Arial"/>
          <w:color w:val="365F91"/>
          <w:sz w:val="36"/>
          <w:szCs w:val="36"/>
        </w:rPr>
      </w:pPr>
    </w:p>
    <w:p w14:paraId="4545C217"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color w:val="365F91"/>
          <w:sz w:val="28"/>
          <w:szCs w:val="28"/>
        </w:rPr>
      </w:pPr>
      <w:r w:rsidRPr="007625E2">
        <w:rPr>
          <w:rFonts w:ascii="Arial" w:hAnsi="Arial" w:cs="Arial"/>
          <w:color w:val="365F91"/>
          <w:sz w:val="36"/>
          <w:szCs w:val="36"/>
          <w:u w:val="single"/>
        </w:rPr>
        <w:t xml:space="preserve">PROGRAM POLICY </w:t>
      </w:r>
      <w:smartTag w:uri="urn:schemas-microsoft-com:office:smarttags" w:element="stockticker">
        <w:r w:rsidRPr="007625E2">
          <w:rPr>
            <w:rFonts w:ascii="Arial" w:hAnsi="Arial" w:cs="Arial"/>
            <w:color w:val="365F91"/>
            <w:sz w:val="36"/>
            <w:szCs w:val="36"/>
            <w:u w:val="single"/>
          </w:rPr>
          <w:t>AND</w:t>
        </w:r>
      </w:smartTag>
      <w:r w:rsidRPr="007625E2">
        <w:rPr>
          <w:rFonts w:ascii="Arial" w:hAnsi="Arial" w:cs="Arial"/>
          <w:color w:val="365F91"/>
          <w:sz w:val="36"/>
          <w:szCs w:val="36"/>
          <w:u w:val="single"/>
        </w:rPr>
        <w:t xml:space="preserve"> COMPLAINT PROCEDURES</w:t>
      </w:r>
    </w:p>
    <w:p w14:paraId="2033D63B"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color w:val="365F91"/>
          <w:sz w:val="28"/>
          <w:szCs w:val="28"/>
        </w:rPr>
      </w:pPr>
    </w:p>
    <w:p w14:paraId="7FAE6228"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sz w:val="20"/>
          <w:szCs w:val="20"/>
        </w:rPr>
      </w:pPr>
    </w:p>
    <w:p w14:paraId="5FF898BB"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color w:val="365F91"/>
          <w:sz w:val="20"/>
          <w:szCs w:val="20"/>
        </w:rPr>
      </w:pPr>
      <w:r w:rsidRPr="007625E2">
        <w:rPr>
          <w:rFonts w:ascii="Arial" w:hAnsi="Arial" w:cs="Arial"/>
          <w:color w:val="365F91"/>
          <w:sz w:val="32"/>
          <w:szCs w:val="32"/>
        </w:rPr>
        <w:t>POLICY</w:t>
      </w:r>
    </w:p>
    <w:p w14:paraId="5F08360B"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sz w:val="20"/>
          <w:szCs w:val="20"/>
        </w:rPr>
      </w:pPr>
    </w:p>
    <w:p w14:paraId="590E245A"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sz w:val="20"/>
          <w:szCs w:val="20"/>
        </w:rPr>
      </w:pPr>
      <w:r w:rsidRPr="007625E2">
        <w:rPr>
          <w:rFonts w:ascii="Arial" w:hAnsi="Arial" w:cs="Arial"/>
          <w:sz w:val="20"/>
          <w:szCs w:val="20"/>
        </w:rPr>
        <w:t>The Fresno County Ru</w:t>
      </w:r>
      <w:r w:rsidR="00416A5E" w:rsidRPr="007625E2">
        <w:rPr>
          <w:rFonts w:ascii="Arial" w:hAnsi="Arial" w:cs="Arial"/>
          <w:sz w:val="20"/>
          <w:szCs w:val="20"/>
        </w:rPr>
        <w:t xml:space="preserve">ral Transit Agency (FCRTA) </w:t>
      </w:r>
      <w:r w:rsidRPr="007625E2">
        <w:rPr>
          <w:rFonts w:ascii="Arial" w:hAnsi="Arial" w:cs="Arial"/>
          <w:sz w:val="20"/>
          <w:szCs w:val="20"/>
        </w:rPr>
        <w:t xml:space="preserve">is committed to ensuring that no person is excluded from participation in, denied the benefits of, or otherwise subjected </w:t>
      </w:r>
      <w:proofErr w:type="gramStart"/>
      <w:r w:rsidRPr="007625E2">
        <w:rPr>
          <w:rFonts w:ascii="Arial" w:hAnsi="Arial" w:cs="Arial"/>
          <w:sz w:val="20"/>
          <w:szCs w:val="20"/>
        </w:rPr>
        <w:t>to</w:t>
      </w:r>
      <w:proofErr w:type="gramEnd"/>
      <w:r w:rsidRPr="007625E2">
        <w:rPr>
          <w:rFonts w:ascii="Arial" w:hAnsi="Arial" w:cs="Arial"/>
          <w:sz w:val="20"/>
          <w:szCs w:val="20"/>
        </w:rPr>
        <w:t xml:space="preserve"> discrimination under any of its programs, activities, or services </w:t>
      </w:r>
      <w:proofErr w:type="gramStart"/>
      <w:r w:rsidRPr="007625E2">
        <w:rPr>
          <w:rFonts w:ascii="Arial" w:hAnsi="Arial" w:cs="Arial"/>
          <w:sz w:val="20"/>
          <w:szCs w:val="20"/>
        </w:rPr>
        <w:t>on the basis of</w:t>
      </w:r>
      <w:proofErr w:type="gramEnd"/>
      <w:r w:rsidRPr="007625E2">
        <w:rPr>
          <w:rFonts w:ascii="Arial" w:hAnsi="Arial" w:cs="Arial"/>
          <w:sz w:val="20"/>
          <w:szCs w:val="20"/>
        </w:rPr>
        <w:t xml:space="preserve"> race, color or national origin. All persons, regardless of their citizenship, are covered under this regulation. In addition, Fresno County Rural Transit Agency prohibits discrimination on the basis of race, color or national origin in its employment and business opportunities.</w:t>
      </w:r>
    </w:p>
    <w:p w14:paraId="0E95812B"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sz w:val="20"/>
          <w:szCs w:val="20"/>
        </w:rPr>
      </w:pPr>
    </w:p>
    <w:p w14:paraId="1888F463"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sz w:val="20"/>
          <w:szCs w:val="20"/>
        </w:rPr>
      </w:pPr>
      <w:r w:rsidRPr="007625E2">
        <w:rPr>
          <w:rFonts w:ascii="Arial" w:hAnsi="Arial" w:cs="Arial"/>
          <w:sz w:val="20"/>
          <w:szCs w:val="20"/>
        </w:rPr>
        <w:t>Fresno County Rural Transit Agency will continue to not condone retaliation against an individual for his/her involvement in asserting his/her rights pursuant to Title VI or because he/she filed a complaint or participated in an investigation under Title VI, and /or this regulation.</w:t>
      </w:r>
    </w:p>
    <w:p w14:paraId="5914426B"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sz w:val="20"/>
          <w:szCs w:val="20"/>
        </w:rPr>
      </w:pPr>
    </w:p>
    <w:p w14:paraId="7944F582"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sz w:val="20"/>
          <w:szCs w:val="20"/>
        </w:rPr>
      </w:pPr>
      <w:r w:rsidRPr="007625E2">
        <w:rPr>
          <w:rFonts w:ascii="Arial" w:hAnsi="Arial" w:cs="Arial"/>
          <w:sz w:val="20"/>
          <w:szCs w:val="20"/>
        </w:rPr>
        <w:t>As a Federal Transit Administration (FTA) fund recipient, Fresno County Rural Transit Agency will continue to ensure that its programs, policies and activities comply with the Department of Transportation (DOT) Title VI Regulations of the Civil Rights Act of 1964.</w:t>
      </w:r>
    </w:p>
    <w:p w14:paraId="658B78FB"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sz w:val="20"/>
          <w:szCs w:val="20"/>
        </w:rPr>
      </w:pPr>
    </w:p>
    <w:p w14:paraId="32AD1FA8"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sz w:val="20"/>
          <w:szCs w:val="20"/>
        </w:rPr>
      </w:pPr>
      <w:r w:rsidRPr="007625E2">
        <w:rPr>
          <w:rFonts w:ascii="Arial" w:hAnsi="Arial" w:cs="Arial"/>
          <w:sz w:val="20"/>
          <w:szCs w:val="20"/>
        </w:rPr>
        <w:t>Fresno County Rural Transit Agency will continue to ensure that the level and quality of its transportation service is provided without regard to race, color or national origin.</w:t>
      </w:r>
    </w:p>
    <w:p w14:paraId="36A44E24"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sz w:val="20"/>
          <w:szCs w:val="20"/>
        </w:rPr>
      </w:pPr>
    </w:p>
    <w:p w14:paraId="58569A50"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sz w:val="20"/>
          <w:szCs w:val="20"/>
        </w:rPr>
      </w:pPr>
      <w:r w:rsidRPr="007625E2">
        <w:rPr>
          <w:rFonts w:ascii="Arial" w:hAnsi="Arial" w:cs="Arial"/>
          <w:sz w:val="20"/>
          <w:szCs w:val="20"/>
        </w:rPr>
        <w:t>Fresno County Rural Transit Agency will continue to promote the full and fair participation of all affected populations in the transportation decision-making process.</w:t>
      </w:r>
    </w:p>
    <w:p w14:paraId="0D6AC3BC"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sz w:val="20"/>
          <w:szCs w:val="20"/>
        </w:rPr>
      </w:pPr>
    </w:p>
    <w:p w14:paraId="53E3C083"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sz w:val="20"/>
          <w:szCs w:val="20"/>
        </w:rPr>
      </w:pPr>
      <w:r w:rsidRPr="007625E2">
        <w:rPr>
          <w:rFonts w:ascii="Arial" w:hAnsi="Arial" w:cs="Arial"/>
          <w:sz w:val="20"/>
          <w:szCs w:val="20"/>
        </w:rPr>
        <w:t xml:space="preserve">Fresno County Rural Transit Agency will continue to make </w:t>
      </w:r>
      <w:proofErr w:type="gramStart"/>
      <w:r w:rsidRPr="007625E2">
        <w:rPr>
          <w:rFonts w:ascii="Arial" w:hAnsi="Arial" w:cs="Arial"/>
          <w:sz w:val="20"/>
          <w:szCs w:val="20"/>
        </w:rPr>
        <w:t>good faith</w:t>
      </w:r>
      <w:proofErr w:type="gramEnd"/>
      <w:r w:rsidRPr="007625E2">
        <w:rPr>
          <w:rFonts w:ascii="Arial" w:hAnsi="Arial" w:cs="Arial"/>
          <w:sz w:val="20"/>
          <w:szCs w:val="20"/>
        </w:rPr>
        <w:t xml:space="preserve"> efforts to achieve environmental justice as part of its mission by identifying and addressing, as appropriate, disproportionately high and adverse human health or environmental effects of its programs, activities, and services on minority populations and low-income populations within Fresno County Rural Transit Agency's service area as provided herein.</w:t>
      </w:r>
    </w:p>
    <w:p w14:paraId="635D4ACA"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sz w:val="20"/>
          <w:szCs w:val="20"/>
        </w:rPr>
      </w:pPr>
    </w:p>
    <w:p w14:paraId="0D0B0220"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sz w:val="20"/>
          <w:szCs w:val="20"/>
        </w:rPr>
      </w:pPr>
      <w:r w:rsidRPr="007625E2">
        <w:rPr>
          <w:rFonts w:ascii="Arial" w:hAnsi="Arial" w:cs="Arial"/>
          <w:sz w:val="20"/>
          <w:szCs w:val="20"/>
        </w:rPr>
        <w:t>Fresno County Rural Transit Agency will continue to ensure that Limited English Proficient (LEP) individuals have access to Fresno County Rural Transit Agency's programs, activities, and services.</w:t>
      </w:r>
    </w:p>
    <w:p w14:paraId="7A5D37D3"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sz w:val="20"/>
          <w:szCs w:val="20"/>
        </w:rPr>
      </w:pPr>
    </w:p>
    <w:p w14:paraId="65338E50"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sz w:val="20"/>
          <w:szCs w:val="20"/>
        </w:rPr>
      </w:pPr>
      <w:r w:rsidRPr="007625E2">
        <w:rPr>
          <w:rFonts w:ascii="Arial" w:hAnsi="Arial" w:cs="Arial"/>
          <w:sz w:val="20"/>
          <w:szCs w:val="20"/>
        </w:rPr>
        <w:t>The Fresno County Rural Transit Agency’s Title VI Policy will continue to be posted on the agency website, within the administrative offices, within vehicles and at high demand stops throughout the system.</w:t>
      </w:r>
    </w:p>
    <w:p w14:paraId="05E78C3A"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sz w:val="20"/>
          <w:szCs w:val="20"/>
        </w:rPr>
      </w:pPr>
    </w:p>
    <w:p w14:paraId="1EFB3589"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sz w:val="20"/>
          <w:szCs w:val="20"/>
        </w:rPr>
      </w:pPr>
      <w:r w:rsidRPr="007625E2">
        <w:rPr>
          <w:rFonts w:ascii="Arial" w:hAnsi="Arial" w:cs="Arial"/>
          <w:sz w:val="20"/>
          <w:szCs w:val="20"/>
        </w:rPr>
        <w:t>This Regulation shall be maintained in English and Spanish.</w:t>
      </w:r>
    </w:p>
    <w:p w14:paraId="26417F8B"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sz w:val="20"/>
          <w:szCs w:val="20"/>
        </w:rPr>
      </w:pPr>
    </w:p>
    <w:p w14:paraId="39C6C8DE"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color w:val="365F91"/>
          <w:sz w:val="32"/>
          <w:szCs w:val="32"/>
        </w:rPr>
      </w:pPr>
    </w:p>
    <w:p w14:paraId="1A14D088" w14:textId="77777777" w:rsidR="006B6459" w:rsidRPr="007625E2" w:rsidRDefault="00FF5229" w:rsidP="00F14898">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jc w:val="center"/>
        <w:rPr>
          <w:rFonts w:ascii="Arial" w:hAnsi="Arial" w:cs="Arial"/>
        </w:rPr>
      </w:pPr>
      <w:r w:rsidRPr="007625E2">
        <w:rPr>
          <w:rFonts w:ascii="Arial" w:hAnsi="Arial" w:cs="Arial"/>
        </w:rPr>
        <w:t xml:space="preserve"> </w:t>
      </w:r>
    </w:p>
    <w:p w14:paraId="2B90A9C1" w14:textId="77777777" w:rsidR="00CF620C" w:rsidRPr="007625E2" w:rsidRDefault="00CF620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color w:val="365F91"/>
          <w:sz w:val="32"/>
          <w:szCs w:val="32"/>
        </w:rPr>
      </w:pPr>
    </w:p>
    <w:p w14:paraId="67CD1B5D" w14:textId="77777777" w:rsidR="000B5DE2" w:rsidRPr="007625E2" w:rsidRDefault="000B5DE2">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color w:val="365F91"/>
          <w:sz w:val="32"/>
          <w:szCs w:val="32"/>
        </w:rPr>
      </w:pPr>
    </w:p>
    <w:p w14:paraId="429FBF36" w14:textId="77777777" w:rsidR="00010955" w:rsidRPr="007625E2" w:rsidRDefault="00010955" w:rsidP="0001095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color w:val="365F91"/>
          <w:sz w:val="20"/>
          <w:szCs w:val="20"/>
        </w:rPr>
      </w:pPr>
      <w:r w:rsidRPr="007625E2">
        <w:rPr>
          <w:rFonts w:ascii="Arial" w:hAnsi="Arial" w:cs="Arial"/>
          <w:color w:val="365F91"/>
          <w:sz w:val="32"/>
          <w:szCs w:val="32"/>
        </w:rPr>
        <w:lastRenderedPageBreak/>
        <w:t>POLICY DISTRIBUTION</w:t>
      </w:r>
      <w:r w:rsidR="00740A03" w:rsidRPr="007625E2">
        <w:rPr>
          <w:rFonts w:ascii="Arial" w:hAnsi="Arial" w:cs="Arial"/>
          <w:color w:val="365F91"/>
          <w:sz w:val="32"/>
          <w:szCs w:val="32"/>
        </w:rPr>
        <w:t xml:space="preserve"> </w:t>
      </w:r>
    </w:p>
    <w:p w14:paraId="05776133" w14:textId="77777777" w:rsidR="00010955" w:rsidRPr="007625E2" w:rsidRDefault="0001095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color w:val="365F91"/>
          <w:sz w:val="32"/>
          <w:szCs w:val="32"/>
        </w:rPr>
      </w:pPr>
    </w:p>
    <w:p w14:paraId="4FD88831" w14:textId="77777777" w:rsidR="00010955" w:rsidRPr="007625E2" w:rsidRDefault="0001095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sz w:val="20"/>
          <w:szCs w:val="20"/>
        </w:rPr>
      </w:pPr>
      <w:r w:rsidRPr="007625E2">
        <w:rPr>
          <w:rFonts w:ascii="Arial" w:hAnsi="Arial" w:cs="Arial"/>
          <w:sz w:val="20"/>
          <w:szCs w:val="20"/>
        </w:rPr>
        <w:t xml:space="preserve">FCRTA’s Title VI Policy is distributed in a variety of ways and </w:t>
      </w:r>
      <w:proofErr w:type="gramStart"/>
      <w:r w:rsidRPr="007625E2">
        <w:rPr>
          <w:rFonts w:ascii="Arial" w:hAnsi="Arial" w:cs="Arial"/>
          <w:sz w:val="20"/>
          <w:szCs w:val="20"/>
        </w:rPr>
        <w:t>as by</w:t>
      </w:r>
      <w:proofErr w:type="gramEnd"/>
      <w:r w:rsidRPr="007625E2">
        <w:rPr>
          <w:rFonts w:ascii="Arial" w:hAnsi="Arial" w:cs="Arial"/>
          <w:sz w:val="20"/>
          <w:szCs w:val="20"/>
        </w:rPr>
        <w:t xml:space="preserve"> proscribed by Title VI Regulations.  The following is a list of locations where the Title VI public notice is posted:</w:t>
      </w:r>
    </w:p>
    <w:p w14:paraId="40ED8F26" w14:textId="77777777" w:rsidR="00FE3DBA" w:rsidRPr="007625E2" w:rsidRDefault="00010955" w:rsidP="00010955">
      <w:pPr>
        <w:pStyle w:val="ListParagraph"/>
        <w:widowControl w:val="0"/>
        <w:numPr>
          <w:ilvl w:val="0"/>
          <w:numId w:val="24"/>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Style w:val="Hyperlink"/>
          <w:rFonts w:ascii="Arial" w:hAnsi="Arial" w:cs="Arial"/>
          <w:color w:val="365F91"/>
          <w:sz w:val="32"/>
          <w:szCs w:val="32"/>
          <w:u w:val="none"/>
        </w:rPr>
      </w:pPr>
      <w:r w:rsidRPr="007625E2">
        <w:rPr>
          <w:rFonts w:ascii="Arial" w:hAnsi="Arial" w:cs="Arial"/>
          <w:sz w:val="20"/>
          <w:szCs w:val="20"/>
        </w:rPr>
        <w:t>FCRTA’s website at</w:t>
      </w:r>
      <w:r w:rsidR="00FE3DBA" w:rsidRPr="007625E2">
        <w:rPr>
          <w:rFonts w:ascii="Arial" w:hAnsi="Arial" w:cs="Arial"/>
          <w:sz w:val="20"/>
          <w:szCs w:val="20"/>
        </w:rPr>
        <w:t xml:space="preserve"> </w:t>
      </w:r>
      <w:hyperlink r:id="rId8" w:history="1">
        <w:r w:rsidR="00FE3DBA" w:rsidRPr="007625E2">
          <w:rPr>
            <w:rStyle w:val="Hyperlink"/>
            <w:rFonts w:ascii="Arial" w:hAnsi="Arial" w:cs="Arial"/>
            <w:sz w:val="20"/>
            <w:szCs w:val="20"/>
          </w:rPr>
          <w:t>www.ruraltransit.org</w:t>
        </w:r>
      </w:hyperlink>
    </w:p>
    <w:p w14:paraId="74998C5A" w14:textId="3C5CBFF7" w:rsidR="00740A03" w:rsidRPr="007625E2" w:rsidRDefault="00FE3DBA" w:rsidP="00740A03">
      <w:pPr>
        <w:pStyle w:val="ListParagraph"/>
        <w:widowControl w:val="0"/>
        <w:numPr>
          <w:ilvl w:val="0"/>
          <w:numId w:val="24"/>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color w:val="365F91"/>
          <w:sz w:val="32"/>
          <w:szCs w:val="32"/>
        </w:rPr>
      </w:pPr>
      <w:r w:rsidRPr="007625E2">
        <w:rPr>
          <w:rFonts w:ascii="Arial" w:hAnsi="Arial" w:cs="Arial"/>
          <w:sz w:val="20"/>
          <w:szCs w:val="20"/>
        </w:rPr>
        <w:t>Public areas including the FCRTA administrative office r</w:t>
      </w:r>
      <w:r w:rsidR="00740A03" w:rsidRPr="007625E2">
        <w:rPr>
          <w:rFonts w:ascii="Arial" w:hAnsi="Arial" w:cs="Arial"/>
          <w:sz w:val="20"/>
          <w:szCs w:val="20"/>
        </w:rPr>
        <w:t xml:space="preserve">eception desk and meeting rooms; </w:t>
      </w:r>
      <w:r w:rsidR="002304E7" w:rsidRPr="007625E2">
        <w:rPr>
          <w:rFonts w:ascii="Arial" w:hAnsi="Arial" w:cs="Arial"/>
          <w:sz w:val="20"/>
          <w:szCs w:val="20"/>
        </w:rPr>
        <w:t>C</w:t>
      </w:r>
      <w:r w:rsidR="00740A03" w:rsidRPr="007625E2">
        <w:rPr>
          <w:rFonts w:ascii="Arial" w:hAnsi="Arial" w:cs="Arial"/>
          <w:sz w:val="20"/>
          <w:szCs w:val="20"/>
        </w:rPr>
        <w:t>ity Hall offices reception desk in the Cities of Firebaugh, Mendota, San Joaquin, Kerman, Huron, Coalinga, Fowler, Selma, Kingsburg, Sanger, Parlier, Reedley, and Orange Cove.</w:t>
      </w:r>
    </w:p>
    <w:p w14:paraId="41AA59F2" w14:textId="77777777" w:rsidR="00FE3DBA" w:rsidRPr="007625E2" w:rsidRDefault="00FE3DBA" w:rsidP="00010955">
      <w:pPr>
        <w:pStyle w:val="ListParagraph"/>
        <w:widowControl w:val="0"/>
        <w:numPr>
          <w:ilvl w:val="0"/>
          <w:numId w:val="24"/>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color w:val="365F91"/>
          <w:sz w:val="32"/>
          <w:szCs w:val="32"/>
        </w:rPr>
      </w:pPr>
      <w:r w:rsidRPr="007625E2">
        <w:rPr>
          <w:rFonts w:ascii="Arial" w:hAnsi="Arial" w:cs="Arial"/>
          <w:sz w:val="20"/>
          <w:szCs w:val="20"/>
        </w:rPr>
        <w:t xml:space="preserve">FCRTA bus stops located in the Cities of </w:t>
      </w:r>
      <w:r w:rsidR="00280C0B" w:rsidRPr="007625E2">
        <w:rPr>
          <w:rFonts w:ascii="Arial" w:hAnsi="Arial" w:cs="Arial"/>
          <w:sz w:val="20"/>
          <w:szCs w:val="20"/>
        </w:rPr>
        <w:t>Fresno, Firebaugh, Mendota, Kerman,</w:t>
      </w:r>
      <w:r w:rsidR="00740A03" w:rsidRPr="007625E2">
        <w:rPr>
          <w:rFonts w:ascii="Arial" w:hAnsi="Arial" w:cs="Arial"/>
          <w:sz w:val="20"/>
          <w:szCs w:val="20"/>
        </w:rPr>
        <w:t xml:space="preserve"> Fowler, Selma, Kingsburg, Sanger, Parlier, Reedley, Orange Cove, Huron, and Coalinga.</w:t>
      </w:r>
      <w:r w:rsidR="00280C0B" w:rsidRPr="007625E2">
        <w:rPr>
          <w:rFonts w:ascii="Arial" w:hAnsi="Arial" w:cs="Arial"/>
          <w:sz w:val="20"/>
          <w:szCs w:val="20"/>
        </w:rPr>
        <w:t xml:space="preserve">  </w:t>
      </w:r>
      <w:r w:rsidRPr="007625E2">
        <w:rPr>
          <w:rFonts w:ascii="Arial" w:hAnsi="Arial" w:cs="Arial"/>
          <w:sz w:val="20"/>
          <w:szCs w:val="20"/>
        </w:rPr>
        <w:t xml:space="preserve"> </w:t>
      </w:r>
    </w:p>
    <w:p w14:paraId="3F497F7E" w14:textId="77777777" w:rsidR="00FE3DBA" w:rsidRPr="007625E2" w:rsidRDefault="00740A03" w:rsidP="00010955">
      <w:pPr>
        <w:pStyle w:val="ListParagraph"/>
        <w:widowControl w:val="0"/>
        <w:numPr>
          <w:ilvl w:val="0"/>
          <w:numId w:val="24"/>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color w:val="365F91"/>
          <w:sz w:val="32"/>
          <w:szCs w:val="32"/>
        </w:rPr>
      </w:pPr>
      <w:r w:rsidRPr="007625E2">
        <w:rPr>
          <w:rFonts w:ascii="Arial" w:hAnsi="Arial" w:cs="Arial"/>
          <w:sz w:val="20"/>
          <w:szCs w:val="20"/>
        </w:rPr>
        <w:t>On a</w:t>
      </w:r>
      <w:r w:rsidR="00FE3DBA" w:rsidRPr="007625E2">
        <w:rPr>
          <w:rFonts w:ascii="Arial" w:hAnsi="Arial" w:cs="Arial"/>
          <w:sz w:val="20"/>
          <w:szCs w:val="20"/>
        </w:rPr>
        <w:t>ll FCRTA transit vehicles.</w:t>
      </w:r>
    </w:p>
    <w:p w14:paraId="01ACD1CE" w14:textId="77777777" w:rsidR="00740A03" w:rsidRPr="007625E2" w:rsidRDefault="00740A03">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color w:val="365F91"/>
          <w:sz w:val="32"/>
          <w:szCs w:val="32"/>
        </w:rPr>
      </w:pPr>
    </w:p>
    <w:p w14:paraId="5DF974D2"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color w:val="365F91"/>
          <w:sz w:val="20"/>
          <w:szCs w:val="20"/>
        </w:rPr>
      </w:pPr>
      <w:bookmarkStart w:id="0" w:name="_Hlk136415938"/>
      <w:r w:rsidRPr="007625E2">
        <w:rPr>
          <w:rFonts w:ascii="Arial" w:hAnsi="Arial" w:cs="Arial"/>
          <w:color w:val="365F91"/>
          <w:sz w:val="32"/>
          <w:szCs w:val="32"/>
        </w:rPr>
        <w:t>APPLICABILITY</w:t>
      </w:r>
    </w:p>
    <w:p w14:paraId="460383D8"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sz w:val="20"/>
          <w:szCs w:val="20"/>
        </w:rPr>
      </w:pPr>
    </w:p>
    <w:p w14:paraId="7C29D412" w14:textId="6AE7C311"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sz w:val="20"/>
          <w:szCs w:val="20"/>
        </w:rPr>
      </w:pPr>
      <w:r w:rsidRPr="007625E2">
        <w:rPr>
          <w:rFonts w:ascii="Arial" w:hAnsi="Arial" w:cs="Arial"/>
          <w:sz w:val="20"/>
          <w:szCs w:val="20"/>
        </w:rPr>
        <w:t>This policy is applicable to all Fresno County Rural Transit Agency employees, members of the public and all contractors hired by Fresno County Rural Transit Agency</w:t>
      </w:r>
      <w:r w:rsidR="005F7318" w:rsidRPr="007625E2">
        <w:rPr>
          <w:rFonts w:ascii="Arial" w:hAnsi="Arial" w:cs="Arial"/>
          <w:sz w:val="20"/>
          <w:szCs w:val="20"/>
        </w:rPr>
        <w:t xml:space="preserve">.  </w:t>
      </w:r>
      <w:r w:rsidRPr="007625E2">
        <w:rPr>
          <w:rFonts w:ascii="Arial" w:hAnsi="Arial" w:cs="Arial"/>
          <w:sz w:val="20"/>
          <w:szCs w:val="20"/>
        </w:rPr>
        <w:t xml:space="preserve">Failure of </w:t>
      </w:r>
      <w:proofErr w:type="gramStart"/>
      <w:r w:rsidRPr="007625E2">
        <w:rPr>
          <w:rFonts w:ascii="Arial" w:hAnsi="Arial" w:cs="Arial"/>
          <w:sz w:val="20"/>
          <w:szCs w:val="20"/>
        </w:rPr>
        <w:t>an</w:t>
      </w:r>
      <w:proofErr w:type="gramEnd"/>
      <w:r w:rsidRPr="007625E2">
        <w:rPr>
          <w:rFonts w:ascii="Arial" w:hAnsi="Arial" w:cs="Arial"/>
          <w:sz w:val="20"/>
          <w:szCs w:val="20"/>
        </w:rPr>
        <w:t xml:space="preserve"> Fresno County Rural Transit Agency employee to follow this policy and procedure may subject such employee to disciplinary action up to and including employment termination.</w:t>
      </w:r>
    </w:p>
    <w:bookmarkEnd w:id="0"/>
    <w:p w14:paraId="6BB9A3C8"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sz w:val="20"/>
          <w:szCs w:val="20"/>
        </w:rPr>
      </w:pPr>
    </w:p>
    <w:p w14:paraId="4BCD2990"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sz w:val="20"/>
          <w:szCs w:val="20"/>
        </w:rPr>
      </w:pPr>
    </w:p>
    <w:p w14:paraId="18C06789"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color w:val="365F91"/>
          <w:sz w:val="20"/>
          <w:szCs w:val="20"/>
        </w:rPr>
      </w:pPr>
      <w:r w:rsidRPr="007625E2">
        <w:rPr>
          <w:rFonts w:ascii="Arial" w:hAnsi="Arial" w:cs="Arial"/>
          <w:color w:val="365F91"/>
          <w:sz w:val="32"/>
          <w:szCs w:val="32"/>
        </w:rPr>
        <w:t>DEFINITIONS</w:t>
      </w:r>
    </w:p>
    <w:p w14:paraId="2850ADAA"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sz w:val="20"/>
          <w:szCs w:val="20"/>
        </w:rPr>
      </w:pPr>
    </w:p>
    <w:p w14:paraId="3A2323C2"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sz w:val="20"/>
          <w:szCs w:val="20"/>
        </w:rPr>
      </w:pPr>
      <w:r w:rsidRPr="007625E2">
        <w:rPr>
          <w:rFonts w:ascii="Arial" w:hAnsi="Arial" w:cs="Arial"/>
          <w:b/>
          <w:bCs/>
          <w:i/>
          <w:iCs/>
          <w:sz w:val="28"/>
          <w:szCs w:val="28"/>
        </w:rPr>
        <w:t>Adverse Effect</w:t>
      </w:r>
      <w:r w:rsidRPr="007625E2">
        <w:rPr>
          <w:rFonts w:ascii="Arial" w:hAnsi="Arial" w:cs="Arial"/>
          <w:sz w:val="20"/>
          <w:szCs w:val="20"/>
        </w:rPr>
        <w:t xml:space="preserve"> means having a harmful or undesired effect.</w:t>
      </w:r>
    </w:p>
    <w:p w14:paraId="711F8A83"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sz w:val="20"/>
          <w:szCs w:val="20"/>
        </w:rPr>
      </w:pPr>
    </w:p>
    <w:p w14:paraId="6211B6E7"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sz w:val="20"/>
          <w:szCs w:val="20"/>
        </w:rPr>
      </w:pPr>
      <w:r w:rsidRPr="007625E2">
        <w:rPr>
          <w:rFonts w:ascii="Arial" w:hAnsi="Arial" w:cs="Arial"/>
          <w:b/>
          <w:bCs/>
          <w:i/>
          <w:iCs/>
          <w:sz w:val="28"/>
          <w:szCs w:val="28"/>
        </w:rPr>
        <w:t>Discrimination</w:t>
      </w:r>
      <w:r w:rsidRPr="007625E2">
        <w:rPr>
          <w:rFonts w:ascii="Arial" w:hAnsi="Arial" w:cs="Arial"/>
          <w:sz w:val="20"/>
          <w:szCs w:val="20"/>
        </w:rPr>
        <w:t xml:space="preserve"> refers to any act or inaction, whether intentional or unintentional, in any program or activity of a Federal aid recipient, subrecipient, or contractor that results in disparate treatment, disparate impact, or perpetuates the effects of prior discrimination based on race, color, or national origin.</w:t>
      </w:r>
    </w:p>
    <w:p w14:paraId="5CA2AABC"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sz w:val="20"/>
          <w:szCs w:val="20"/>
        </w:rPr>
      </w:pPr>
    </w:p>
    <w:p w14:paraId="677CE0EF"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sz w:val="20"/>
          <w:szCs w:val="20"/>
        </w:rPr>
      </w:pPr>
      <w:r w:rsidRPr="007625E2">
        <w:rPr>
          <w:rFonts w:ascii="Arial" w:hAnsi="Arial" w:cs="Arial"/>
          <w:b/>
          <w:bCs/>
          <w:i/>
          <w:iCs/>
          <w:sz w:val="28"/>
          <w:szCs w:val="28"/>
        </w:rPr>
        <w:t>Limited English Proficient (LEP) Persons</w:t>
      </w:r>
      <w:r w:rsidRPr="007625E2">
        <w:rPr>
          <w:rFonts w:ascii="Arial" w:hAnsi="Arial" w:cs="Arial"/>
          <w:sz w:val="20"/>
          <w:szCs w:val="20"/>
        </w:rPr>
        <w:t xml:space="preserve"> are individuals for whom English is not their primary language and who have a limited ability to speak, understand, read, or write English. It includes people who reported to the U.S. Census that they do not speak English well or do not speak English at all.</w:t>
      </w:r>
    </w:p>
    <w:p w14:paraId="3CCE2D95"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sz w:val="20"/>
          <w:szCs w:val="20"/>
        </w:rPr>
      </w:pPr>
    </w:p>
    <w:p w14:paraId="4CB7712A"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sz w:val="20"/>
          <w:szCs w:val="20"/>
        </w:rPr>
      </w:pPr>
      <w:r w:rsidRPr="007625E2">
        <w:rPr>
          <w:rFonts w:ascii="Arial" w:hAnsi="Arial" w:cs="Arial"/>
          <w:b/>
          <w:bCs/>
          <w:i/>
          <w:iCs/>
          <w:sz w:val="28"/>
          <w:szCs w:val="28"/>
        </w:rPr>
        <w:t>Low-Income Population</w:t>
      </w:r>
      <w:r w:rsidRPr="007625E2">
        <w:rPr>
          <w:rFonts w:ascii="Arial" w:hAnsi="Arial" w:cs="Arial"/>
          <w:sz w:val="20"/>
          <w:szCs w:val="20"/>
        </w:rPr>
        <w:t xml:space="preserve"> means any readily identifiable groups of low-income individuals who live in geographic proximity, and if circumstances warrant, geographically dispersed transient persons (such as migrant workers or Native Americans) who will continue to be similarly affected by a proposed DOT program, policy, or activity.</w:t>
      </w:r>
    </w:p>
    <w:p w14:paraId="347D2F67"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sz w:val="20"/>
          <w:szCs w:val="20"/>
        </w:rPr>
      </w:pPr>
    </w:p>
    <w:p w14:paraId="41903F69"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sz w:val="20"/>
          <w:szCs w:val="20"/>
        </w:rPr>
      </w:pPr>
      <w:r w:rsidRPr="007625E2">
        <w:rPr>
          <w:rFonts w:ascii="Arial" w:hAnsi="Arial" w:cs="Arial"/>
          <w:b/>
          <w:bCs/>
          <w:i/>
          <w:iCs/>
          <w:sz w:val="28"/>
          <w:szCs w:val="28"/>
        </w:rPr>
        <w:t>Minority Individuals</w:t>
      </w:r>
    </w:p>
    <w:p w14:paraId="55DD7370"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sz w:val="20"/>
          <w:szCs w:val="20"/>
        </w:rPr>
      </w:pPr>
    </w:p>
    <w:p w14:paraId="2BA276CA"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ind w:left="1440" w:hanging="1440"/>
        <w:rPr>
          <w:rFonts w:ascii="Arial" w:hAnsi="Arial" w:cs="Arial"/>
          <w:sz w:val="20"/>
          <w:szCs w:val="20"/>
        </w:rPr>
      </w:pPr>
      <w:r w:rsidRPr="007625E2">
        <w:rPr>
          <w:rFonts w:ascii="Arial" w:hAnsi="Arial" w:cs="Arial"/>
          <w:sz w:val="20"/>
          <w:szCs w:val="20"/>
        </w:rPr>
        <w:tab/>
        <w:t>1.</w:t>
      </w:r>
      <w:r w:rsidRPr="007625E2">
        <w:rPr>
          <w:rFonts w:ascii="Arial" w:hAnsi="Arial" w:cs="Arial"/>
          <w:sz w:val="20"/>
          <w:szCs w:val="20"/>
        </w:rPr>
        <w:tab/>
      </w:r>
      <w:r w:rsidRPr="007625E2">
        <w:rPr>
          <w:rFonts w:ascii="Arial" w:hAnsi="Arial" w:cs="Arial"/>
          <w:i/>
          <w:iCs/>
        </w:rPr>
        <w:t>American Indian and Alaska Native</w:t>
      </w:r>
      <w:r w:rsidRPr="007625E2">
        <w:rPr>
          <w:rFonts w:ascii="Arial" w:hAnsi="Arial" w:cs="Arial"/>
          <w:sz w:val="20"/>
          <w:szCs w:val="20"/>
        </w:rPr>
        <w:t>, which refers to people having origins in any of the original peoples of North and South America (including Central America), and who maintain tribal affiliation or community attachment.</w:t>
      </w:r>
    </w:p>
    <w:p w14:paraId="12B3FAD4"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sz w:val="20"/>
          <w:szCs w:val="20"/>
        </w:rPr>
      </w:pPr>
    </w:p>
    <w:p w14:paraId="1DAA4985" w14:textId="77777777" w:rsidR="006B6459" w:rsidRPr="007625E2" w:rsidRDefault="006B6459" w:rsidP="00FF522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ind w:left="1440" w:hanging="1440"/>
        <w:rPr>
          <w:rFonts w:ascii="Arial" w:hAnsi="Arial" w:cs="Arial"/>
          <w:sz w:val="20"/>
          <w:szCs w:val="20"/>
        </w:rPr>
      </w:pPr>
      <w:r w:rsidRPr="007625E2">
        <w:rPr>
          <w:rFonts w:ascii="Arial" w:hAnsi="Arial" w:cs="Arial"/>
          <w:sz w:val="20"/>
          <w:szCs w:val="20"/>
        </w:rPr>
        <w:tab/>
        <w:t>2.</w:t>
      </w:r>
      <w:r w:rsidRPr="007625E2">
        <w:rPr>
          <w:rFonts w:ascii="Arial" w:hAnsi="Arial" w:cs="Arial"/>
          <w:sz w:val="20"/>
          <w:szCs w:val="20"/>
        </w:rPr>
        <w:tab/>
      </w:r>
      <w:r w:rsidRPr="007625E2">
        <w:rPr>
          <w:rFonts w:ascii="Arial" w:hAnsi="Arial" w:cs="Arial"/>
          <w:i/>
          <w:iCs/>
        </w:rPr>
        <w:t>Asian</w:t>
      </w:r>
      <w:r w:rsidRPr="007625E2">
        <w:rPr>
          <w:rFonts w:ascii="Arial" w:hAnsi="Arial" w:cs="Arial"/>
          <w:sz w:val="20"/>
          <w:szCs w:val="20"/>
        </w:rPr>
        <w:t>, which refers to people having origins in any of the original peoples of the Far East, Southeast Asia, or the Indian subcontinent.</w:t>
      </w:r>
    </w:p>
    <w:p w14:paraId="28D33721"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ind w:left="1440" w:hanging="1440"/>
        <w:rPr>
          <w:rFonts w:ascii="Arial" w:hAnsi="Arial" w:cs="Arial"/>
          <w:sz w:val="20"/>
          <w:szCs w:val="20"/>
        </w:rPr>
      </w:pPr>
      <w:r w:rsidRPr="007625E2">
        <w:rPr>
          <w:rFonts w:ascii="Arial" w:hAnsi="Arial" w:cs="Arial"/>
          <w:sz w:val="20"/>
          <w:szCs w:val="20"/>
        </w:rPr>
        <w:tab/>
        <w:t>3.</w:t>
      </w:r>
      <w:r w:rsidRPr="007625E2">
        <w:rPr>
          <w:rFonts w:ascii="Arial" w:hAnsi="Arial" w:cs="Arial"/>
          <w:sz w:val="20"/>
          <w:szCs w:val="20"/>
        </w:rPr>
        <w:tab/>
      </w:r>
      <w:r w:rsidRPr="007625E2">
        <w:rPr>
          <w:rFonts w:ascii="Arial" w:hAnsi="Arial" w:cs="Arial"/>
          <w:i/>
          <w:iCs/>
        </w:rPr>
        <w:t>Black or African American</w:t>
      </w:r>
      <w:r w:rsidRPr="007625E2">
        <w:rPr>
          <w:rFonts w:ascii="Arial" w:hAnsi="Arial" w:cs="Arial"/>
          <w:sz w:val="20"/>
          <w:szCs w:val="20"/>
        </w:rPr>
        <w:t xml:space="preserve">, which refers to people having origins in any of the Black </w:t>
      </w:r>
      <w:r w:rsidRPr="007625E2">
        <w:rPr>
          <w:rFonts w:ascii="Arial" w:hAnsi="Arial" w:cs="Arial"/>
          <w:sz w:val="20"/>
          <w:szCs w:val="20"/>
        </w:rPr>
        <w:lastRenderedPageBreak/>
        <w:t xml:space="preserve">racial groups of </w:t>
      </w:r>
      <w:smartTag w:uri="urn:schemas-microsoft-com:office:smarttags" w:element="place">
        <w:r w:rsidRPr="007625E2">
          <w:rPr>
            <w:rFonts w:ascii="Arial" w:hAnsi="Arial" w:cs="Arial"/>
            <w:sz w:val="20"/>
            <w:szCs w:val="20"/>
          </w:rPr>
          <w:t>Africa</w:t>
        </w:r>
      </w:smartTag>
    </w:p>
    <w:p w14:paraId="49F6AF3A"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sz w:val="20"/>
          <w:szCs w:val="20"/>
        </w:rPr>
      </w:pPr>
    </w:p>
    <w:p w14:paraId="17AD0D6E"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ind w:left="1440" w:hanging="1440"/>
        <w:rPr>
          <w:rFonts w:ascii="Arial" w:hAnsi="Arial" w:cs="Arial"/>
          <w:sz w:val="20"/>
          <w:szCs w:val="20"/>
        </w:rPr>
      </w:pPr>
      <w:r w:rsidRPr="007625E2">
        <w:rPr>
          <w:rFonts w:ascii="Arial" w:hAnsi="Arial" w:cs="Arial"/>
          <w:sz w:val="20"/>
          <w:szCs w:val="20"/>
        </w:rPr>
        <w:tab/>
        <w:t>4.</w:t>
      </w:r>
      <w:r w:rsidRPr="007625E2">
        <w:rPr>
          <w:rFonts w:ascii="Arial" w:hAnsi="Arial" w:cs="Arial"/>
          <w:sz w:val="20"/>
          <w:szCs w:val="20"/>
        </w:rPr>
        <w:tab/>
      </w:r>
      <w:r w:rsidRPr="007625E2">
        <w:rPr>
          <w:rFonts w:ascii="Arial" w:hAnsi="Arial" w:cs="Arial"/>
          <w:i/>
          <w:iCs/>
        </w:rPr>
        <w:t>Hispanic or Latino</w:t>
      </w:r>
      <w:r w:rsidRPr="007625E2">
        <w:rPr>
          <w:rFonts w:ascii="Arial" w:hAnsi="Arial" w:cs="Arial"/>
          <w:sz w:val="20"/>
          <w:szCs w:val="20"/>
        </w:rPr>
        <w:t>, which includes people of Cuban, Mexican, Puerto Rican, South or Central American, or other Spanish culture or origin, regardless of race.</w:t>
      </w:r>
    </w:p>
    <w:p w14:paraId="64E8E1C4"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sz w:val="20"/>
          <w:szCs w:val="20"/>
        </w:rPr>
      </w:pPr>
    </w:p>
    <w:p w14:paraId="552A0DDE"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ind w:left="1440" w:hanging="1440"/>
        <w:rPr>
          <w:rFonts w:ascii="Arial" w:hAnsi="Arial" w:cs="Arial"/>
          <w:sz w:val="20"/>
          <w:szCs w:val="20"/>
        </w:rPr>
      </w:pPr>
      <w:r w:rsidRPr="007625E2">
        <w:rPr>
          <w:rFonts w:ascii="Arial" w:hAnsi="Arial" w:cs="Arial"/>
          <w:sz w:val="20"/>
          <w:szCs w:val="20"/>
        </w:rPr>
        <w:tab/>
        <w:t>5.</w:t>
      </w:r>
      <w:r w:rsidRPr="007625E2">
        <w:rPr>
          <w:rFonts w:ascii="Arial" w:hAnsi="Arial" w:cs="Arial"/>
          <w:sz w:val="20"/>
          <w:szCs w:val="20"/>
        </w:rPr>
        <w:tab/>
      </w:r>
      <w:r w:rsidRPr="007625E2">
        <w:rPr>
          <w:rFonts w:ascii="Arial" w:hAnsi="Arial" w:cs="Arial"/>
          <w:i/>
          <w:iCs/>
        </w:rPr>
        <w:t>Native Hawaiian and Other Pacific Islanders</w:t>
      </w:r>
      <w:r w:rsidRPr="007625E2">
        <w:rPr>
          <w:rFonts w:ascii="Arial" w:hAnsi="Arial" w:cs="Arial"/>
          <w:sz w:val="20"/>
          <w:szCs w:val="20"/>
        </w:rPr>
        <w:t xml:space="preserve">, which refers to people having origins in any of the original people of </w:t>
      </w:r>
      <w:smartTag w:uri="urn:schemas-microsoft-com:office:smarttags" w:element="place">
        <w:smartTag w:uri="urn:schemas-microsoft-com:office:smarttags" w:element="State">
          <w:r w:rsidRPr="007625E2">
            <w:rPr>
              <w:rFonts w:ascii="Arial" w:hAnsi="Arial" w:cs="Arial"/>
              <w:sz w:val="20"/>
              <w:szCs w:val="20"/>
            </w:rPr>
            <w:t>Hawaii</w:t>
          </w:r>
        </w:smartTag>
      </w:smartTag>
      <w:r w:rsidRPr="007625E2">
        <w:rPr>
          <w:rFonts w:ascii="Arial" w:hAnsi="Arial" w:cs="Arial"/>
          <w:sz w:val="20"/>
          <w:szCs w:val="20"/>
        </w:rPr>
        <w:t xml:space="preserve">, </w:t>
      </w:r>
      <w:smartTag w:uri="urn:schemas-microsoft-com:office:smarttags" w:element="place">
        <w:r w:rsidRPr="007625E2">
          <w:rPr>
            <w:rFonts w:ascii="Arial" w:hAnsi="Arial" w:cs="Arial"/>
            <w:sz w:val="20"/>
            <w:szCs w:val="20"/>
          </w:rPr>
          <w:t>Guam</w:t>
        </w:r>
      </w:smartTag>
      <w:r w:rsidRPr="007625E2">
        <w:rPr>
          <w:rFonts w:ascii="Arial" w:hAnsi="Arial" w:cs="Arial"/>
          <w:sz w:val="20"/>
          <w:szCs w:val="20"/>
        </w:rPr>
        <w:t xml:space="preserve">, </w:t>
      </w:r>
      <w:smartTag w:uri="urn:schemas-microsoft-com:office:smarttags" w:element="place">
        <w:r w:rsidRPr="007625E2">
          <w:rPr>
            <w:rFonts w:ascii="Arial" w:hAnsi="Arial" w:cs="Arial"/>
            <w:sz w:val="20"/>
            <w:szCs w:val="20"/>
          </w:rPr>
          <w:t>Samoa</w:t>
        </w:r>
      </w:smartTag>
      <w:r w:rsidRPr="007625E2">
        <w:rPr>
          <w:rFonts w:ascii="Arial" w:hAnsi="Arial" w:cs="Arial"/>
          <w:sz w:val="20"/>
          <w:szCs w:val="20"/>
        </w:rPr>
        <w:t xml:space="preserve">, or other </w:t>
      </w:r>
      <w:smartTag w:uri="urn:schemas-microsoft-com:office:smarttags" w:element="place">
        <w:smartTag w:uri="urn:schemas-microsoft-com:office:smarttags" w:element="PlaceName">
          <w:r w:rsidRPr="007625E2">
            <w:rPr>
              <w:rFonts w:ascii="Arial" w:hAnsi="Arial" w:cs="Arial"/>
              <w:sz w:val="20"/>
              <w:szCs w:val="20"/>
            </w:rPr>
            <w:t>Pacific</w:t>
          </w:r>
        </w:smartTag>
        <w:r w:rsidRPr="007625E2">
          <w:rPr>
            <w:rFonts w:ascii="Arial" w:hAnsi="Arial" w:cs="Arial"/>
            <w:sz w:val="20"/>
            <w:szCs w:val="20"/>
          </w:rPr>
          <w:t xml:space="preserve"> </w:t>
        </w:r>
        <w:smartTag w:uri="urn:schemas-microsoft-com:office:smarttags" w:element="PlaceType">
          <w:r w:rsidRPr="007625E2">
            <w:rPr>
              <w:rFonts w:ascii="Arial" w:hAnsi="Arial" w:cs="Arial"/>
              <w:sz w:val="20"/>
              <w:szCs w:val="20"/>
            </w:rPr>
            <w:t>Islands</w:t>
          </w:r>
        </w:smartTag>
      </w:smartTag>
      <w:r w:rsidRPr="007625E2">
        <w:rPr>
          <w:rFonts w:ascii="Arial" w:hAnsi="Arial" w:cs="Arial"/>
          <w:sz w:val="20"/>
          <w:szCs w:val="20"/>
        </w:rPr>
        <w:t xml:space="preserve">. </w:t>
      </w:r>
    </w:p>
    <w:p w14:paraId="4962EC8B"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sz w:val="20"/>
          <w:szCs w:val="20"/>
        </w:rPr>
      </w:pPr>
    </w:p>
    <w:p w14:paraId="731963BD"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sz w:val="20"/>
          <w:szCs w:val="20"/>
        </w:rPr>
      </w:pPr>
      <w:r w:rsidRPr="007625E2">
        <w:rPr>
          <w:rFonts w:ascii="Arial" w:hAnsi="Arial" w:cs="Arial"/>
          <w:b/>
          <w:bCs/>
          <w:i/>
          <w:iCs/>
          <w:sz w:val="28"/>
          <w:szCs w:val="28"/>
        </w:rPr>
        <w:t>National Origin</w:t>
      </w:r>
      <w:r w:rsidRPr="007625E2">
        <w:rPr>
          <w:rFonts w:ascii="Arial" w:hAnsi="Arial" w:cs="Arial"/>
          <w:sz w:val="20"/>
          <w:szCs w:val="20"/>
        </w:rPr>
        <w:t xml:space="preserve"> means the particular nation in which a person was born, or where the person's parents or ancestors were born.</w:t>
      </w:r>
    </w:p>
    <w:p w14:paraId="3014424C"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sz w:val="20"/>
          <w:szCs w:val="20"/>
        </w:rPr>
      </w:pPr>
    </w:p>
    <w:p w14:paraId="1440222C"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sz w:val="20"/>
          <w:szCs w:val="20"/>
        </w:rPr>
      </w:pPr>
      <w:r w:rsidRPr="007625E2">
        <w:rPr>
          <w:rFonts w:ascii="Arial" w:hAnsi="Arial" w:cs="Arial"/>
          <w:b/>
          <w:bCs/>
          <w:i/>
          <w:iCs/>
          <w:sz w:val="28"/>
          <w:szCs w:val="28"/>
        </w:rPr>
        <w:t>Race</w:t>
      </w:r>
      <w:r w:rsidRPr="007625E2">
        <w:rPr>
          <w:rFonts w:ascii="Arial" w:hAnsi="Arial" w:cs="Arial"/>
          <w:sz w:val="20"/>
          <w:szCs w:val="20"/>
        </w:rPr>
        <w:t xml:space="preserve"> means a group of people united or classified together on the basis of common history, nationality, or geographic distribution.</w:t>
      </w:r>
    </w:p>
    <w:p w14:paraId="7B6BAD2D"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sz w:val="20"/>
          <w:szCs w:val="20"/>
        </w:rPr>
      </w:pPr>
      <w:r w:rsidRPr="007625E2">
        <w:rPr>
          <w:rFonts w:ascii="Arial" w:hAnsi="Arial" w:cs="Arial"/>
          <w:b/>
          <w:bCs/>
          <w:i/>
          <w:iCs/>
          <w:sz w:val="28"/>
          <w:szCs w:val="28"/>
        </w:rPr>
        <w:t>Recipient</w:t>
      </w:r>
      <w:r w:rsidRPr="007625E2">
        <w:rPr>
          <w:rFonts w:ascii="Arial" w:hAnsi="Arial" w:cs="Arial"/>
          <w:sz w:val="20"/>
          <w:szCs w:val="20"/>
        </w:rPr>
        <w:t xml:space="preserve"> means one that has received or is receiving Federal financial assistance. The term includes subrecipients of a recipient and subrecipients in </w:t>
      </w:r>
      <w:smartTag w:uri="urn:schemas-microsoft-com:office:smarttags" w:element="place">
        <w:smartTag w:uri="urn:schemas-microsoft-com:office:smarttags" w:element="PlaceName">
          <w:r w:rsidRPr="007625E2">
            <w:rPr>
              <w:rFonts w:ascii="Arial" w:hAnsi="Arial" w:cs="Arial"/>
              <w:sz w:val="20"/>
              <w:szCs w:val="20"/>
            </w:rPr>
            <w:t>FTA</w:t>
          </w:r>
        </w:smartTag>
        <w:r w:rsidRPr="007625E2">
          <w:rPr>
            <w:rFonts w:ascii="Arial" w:hAnsi="Arial" w:cs="Arial"/>
            <w:sz w:val="20"/>
            <w:szCs w:val="20"/>
          </w:rPr>
          <w:t xml:space="preserve"> </w:t>
        </w:r>
        <w:smartTag w:uri="urn:schemas-microsoft-com:office:smarttags" w:element="PlaceType">
          <w:r w:rsidRPr="007625E2">
            <w:rPr>
              <w:rFonts w:ascii="Arial" w:hAnsi="Arial" w:cs="Arial"/>
              <w:sz w:val="20"/>
              <w:szCs w:val="20"/>
            </w:rPr>
            <w:t>State</w:t>
          </w:r>
        </w:smartTag>
      </w:smartTag>
      <w:r w:rsidRPr="007625E2">
        <w:rPr>
          <w:rFonts w:ascii="Arial" w:hAnsi="Arial" w:cs="Arial"/>
          <w:sz w:val="20"/>
          <w:szCs w:val="20"/>
        </w:rPr>
        <w:t xml:space="preserve"> administered programs.</w:t>
      </w:r>
    </w:p>
    <w:p w14:paraId="6CDF8437"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sz w:val="20"/>
          <w:szCs w:val="20"/>
        </w:rPr>
      </w:pPr>
      <w:r w:rsidRPr="007625E2">
        <w:rPr>
          <w:rFonts w:ascii="Arial" w:hAnsi="Arial" w:cs="Arial"/>
          <w:b/>
          <w:bCs/>
          <w:i/>
          <w:iCs/>
          <w:sz w:val="28"/>
          <w:szCs w:val="28"/>
        </w:rPr>
        <w:t>Retaliation</w:t>
      </w:r>
      <w:r w:rsidRPr="007625E2">
        <w:rPr>
          <w:rFonts w:ascii="Arial" w:hAnsi="Arial" w:cs="Arial"/>
          <w:sz w:val="20"/>
          <w:szCs w:val="20"/>
        </w:rPr>
        <w:t xml:space="preserve"> Any adverse action taken against another individual because of his/her participation in the complaint, investigation, or hearing relating to this policy or the provision of federal or</w:t>
      </w:r>
    </w:p>
    <w:p w14:paraId="55E02F56"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sz w:val="20"/>
          <w:szCs w:val="20"/>
        </w:rPr>
      </w:pPr>
      <w:r w:rsidRPr="007625E2">
        <w:rPr>
          <w:rFonts w:ascii="Arial" w:hAnsi="Arial" w:cs="Arial"/>
          <w:sz w:val="20"/>
          <w:szCs w:val="20"/>
        </w:rPr>
        <w:t>State law.</w:t>
      </w:r>
    </w:p>
    <w:p w14:paraId="1484CBBD"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sz w:val="20"/>
          <w:szCs w:val="20"/>
        </w:rPr>
      </w:pPr>
    </w:p>
    <w:p w14:paraId="4588CECD"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sz w:val="20"/>
          <w:szCs w:val="20"/>
        </w:rPr>
      </w:pPr>
      <w:r w:rsidRPr="007625E2">
        <w:rPr>
          <w:rFonts w:ascii="Arial" w:hAnsi="Arial" w:cs="Arial"/>
          <w:b/>
          <w:bCs/>
          <w:i/>
          <w:iCs/>
          <w:sz w:val="28"/>
          <w:szCs w:val="28"/>
        </w:rPr>
        <w:t>Vital Documents</w:t>
      </w:r>
      <w:r w:rsidRPr="007625E2">
        <w:rPr>
          <w:rFonts w:ascii="Arial" w:hAnsi="Arial" w:cs="Arial"/>
          <w:sz w:val="20"/>
          <w:szCs w:val="20"/>
        </w:rPr>
        <w:t xml:space="preserve"> are documents that convey information that critically affects the ability of the customer to make informed decisions about his/her participation in the program (e.g., public notices, consent forms, complaint forms, eligibility rules, notices pertaining to the reduction, denial or termination of services or benefits, right to appeal, and notices informing customers of the availability of free language assistance).</w:t>
      </w:r>
    </w:p>
    <w:p w14:paraId="2C7270B5"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sz w:val="20"/>
          <w:szCs w:val="20"/>
        </w:rPr>
      </w:pPr>
    </w:p>
    <w:p w14:paraId="3D5A8840"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color w:val="365F91" w:themeColor="accent1" w:themeShade="BF"/>
          <w:sz w:val="20"/>
          <w:szCs w:val="20"/>
        </w:rPr>
      </w:pPr>
      <w:r w:rsidRPr="007625E2">
        <w:rPr>
          <w:rFonts w:ascii="Arial" w:hAnsi="Arial" w:cs="Arial"/>
          <w:color w:val="365F91" w:themeColor="accent1" w:themeShade="BF"/>
          <w:sz w:val="32"/>
          <w:szCs w:val="32"/>
        </w:rPr>
        <w:t xml:space="preserve">GENERAL REQUIREMENTS </w:t>
      </w:r>
      <w:smartTag w:uri="urn:schemas-microsoft-com:office:smarttags" w:element="stockticker">
        <w:r w:rsidRPr="007625E2">
          <w:rPr>
            <w:rFonts w:ascii="Arial" w:hAnsi="Arial" w:cs="Arial"/>
            <w:color w:val="365F91" w:themeColor="accent1" w:themeShade="BF"/>
            <w:sz w:val="32"/>
            <w:szCs w:val="32"/>
          </w:rPr>
          <w:t>AND</w:t>
        </w:r>
      </w:smartTag>
      <w:r w:rsidRPr="007625E2">
        <w:rPr>
          <w:rFonts w:ascii="Arial" w:hAnsi="Arial" w:cs="Arial"/>
          <w:color w:val="365F91" w:themeColor="accent1" w:themeShade="BF"/>
          <w:sz w:val="32"/>
          <w:szCs w:val="32"/>
        </w:rPr>
        <w:t xml:space="preserve"> GUIDELINES</w:t>
      </w:r>
    </w:p>
    <w:p w14:paraId="5529D771"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sz w:val="20"/>
          <w:szCs w:val="20"/>
        </w:rPr>
      </w:pPr>
    </w:p>
    <w:p w14:paraId="413ADBDF"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sz w:val="20"/>
          <w:szCs w:val="20"/>
        </w:rPr>
      </w:pPr>
      <w:r w:rsidRPr="007625E2">
        <w:rPr>
          <w:rFonts w:ascii="Arial" w:hAnsi="Arial" w:cs="Arial"/>
          <w:sz w:val="20"/>
          <w:szCs w:val="20"/>
        </w:rPr>
        <w:t>Fresno County Rural Transit Agency will continue to carry out its programs, activities, and services in compliance with Title VI of the Civil Rights Act of 1964. Fresno County Rural Transit Agency or any of its employees will continue to not, on the grounds of race, color, national origin, age, sex, sexual orientation, or gender identity, exclude any person from participating in, deny the benefits of, or subject him/her to discrimination under any Fresno County Rural Transit Agency programs, services, or activities.</w:t>
      </w:r>
    </w:p>
    <w:p w14:paraId="0A11E157"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sz w:val="20"/>
          <w:szCs w:val="20"/>
        </w:rPr>
      </w:pPr>
    </w:p>
    <w:p w14:paraId="6AFE8C96"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sz w:val="20"/>
          <w:szCs w:val="20"/>
        </w:rPr>
      </w:pPr>
      <w:r w:rsidRPr="007625E2">
        <w:rPr>
          <w:rFonts w:ascii="Arial" w:hAnsi="Arial" w:cs="Arial"/>
          <w:sz w:val="20"/>
          <w:szCs w:val="20"/>
        </w:rPr>
        <w:t>Fresno County Rural Transit Agency nor any of its employees will continue to not, on the grounds of race, color or national origin:</w:t>
      </w:r>
    </w:p>
    <w:p w14:paraId="4264495C"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sz w:val="20"/>
          <w:szCs w:val="20"/>
        </w:rPr>
      </w:pPr>
    </w:p>
    <w:p w14:paraId="1C5F136F"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ind w:left="1440" w:hanging="1440"/>
        <w:rPr>
          <w:rFonts w:ascii="Arial" w:hAnsi="Arial" w:cs="Arial"/>
          <w:sz w:val="20"/>
          <w:szCs w:val="20"/>
        </w:rPr>
      </w:pPr>
      <w:r w:rsidRPr="007625E2">
        <w:rPr>
          <w:rFonts w:ascii="Arial" w:hAnsi="Arial" w:cs="Arial"/>
          <w:sz w:val="20"/>
          <w:szCs w:val="20"/>
        </w:rPr>
        <w:tab/>
        <w:t>1.</w:t>
      </w:r>
      <w:r w:rsidRPr="007625E2">
        <w:rPr>
          <w:rFonts w:ascii="Arial" w:hAnsi="Arial" w:cs="Arial"/>
          <w:sz w:val="20"/>
          <w:szCs w:val="20"/>
        </w:rPr>
        <w:tab/>
        <w:t xml:space="preserve">Provide any service, financial aid, or benefit that is different from that provided to </w:t>
      </w:r>
      <w:proofErr w:type="gramStart"/>
      <w:r w:rsidRPr="007625E2">
        <w:rPr>
          <w:rFonts w:ascii="Arial" w:hAnsi="Arial" w:cs="Arial"/>
          <w:sz w:val="20"/>
          <w:szCs w:val="20"/>
        </w:rPr>
        <w:t>other</w:t>
      </w:r>
      <w:proofErr w:type="gramEnd"/>
      <w:r w:rsidRPr="007625E2">
        <w:rPr>
          <w:rFonts w:ascii="Arial" w:hAnsi="Arial" w:cs="Arial"/>
          <w:sz w:val="20"/>
          <w:szCs w:val="20"/>
        </w:rPr>
        <w:t>;</w:t>
      </w:r>
    </w:p>
    <w:p w14:paraId="067947F8"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sz w:val="20"/>
          <w:szCs w:val="20"/>
        </w:rPr>
      </w:pPr>
    </w:p>
    <w:p w14:paraId="75CAA2DF"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ind w:left="1440" w:hanging="1440"/>
        <w:rPr>
          <w:rFonts w:ascii="Arial" w:hAnsi="Arial" w:cs="Arial"/>
          <w:sz w:val="20"/>
          <w:szCs w:val="20"/>
        </w:rPr>
      </w:pPr>
      <w:r w:rsidRPr="007625E2">
        <w:rPr>
          <w:rFonts w:ascii="Arial" w:hAnsi="Arial" w:cs="Arial"/>
          <w:sz w:val="20"/>
          <w:szCs w:val="20"/>
        </w:rPr>
        <w:tab/>
        <w:t>2.</w:t>
      </w:r>
      <w:r w:rsidRPr="007625E2">
        <w:rPr>
          <w:rFonts w:ascii="Arial" w:hAnsi="Arial" w:cs="Arial"/>
          <w:sz w:val="20"/>
          <w:szCs w:val="20"/>
        </w:rPr>
        <w:tab/>
        <w:t>Subject an individual to segregation or separate treatments;</w:t>
      </w:r>
    </w:p>
    <w:p w14:paraId="79D74489" w14:textId="77777777" w:rsidR="006B6459" w:rsidRPr="007625E2" w:rsidRDefault="006B645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sz w:val="20"/>
          <w:szCs w:val="20"/>
        </w:rPr>
      </w:pPr>
    </w:p>
    <w:p w14:paraId="526D41F7" w14:textId="77777777" w:rsidR="006B6459" w:rsidRPr="007625E2" w:rsidRDefault="006B6459" w:rsidP="00DC14E9">
      <w:pPr>
        <w:widowControl w:val="0"/>
        <w:spacing w:after="259"/>
        <w:ind w:left="1440" w:hanging="720"/>
        <w:rPr>
          <w:rFonts w:ascii="Arial" w:hAnsi="Arial" w:cs="Arial"/>
          <w:sz w:val="20"/>
          <w:szCs w:val="20"/>
        </w:rPr>
      </w:pPr>
      <w:r w:rsidRPr="007625E2">
        <w:rPr>
          <w:rFonts w:ascii="Arial" w:hAnsi="Arial" w:cs="Arial"/>
          <w:sz w:val="20"/>
          <w:szCs w:val="20"/>
        </w:rPr>
        <w:t>3.</w:t>
      </w:r>
      <w:r w:rsidRPr="007625E2">
        <w:rPr>
          <w:rFonts w:ascii="Arial" w:hAnsi="Arial" w:cs="Arial"/>
          <w:sz w:val="20"/>
          <w:szCs w:val="20"/>
        </w:rPr>
        <w:tab/>
        <w:t>Restrict an individual in the enjoyment of any advantage or privilege enjoyed by others;</w:t>
      </w:r>
    </w:p>
    <w:p w14:paraId="448886DC" w14:textId="77777777" w:rsidR="006B6459" w:rsidRPr="007625E2" w:rsidRDefault="006B6459" w:rsidP="00DC14E9">
      <w:pPr>
        <w:widowControl w:val="0"/>
        <w:spacing w:after="259"/>
        <w:ind w:left="1440" w:hanging="720"/>
        <w:rPr>
          <w:rFonts w:ascii="Arial" w:hAnsi="Arial" w:cs="Arial"/>
          <w:sz w:val="20"/>
          <w:szCs w:val="20"/>
        </w:rPr>
      </w:pPr>
      <w:r w:rsidRPr="007625E2">
        <w:rPr>
          <w:rFonts w:ascii="Arial" w:hAnsi="Arial" w:cs="Arial"/>
          <w:sz w:val="20"/>
          <w:szCs w:val="20"/>
        </w:rPr>
        <w:t>4.</w:t>
      </w:r>
      <w:r w:rsidRPr="007625E2">
        <w:rPr>
          <w:rFonts w:ascii="Arial" w:hAnsi="Arial" w:cs="Arial"/>
          <w:sz w:val="20"/>
          <w:szCs w:val="20"/>
        </w:rPr>
        <w:tab/>
        <w:t>Deny any individual service, financial aid, or benefits under any Fresno County Rural Transit Agency programs, services, or activities;</w:t>
      </w:r>
    </w:p>
    <w:p w14:paraId="44AA6F80" w14:textId="77777777" w:rsidR="006B6459" w:rsidRPr="007625E2" w:rsidRDefault="006B6459" w:rsidP="00DC14E9">
      <w:pPr>
        <w:widowControl w:val="0"/>
        <w:spacing w:after="259"/>
        <w:ind w:left="1440" w:hanging="720"/>
        <w:rPr>
          <w:rFonts w:ascii="Arial" w:hAnsi="Arial" w:cs="Arial"/>
          <w:sz w:val="20"/>
          <w:szCs w:val="20"/>
        </w:rPr>
      </w:pPr>
      <w:r w:rsidRPr="007625E2">
        <w:rPr>
          <w:rFonts w:ascii="Arial" w:hAnsi="Arial" w:cs="Arial"/>
          <w:sz w:val="20"/>
          <w:szCs w:val="20"/>
        </w:rPr>
        <w:t>5.</w:t>
      </w:r>
      <w:r w:rsidRPr="007625E2">
        <w:rPr>
          <w:rFonts w:ascii="Arial" w:hAnsi="Arial" w:cs="Arial"/>
          <w:sz w:val="20"/>
          <w:szCs w:val="20"/>
        </w:rPr>
        <w:tab/>
        <w:t>Treat individuals differently in terms of whether they satisfy admission or eligibility requirements; and</w:t>
      </w:r>
      <w:r w:rsidR="00FF5229" w:rsidRPr="007625E2">
        <w:rPr>
          <w:rFonts w:ascii="Arial" w:hAnsi="Arial" w:cs="Arial"/>
          <w:sz w:val="20"/>
          <w:szCs w:val="20"/>
        </w:rPr>
        <w:tab/>
      </w:r>
      <w:r w:rsidR="00FF5229" w:rsidRPr="007625E2">
        <w:rPr>
          <w:rFonts w:ascii="Arial" w:hAnsi="Arial" w:cs="Arial"/>
          <w:sz w:val="20"/>
          <w:szCs w:val="20"/>
        </w:rPr>
        <w:tab/>
        <w:t xml:space="preserve"> </w:t>
      </w:r>
    </w:p>
    <w:p w14:paraId="59846993" w14:textId="77777777" w:rsidR="006B6459" w:rsidRPr="007625E2" w:rsidRDefault="006B6459" w:rsidP="00DC14E9">
      <w:pPr>
        <w:widowControl w:val="0"/>
        <w:spacing w:after="259"/>
        <w:ind w:left="1440" w:hanging="720"/>
        <w:rPr>
          <w:rFonts w:ascii="Arial" w:hAnsi="Arial" w:cs="Arial"/>
          <w:sz w:val="20"/>
          <w:szCs w:val="20"/>
        </w:rPr>
      </w:pPr>
      <w:r w:rsidRPr="007625E2">
        <w:rPr>
          <w:rFonts w:ascii="Arial" w:hAnsi="Arial" w:cs="Arial"/>
          <w:sz w:val="20"/>
          <w:szCs w:val="20"/>
        </w:rPr>
        <w:lastRenderedPageBreak/>
        <w:t>6.</w:t>
      </w:r>
      <w:r w:rsidRPr="007625E2">
        <w:rPr>
          <w:rFonts w:ascii="Arial" w:hAnsi="Arial" w:cs="Arial"/>
          <w:sz w:val="20"/>
          <w:szCs w:val="20"/>
        </w:rPr>
        <w:tab/>
        <w:t>Deny an individual the opportunity to participate as a member of a planning or advisory body.</w:t>
      </w:r>
    </w:p>
    <w:p w14:paraId="47D311B5" w14:textId="77777777" w:rsidR="006B6459" w:rsidRPr="007625E2" w:rsidRDefault="006B6459">
      <w:pPr>
        <w:widowControl w:val="0"/>
        <w:spacing w:after="259"/>
        <w:rPr>
          <w:rFonts w:ascii="Arial" w:hAnsi="Arial" w:cs="Arial"/>
          <w:sz w:val="20"/>
          <w:szCs w:val="20"/>
        </w:rPr>
      </w:pPr>
      <w:r w:rsidRPr="007625E2">
        <w:rPr>
          <w:rFonts w:ascii="Arial" w:hAnsi="Arial" w:cs="Arial"/>
          <w:sz w:val="20"/>
          <w:szCs w:val="20"/>
        </w:rPr>
        <w:t>Fresno County Rural Transit Agency shall evaluate significant system-wide service and fare changes and proposed improvements at the planning and programming stages to determine whether these changes have a discriminatory impact on low-income and Limited English Proficiency individuals. This applies to major service changes that affect 25% of service hours of a route.</w:t>
      </w:r>
    </w:p>
    <w:p w14:paraId="075B166A" w14:textId="77777777" w:rsidR="006B6459" w:rsidRPr="007625E2" w:rsidRDefault="006B6459" w:rsidP="00FF5229">
      <w:pPr>
        <w:widowControl w:val="0"/>
        <w:spacing w:after="259"/>
        <w:rPr>
          <w:rFonts w:ascii="Arial" w:hAnsi="Arial" w:cs="Arial"/>
          <w:sz w:val="20"/>
          <w:szCs w:val="20"/>
        </w:rPr>
      </w:pPr>
      <w:r w:rsidRPr="007625E2">
        <w:rPr>
          <w:rFonts w:ascii="Arial" w:hAnsi="Arial" w:cs="Arial"/>
          <w:sz w:val="20"/>
          <w:szCs w:val="20"/>
        </w:rPr>
        <w:t>Fresno County Rural Transit Agency schedules at least one Board Meeting every month to ensure that all individuals are afforded an opportunity to participate in transportation decisions.</w:t>
      </w:r>
    </w:p>
    <w:p w14:paraId="4C7782D3" w14:textId="77777777" w:rsidR="006B6459" w:rsidRPr="007625E2" w:rsidRDefault="006B6459">
      <w:pPr>
        <w:widowControl w:val="0"/>
        <w:spacing w:after="259"/>
        <w:rPr>
          <w:rFonts w:ascii="Arial" w:hAnsi="Arial" w:cs="Arial"/>
          <w:sz w:val="20"/>
          <w:szCs w:val="20"/>
        </w:rPr>
      </w:pPr>
      <w:r w:rsidRPr="007625E2">
        <w:rPr>
          <w:rFonts w:ascii="Arial" w:hAnsi="Arial" w:cs="Arial"/>
          <w:sz w:val="20"/>
          <w:szCs w:val="20"/>
        </w:rPr>
        <w:t xml:space="preserve">Fresno County Rural Transit Agency's legal counsel will continue to maintain a list (a minimum of four years in active status) of any Title VI investigations, complaints, or lawsuits filed which </w:t>
      </w:r>
      <w:proofErr w:type="gramStart"/>
      <w:r w:rsidRPr="007625E2">
        <w:rPr>
          <w:rFonts w:ascii="Arial" w:hAnsi="Arial" w:cs="Arial"/>
          <w:sz w:val="20"/>
          <w:szCs w:val="20"/>
        </w:rPr>
        <w:t>allege</w:t>
      </w:r>
      <w:proofErr w:type="gramEnd"/>
      <w:r w:rsidRPr="007625E2">
        <w:rPr>
          <w:rFonts w:ascii="Arial" w:hAnsi="Arial" w:cs="Arial"/>
          <w:sz w:val="20"/>
          <w:szCs w:val="20"/>
        </w:rPr>
        <w:t xml:space="preserve"> Fresno County Rural Transit Agency discriminated against a person or group </w:t>
      </w:r>
      <w:proofErr w:type="gramStart"/>
      <w:r w:rsidRPr="007625E2">
        <w:rPr>
          <w:rFonts w:ascii="Arial" w:hAnsi="Arial" w:cs="Arial"/>
          <w:sz w:val="20"/>
          <w:szCs w:val="20"/>
        </w:rPr>
        <w:t>on the basis of</w:t>
      </w:r>
      <w:proofErr w:type="gramEnd"/>
      <w:r w:rsidRPr="007625E2">
        <w:rPr>
          <w:rFonts w:ascii="Arial" w:hAnsi="Arial" w:cs="Arial"/>
          <w:sz w:val="20"/>
          <w:szCs w:val="20"/>
        </w:rPr>
        <w:t xml:space="preserve"> race, color, or national origin. This list continues to include:</w:t>
      </w:r>
    </w:p>
    <w:p w14:paraId="1FE2B9D6" w14:textId="77777777" w:rsidR="006B6459" w:rsidRPr="007625E2" w:rsidRDefault="006B6459">
      <w:pPr>
        <w:widowControl w:val="0"/>
        <w:spacing w:after="259"/>
        <w:ind w:left="1440" w:hanging="1440"/>
        <w:rPr>
          <w:rFonts w:ascii="Arial" w:hAnsi="Arial" w:cs="Arial"/>
          <w:sz w:val="20"/>
          <w:szCs w:val="20"/>
        </w:rPr>
      </w:pPr>
      <w:r w:rsidRPr="007625E2">
        <w:rPr>
          <w:rFonts w:ascii="Arial" w:hAnsi="Arial" w:cs="Arial"/>
          <w:sz w:val="20"/>
          <w:szCs w:val="20"/>
        </w:rPr>
        <w:tab/>
        <w:t>1.</w:t>
      </w:r>
      <w:r w:rsidRPr="007625E2">
        <w:rPr>
          <w:rFonts w:ascii="Arial" w:hAnsi="Arial" w:cs="Arial"/>
          <w:sz w:val="20"/>
          <w:szCs w:val="20"/>
        </w:rPr>
        <w:tab/>
        <w:t>The date the complaint, investigation, or lawsuit was filed;</w:t>
      </w:r>
    </w:p>
    <w:p w14:paraId="580010C5" w14:textId="77777777" w:rsidR="006B6459" w:rsidRPr="007625E2" w:rsidRDefault="006B6459">
      <w:pPr>
        <w:widowControl w:val="0"/>
        <w:spacing w:after="259"/>
        <w:ind w:left="1440" w:hanging="1440"/>
        <w:rPr>
          <w:rFonts w:ascii="Arial" w:hAnsi="Arial" w:cs="Arial"/>
          <w:sz w:val="20"/>
          <w:szCs w:val="20"/>
        </w:rPr>
      </w:pPr>
      <w:r w:rsidRPr="007625E2">
        <w:rPr>
          <w:rFonts w:ascii="Arial" w:hAnsi="Arial" w:cs="Arial"/>
          <w:sz w:val="20"/>
          <w:szCs w:val="20"/>
        </w:rPr>
        <w:tab/>
        <w:t>2.</w:t>
      </w:r>
      <w:r w:rsidRPr="007625E2">
        <w:rPr>
          <w:rFonts w:ascii="Arial" w:hAnsi="Arial" w:cs="Arial"/>
          <w:sz w:val="20"/>
          <w:szCs w:val="20"/>
        </w:rPr>
        <w:tab/>
        <w:t xml:space="preserve"> A summary of the allegation(s);</w:t>
      </w:r>
    </w:p>
    <w:p w14:paraId="15904117" w14:textId="77777777" w:rsidR="006B6459" w:rsidRPr="007625E2" w:rsidRDefault="006B6459">
      <w:pPr>
        <w:widowControl w:val="0"/>
        <w:spacing w:after="259"/>
        <w:ind w:left="1440" w:hanging="1440"/>
        <w:rPr>
          <w:rFonts w:ascii="Arial" w:hAnsi="Arial" w:cs="Arial"/>
          <w:sz w:val="20"/>
          <w:szCs w:val="20"/>
        </w:rPr>
      </w:pPr>
      <w:r w:rsidRPr="007625E2">
        <w:rPr>
          <w:rFonts w:ascii="Arial" w:hAnsi="Arial" w:cs="Arial"/>
          <w:sz w:val="20"/>
          <w:szCs w:val="20"/>
        </w:rPr>
        <w:tab/>
        <w:t>3.</w:t>
      </w:r>
      <w:r w:rsidRPr="007625E2">
        <w:rPr>
          <w:rFonts w:ascii="Arial" w:hAnsi="Arial" w:cs="Arial"/>
          <w:sz w:val="20"/>
          <w:szCs w:val="20"/>
        </w:rPr>
        <w:tab/>
        <w:t>The status of the complaint, investigation, or lawsuit; and</w:t>
      </w:r>
    </w:p>
    <w:p w14:paraId="5A1DDBEE" w14:textId="77777777" w:rsidR="006B6459" w:rsidRPr="007625E2" w:rsidRDefault="006B6459" w:rsidP="00DC14E9">
      <w:pPr>
        <w:widowControl w:val="0"/>
        <w:spacing w:after="259"/>
        <w:ind w:left="2160" w:hanging="720"/>
        <w:rPr>
          <w:rFonts w:ascii="Arial" w:hAnsi="Arial" w:cs="Arial"/>
          <w:sz w:val="20"/>
          <w:szCs w:val="20"/>
        </w:rPr>
      </w:pPr>
      <w:r w:rsidRPr="007625E2">
        <w:rPr>
          <w:rFonts w:ascii="Arial" w:hAnsi="Arial" w:cs="Arial"/>
          <w:sz w:val="20"/>
          <w:szCs w:val="20"/>
        </w:rPr>
        <w:t>4.</w:t>
      </w:r>
      <w:r w:rsidRPr="007625E2">
        <w:rPr>
          <w:rFonts w:ascii="Arial" w:hAnsi="Arial" w:cs="Arial"/>
          <w:sz w:val="20"/>
          <w:szCs w:val="20"/>
        </w:rPr>
        <w:tab/>
        <w:t>Any actions, or corrective actions, taken by Fresno County Rural Transit Agency in response to the complaint, investigation, or lawsuit.</w:t>
      </w:r>
    </w:p>
    <w:p w14:paraId="468B2BBA" w14:textId="5B077A1F" w:rsidR="006B6459" w:rsidRPr="007625E2" w:rsidRDefault="006B6459">
      <w:pPr>
        <w:widowControl w:val="0"/>
        <w:spacing w:after="259"/>
        <w:rPr>
          <w:rFonts w:ascii="Arial" w:hAnsi="Arial" w:cs="Arial"/>
          <w:sz w:val="20"/>
          <w:szCs w:val="20"/>
        </w:rPr>
      </w:pPr>
      <w:r w:rsidRPr="007625E2">
        <w:rPr>
          <w:rFonts w:ascii="Arial" w:hAnsi="Arial" w:cs="Arial"/>
          <w:sz w:val="20"/>
          <w:szCs w:val="20"/>
        </w:rPr>
        <w:t xml:space="preserve">Fresno County Rural Transit Agency will continue to keep the public informed of the protections against discrimination afforded to them by Title VI and Fresno County Rural Transit Agency's obligations under Title VI by posting a </w:t>
      </w:r>
      <w:r w:rsidRPr="007625E2">
        <w:rPr>
          <w:rFonts w:ascii="Arial" w:hAnsi="Arial" w:cs="Arial"/>
          <w:i/>
          <w:iCs/>
          <w:sz w:val="20"/>
          <w:szCs w:val="20"/>
        </w:rPr>
        <w:t xml:space="preserve">Title VI Policy Statement </w:t>
      </w:r>
      <w:r w:rsidRPr="007625E2">
        <w:rPr>
          <w:rFonts w:ascii="Arial" w:hAnsi="Arial" w:cs="Arial"/>
          <w:sz w:val="20"/>
          <w:szCs w:val="20"/>
        </w:rPr>
        <w:t xml:space="preserve">(Attachment A) </w:t>
      </w:r>
      <w:r w:rsidR="00ED198D" w:rsidRPr="007625E2">
        <w:rPr>
          <w:rFonts w:ascii="Arial" w:hAnsi="Arial" w:cs="Arial"/>
          <w:sz w:val="20"/>
          <w:szCs w:val="20"/>
        </w:rPr>
        <w:t xml:space="preserve">in English, Spanish, </w:t>
      </w:r>
      <w:r w:rsidR="005C3D33" w:rsidRPr="007625E2">
        <w:rPr>
          <w:rFonts w:ascii="Arial" w:hAnsi="Arial" w:cs="Arial"/>
          <w:sz w:val="20"/>
          <w:szCs w:val="20"/>
        </w:rPr>
        <w:t xml:space="preserve">Arabic, </w:t>
      </w:r>
      <w:r w:rsidR="00ED198D" w:rsidRPr="007625E2">
        <w:rPr>
          <w:rFonts w:ascii="Arial" w:hAnsi="Arial" w:cs="Arial"/>
          <w:sz w:val="20"/>
          <w:szCs w:val="20"/>
        </w:rPr>
        <w:t xml:space="preserve">Tagalog, Vietnamese, and Chinese </w:t>
      </w:r>
      <w:r w:rsidRPr="007625E2">
        <w:rPr>
          <w:rFonts w:ascii="Arial" w:hAnsi="Arial" w:cs="Arial"/>
          <w:sz w:val="20"/>
          <w:szCs w:val="20"/>
        </w:rPr>
        <w:t xml:space="preserve">and associated </w:t>
      </w:r>
      <w:r w:rsidRPr="007625E2">
        <w:rPr>
          <w:rFonts w:ascii="Arial" w:hAnsi="Arial" w:cs="Arial"/>
          <w:i/>
          <w:iCs/>
          <w:sz w:val="20"/>
          <w:szCs w:val="20"/>
        </w:rPr>
        <w:t>Complaint Forms</w:t>
      </w:r>
      <w:r w:rsidRPr="007625E2">
        <w:rPr>
          <w:rFonts w:ascii="Arial" w:hAnsi="Arial" w:cs="Arial"/>
          <w:sz w:val="20"/>
          <w:szCs w:val="20"/>
        </w:rPr>
        <w:t xml:space="preserve">, </w:t>
      </w:r>
      <w:r w:rsidR="00ED198D" w:rsidRPr="007625E2">
        <w:rPr>
          <w:rFonts w:ascii="Arial" w:hAnsi="Arial" w:cs="Arial"/>
          <w:sz w:val="20"/>
          <w:szCs w:val="20"/>
        </w:rPr>
        <w:t xml:space="preserve">in these six languages </w:t>
      </w:r>
      <w:r w:rsidRPr="007625E2">
        <w:rPr>
          <w:rFonts w:ascii="Arial" w:hAnsi="Arial" w:cs="Arial"/>
          <w:sz w:val="20"/>
          <w:szCs w:val="20"/>
        </w:rPr>
        <w:t xml:space="preserve">on Fresno County Rural Transit Agency's website at </w:t>
      </w:r>
      <w:hyperlink r:id="rId9" w:history="1">
        <w:r w:rsidR="003538E7" w:rsidRPr="007625E2">
          <w:rPr>
            <w:rStyle w:val="Hyperlink"/>
            <w:rFonts w:ascii="Arial" w:hAnsi="Arial" w:cs="Arial"/>
            <w:sz w:val="20"/>
            <w:szCs w:val="20"/>
          </w:rPr>
          <w:t>www.ruraltransit.com</w:t>
        </w:r>
      </w:hyperlink>
      <w:r w:rsidR="003538E7" w:rsidRPr="007625E2">
        <w:rPr>
          <w:rFonts w:ascii="Arial" w:hAnsi="Arial" w:cs="Arial"/>
          <w:sz w:val="20"/>
          <w:szCs w:val="20"/>
        </w:rPr>
        <w:t xml:space="preserve">, </w:t>
      </w:r>
      <w:r w:rsidRPr="007625E2">
        <w:rPr>
          <w:rFonts w:ascii="Arial" w:hAnsi="Arial" w:cs="Arial"/>
          <w:sz w:val="20"/>
          <w:szCs w:val="20"/>
        </w:rPr>
        <w:t>at the Fresno County Rural Transi</w:t>
      </w:r>
      <w:r w:rsidR="003538E7" w:rsidRPr="007625E2">
        <w:rPr>
          <w:rFonts w:ascii="Arial" w:hAnsi="Arial" w:cs="Arial"/>
          <w:sz w:val="20"/>
          <w:szCs w:val="20"/>
        </w:rPr>
        <w:t xml:space="preserve">t Agency administrative offices, at </w:t>
      </w:r>
      <w:r w:rsidR="00546B0E" w:rsidRPr="007625E2">
        <w:rPr>
          <w:rFonts w:ascii="Arial" w:hAnsi="Arial" w:cs="Arial"/>
          <w:sz w:val="20"/>
          <w:szCs w:val="20"/>
        </w:rPr>
        <w:t xml:space="preserve">FCRTA-member </w:t>
      </w:r>
      <w:r w:rsidR="005600B3" w:rsidRPr="007625E2">
        <w:rPr>
          <w:rFonts w:ascii="Arial" w:hAnsi="Arial" w:cs="Arial"/>
          <w:sz w:val="20"/>
          <w:szCs w:val="20"/>
        </w:rPr>
        <w:t xml:space="preserve">agency </w:t>
      </w:r>
      <w:r w:rsidR="00546B0E" w:rsidRPr="007625E2">
        <w:rPr>
          <w:rFonts w:ascii="Arial" w:hAnsi="Arial" w:cs="Arial"/>
          <w:sz w:val="20"/>
          <w:szCs w:val="20"/>
        </w:rPr>
        <w:t xml:space="preserve">City Halls, </w:t>
      </w:r>
      <w:r w:rsidR="003538E7" w:rsidRPr="007625E2">
        <w:rPr>
          <w:rFonts w:ascii="Arial" w:hAnsi="Arial" w:cs="Arial"/>
          <w:sz w:val="20"/>
          <w:szCs w:val="20"/>
        </w:rPr>
        <w:t xml:space="preserve">at high-use </w:t>
      </w:r>
      <w:r w:rsidR="005600B3" w:rsidRPr="007625E2">
        <w:rPr>
          <w:rFonts w:ascii="Arial" w:hAnsi="Arial" w:cs="Arial"/>
          <w:sz w:val="20"/>
          <w:szCs w:val="20"/>
        </w:rPr>
        <w:t>FCRTA bus stop shelters</w:t>
      </w:r>
      <w:r w:rsidR="00546B0E" w:rsidRPr="007625E2">
        <w:rPr>
          <w:rFonts w:ascii="Arial" w:hAnsi="Arial" w:cs="Arial"/>
          <w:sz w:val="20"/>
          <w:szCs w:val="20"/>
        </w:rPr>
        <w:t xml:space="preserve">, and </w:t>
      </w:r>
      <w:r w:rsidR="003538E7" w:rsidRPr="007625E2">
        <w:rPr>
          <w:rFonts w:ascii="Arial" w:hAnsi="Arial" w:cs="Arial"/>
          <w:sz w:val="20"/>
          <w:szCs w:val="20"/>
        </w:rPr>
        <w:t xml:space="preserve">on </w:t>
      </w:r>
      <w:r w:rsidR="00546B0E" w:rsidRPr="007625E2">
        <w:rPr>
          <w:rFonts w:ascii="Arial" w:hAnsi="Arial" w:cs="Arial"/>
          <w:sz w:val="20"/>
          <w:szCs w:val="20"/>
        </w:rPr>
        <w:t xml:space="preserve">FCRTA </w:t>
      </w:r>
      <w:r w:rsidR="003538E7" w:rsidRPr="007625E2">
        <w:rPr>
          <w:rFonts w:ascii="Arial" w:hAnsi="Arial" w:cs="Arial"/>
          <w:sz w:val="20"/>
          <w:szCs w:val="20"/>
        </w:rPr>
        <w:t>vehicles</w:t>
      </w:r>
      <w:r w:rsidR="00546B0E" w:rsidRPr="007625E2">
        <w:rPr>
          <w:rFonts w:ascii="Arial" w:hAnsi="Arial" w:cs="Arial"/>
          <w:sz w:val="20"/>
          <w:szCs w:val="20"/>
        </w:rPr>
        <w:t>.</w:t>
      </w:r>
    </w:p>
    <w:p w14:paraId="6419587B" w14:textId="77777777" w:rsidR="006B6459" w:rsidRPr="007625E2" w:rsidRDefault="006B6459">
      <w:pPr>
        <w:widowControl w:val="0"/>
        <w:spacing w:after="259"/>
        <w:rPr>
          <w:rFonts w:ascii="Arial" w:hAnsi="Arial" w:cs="Arial"/>
          <w:sz w:val="20"/>
          <w:szCs w:val="20"/>
        </w:rPr>
      </w:pPr>
      <w:r w:rsidRPr="007625E2">
        <w:rPr>
          <w:rFonts w:ascii="Arial" w:hAnsi="Arial" w:cs="Arial"/>
          <w:sz w:val="20"/>
          <w:szCs w:val="20"/>
        </w:rPr>
        <w:t>Fresno County Rural Transit Agency will continue to take responsible steps to ensure meaningful access to the benefits, services, information and other important portions of its programs, activities and services for individuals who are Limited English Proficient (LEP).</w:t>
      </w:r>
    </w:p>
    <w:p w14:paraId="3B6465B0" w14:textId="77777777" w:rsidR="006B6459" w:rsidRPr="007625E2" w:rsidRDefault="006B6459">
      <w:pPr>
        <w:widowControl w:val="0"/>
        <w:spacing w:after="259"/>
        <w:rPr>
          <w:rFonts w:ascii="Arial" w:hAnsi="Arial" w:cs="Arial"/>
          <w:sz w:val="20"/>
          <w:szCs w:val="20"/>
        </w:rPr>
      </w:pPr>
      <w:r w:rsidRPr="007625E2">
        <w:rPr>
          <w:rFonts w:ascii="Arial" w:hAnsi="Arial" w:cs="Arial"/>
          <w:sz w:val="20"/>
          <w:szCs w:val="20"/>
        </w:rPr>
        <w:t>Fresno County Rural Transit Agency will continue to provide information, upon request from FTA, in order to investigate complaints of discrimination, or to resolve concerns about possible noncompliance with Title VI.</w:t>
      </w:r>
    </w:p>
    <w:p w14:paraId="159DE635" w14:textId="77777777" w:rsidR="006B6459" w:rsidRPr="007625E2" w:rsidRDefault="006B6459">
      <w:pPr>
        <w:widowControl w:val="0"/>
        <w:spacing w:after="259"/>
        <w:rPr>
          <w:rFonts w:ascii="Arial" w:hAnsi="Arial" w:cs="Arial"/>
          <w:sz w:val="20"/>
          <w:szCs w:val="20"/>
        </w:rPr>
      </w:pPr>
      <w:r w:rsidRPr="007625E2">
        <w:rPr>
          <w:rFonts w:ascii="Arial" w:hAnsi="Arial" w:cs="Arial"/>
          <w:sz w:val="20"/>
          <w:szCs w:val="20"/>
        </w:rPr>
        <w:t>Fresno County Rural Transit Agency will continue to submit its Title VI Program to the PTA's regional civil rights officer once every three (3) years to ensure compliance with Title VI Requirements.</w:t>
      </w:r>
    </w:p>
    <w:p w14:paraId="65954DDA" w14:textId="77777777" w:rsidR="006B6459" w:rsidRPr="007625E2" w:rsidRDefault="006B6459">
      <w:pPr>
        <w:widowControl w:val="0"/>
        <w:spacing w:after="259"/>
        <w:rPr>
          <w:rFonts w:ascii="Arial" w:hAnsi="Arial" w:cs="Arial"/>
          <w:sz w:val="20"/>
          <w:szCs w:val="20"/>
        </w:rPr>
      </w:pPr>
      <w:r w:rsidRPr="007625E2">
        <w:rPr>
          <w:rFonts w:ascii="Arial" w:hAnsi="Arial" w:cs="Arial"/>
          <w:sz w:val="20"/>
          <w:szCs w:val="20"/>
        </w:rPr>
        <w:t xml:space="preserve">Fresno County Rural Transit Agency will continue to ensure that minority and low-income individuals have meaningful access to Fresno County Rural Transit Agency programs, activities and services. </w:t>
      </w:r>
    </w:p>
    <w:p w14:paraId="44957039" w14:textId="77777777" w:rsidR="00E973F5" w:rsidRPr="007625E2" w:rsidRDefault="00E973F5">
      <w:pPr>
        <w:widowControl w:val="0"/>
        <w:spacing w:after="259"/>
        <w:rPr>
          <w:rFonts w:ascii="Arial" w:hAnsi="Arial" w:cs="Arial"/>
          <w:color w:val="365F91"/>
          <w:sz w:val="32"/>
          <w:szCs w:val="32"/>
        </w:rPr>
      </w:pPr>
    </w:p>
    <w:p w14:paraId="2BD892CB" w14:textId="48822A16" w:rsidR="006B6459" w:rsidRPr="007625E2" w:rsidRDefault="006B6459">
      <w:pPr>
        <w:widowControl w:val="0"/>
        <w:spacing w:after="259"/>
        <w:rPr>
          <w:rFonts w:ascii="Arial" w:hAnsi="Arial" w:cs="Arial"/>
          <w:color w:val="365F91"/>
          <w:sz w:val="20"/>
          <w:szCs w:val="20"/>
        </w:rPr>
      </w:pPr>
      <w:r w:rsidRPr="007625E2">
        <w:rPr>
          <w:rFonts w:ascii="Arial" w:hAnsi="Arial" w:cs="Arial"/>
          <w:color w:val="365F91"/>
          <w:sz w:val="32"/>
          <w:szCs w:val="32"/>
        </w:rPr>
        <w:lastRenderedPageBreak/>
        <w:t>ENVIRONMENTAL JUSTICE REQUIREMENTS</w:t>
      </w:r>
    </w:p>
    <w:p w14:paraId="2E842D1F" w14:textId="77777777" w:rsidR="006B6459" w:rsidRPr="007625E2" w:rsidRDefault="006B6459">
      <w:pPr>
        <w:widowControl w:val="0"/>
        <w:spacing w:after="259"/>
        <w:rPr>
          <w:rFonts w:ascii="Arial" w:hAnsi="Arial" w:cs="Arial"/>
          <w:sz w:val="20"/>
          <w:szCs w:val="20"/>
        </w:rPr>
      </w:pPr>
      <w:r w:rsidRPr="007625E2">
        <w:rPr>
          <w:rFonts w:ascii="Arial" w:hAnsi="Arial" w:cs="Arial"/>
          <w:sz w:val="20"/>
          <w:szCs w:val="20"/>
        </w:rPr>
        <w:t>Fresno County Rural Transit Agency will continue to integrate an environmental justice analysis into its National Environmental Protection Act (NEPA) documentation of construction projects. Fresno County Rural Transit Agency is not required to conduct environmental justice analyses of projects where NEPA documentation is not required. Fresno County Rural Transit Agency will continue to consider preparing an environmental assessment (EA) or environmental impact Statement (EIS) to integrate into its documents the following components:</w:t>
      </w:r>
    </w:p>
    <w:p w14:paraId="1FC3BAA8" w14:textId="77777777" w:rsidR="006B6459" w:rsidRPr="007625E2" w:rsidRDefault="006B6459" w:rsidP="00FF5229">
      <w:pPr>
        <w:widowControl w:val="0"/>
        <w:numPr>
          <w:ilvl w:val="0"/>
          <w:numId w:val="18"/>
        </w:numPr>
        <w:spacing w:after="259"/>
        <w:ind w:left="2160" w:hanging="720"/>
        <w:rPr>
          <w:rFonts w:ascii="Arial" w:hAnsi="Arial" w:cs="Arial"/>
          <w:sz w:val="20"/>
          <w:szCs w:val="20"/>
        </w:rPr>
      </w:pPr>
      <w:r w:rsidRPr="007625E2">
        <w:rPr>
          <w:rFonts w:ascii="Arial" w:hAnsi="Arial" w:cs="Arial"/>
          <w:sz w:val="20"/>
          <w:szCs w:val="20"/>
        </w:rPr>
        <w:t>A description of the low-income and minority population within the study area affected by the project, and a discussion of the method used to identify this population (e.g., analysis of Census data, direct observation, or a public involvement process);</w:t>
      </w:r>
    </w:p>
    <w:p w14:paraId="32DC81F1" w14:textId="77777777" w:rsidR="006B6459" w:rsidRPr="007625E2" w:rsidRDefault="006B6459" w:rsidP="009C2F39">
      <w:pPr>
        <w:widowControl w:val="0"/>
        <w:spacing w:after="259"/>
        <w:ind w:left="2160" w:hanging="720"/>
        <w:rPr>
          <w:rFonts w:ascii="Arial" w:hAnsi="Arial" w:cs="Arial"/>
          <w:sz w:val="20"/>
          <w:szCs w:val="20"/>
        </w:rPr>
      </w:pPr>
      <w:r w:rsidRPr="007625E2">
        <w:rPr>
          <w:rFonts w:ascii="Arial" w:hAnsi="Arial" w:cs="Arial"/>
          <w:sz w:val="20"/>
          <w:szCs w:val="20"/>
        </w:rPr>
        <w:t>2.</w:t>
      </w:r>
      <w:r w:rsidRPr="007625E2">
        <w:rPr>
          <w:rFonts w:ascii="Arial" w:hAnsi="Arial" w:cs="Arial"/>
          <w:sz w:val="20"/>
          <w:szCs w:val="20"/>
        </w:rPr>
        <w:tab/>
        <w:t>A discussion of all adverse effects of the project both during and after construction that would affect the identified minority and low-income populations;</w:t>
      </w:r>
    </w:p>
    <w:p w14:paraId="5071DC42" w14:textId="77777777" w:rsidR="006B6459" w:rsidRPr="007625E2" w:rsidRDefault="006B6459" w:rsidP="00751085">
      <w:pPr>
        <w:widowControl w:val="0"/>
        <w:spacing w:after="259"/>
        <w:ind w:left="2160" w:hanging="720"/>
        <w:rPr>
          <w:rFonts w:ascii="Arial" w:hAnsi="Arial" w:cs="Arial"/>
          <w:sz w:val="20"/>
          <w:szCs w:val="20"/>
        </w:rPr>
      </w:pPr>
      <w:r w:rsidRPr="007625E2">
        <w:rPr>
          <w:rFonts w:ascii="Arial" w:hAnsi="Arial" w:cs="Arial"/>
          <w:sz w:val="20"/>
          <w:szCs w:val="20"/>
        </w:rPr>
        <w:t>3.</w:t>
      </w:r>
      <w:r w:rsidRPr="007625E2">
        <w:rPr>
          <w:rFonts w:ascii="Arial" w:hAnsi="Arial" w:cs="Arial"/>
          <w:sz w:val="20"/>
          <w:szCs w:val="20"/>
        </w:rPr>
        <w:tab/>
        <w:t>A discussion of all positive effects of the project that would affect the identified minority and low-income populations, such as improvements in transit service, mobility, or accessibility;</w:t>
      </w:r>
    </w:p>
    <w:p w14:paraId="3B1BA46C" w14:textId="77777777" w:rsidR="006B6459" w:rsidRPr="007625E2" w:rsidRDefault="006B6459" w:rsidP="00751085">
      <w:pPr>
        <w:widowControl w:val="0"/>
        <w:spacing w:after="259"/>
        <w:ind w:left="2160" w:hanging="720"/>
        <w:rPr>
          <w:rFonts w:ascii="Arial" w:hAnsi="Arial" w:cs="Arial"/>
          <w:sz w:val="20"/>
          <w:szCs w:val="20"/>
        </w:rPr>
      </w:pPr>
      <w:r w:rsidRPr="007625E2">
        <w:rPr>
          <w:rFonts w:ascii="Arial" w:hAnsi="Arial" w:cs="Arial"/>
          <w:sz w:val="20"/>
          <w:szCs w:val="20"/>
        </w:rPr>
        <w:t>4.</w:t>
      </w:r>
      <w:r w:rsidRPr="007625E2">
        <w:rPr>
          <w:rFonts w:ascii="Arial" w:hAnsi="Arial" w:cs="Arial"/>
          <w:sz w:val="20"/>
          <w:szCs w:val="20"/>
        </w:rPr>
        <w:tab/>
        <w:t>A description of all mitigation and environmental enhancement actions incorporated into the project to address the adverse effects, including, but not limited to, any special features of the relocation program that go beyond the requirements of the Uniform Relocation Act and address adverse community effects such as separation or cohesion issues; and the replacement of the community resources destroyed by the project;</w:t>
      </w:r>
    </w:p>
    <w:p w14:paraId="2E7F91E9" w14:textId="77777777" w:rsidR="006B6459" w:rsidRPr="007625E2" w:rsidRDefault="006B6459" w:rsidP="00751085">
      <w:pPr>
        <w:widowControl w:val="0"/>
        <w:spacing w:after="259"/>
        <w:ind w:left="2160" w:hanging="720"/>
        <w:rPr>
          <w:rFonts w:ascii="Arial" w:hAnsi="Arial" w:cs="Arial"/>
          <w:sz w:val="20"/>
          <w:szCs w:val="20"/>
        </w:rPr>
      </w:pPr>
      <w:r w:rsidRPr="007625E2">
        <w:rPr>
          <w:rFonts w:ascii="Arial" w:hAnsi="Arial" w:cs="Arial"/>
          <w:sz w:val="20"/>
          <w:szCs w:val="20"/>
        </w:rPr>
        <w:t>5.</w:t>
      </w:r>
      <w:r w:rsidRPr="007625E2">
        <w:rPr>
          <w:rFonts w:ascii="Arial" w:hAnsi="Arial" w:cs="Arial"/>
          <w:sz w:val="20"/>
          <w:szCs w:val="20"/>
        </w:rPr>
        <w:tab/>
        <w:t>A discussion of the remaining effects, if any, and why further mitigation is not proposed; and</w:t>
      </w:r>
    </w:p>
    <w:p w14:paraId="6F0D66D7" w14:textId="77777777" w:rsidR="006B6459" w:rsidRPr="007625E2" w:rsidRDefault="006B6459" w:rsidP="00751085">
      <w:pPr>
        <w:widowControl w:val="0"/>
        <w:spacing w:after="259"/>
        <w:ind w:left="2160" w:hanging="720"/>
        <w:rPr>
          <w:rFonts w:ascii="Arial" w:hAnsi="Arial" w:cs="Arial"/>
          <w:sz w:val="20"/>
          <w:szCs w:val="20"/>
        </w:rPr>
      </w:pPr>
      <w:r w:rsidRPr="007625E2">
        <w:rPr>
          <w:rFonts w:ascii="Arial" w:hAnsi="Arial" w:cs="Arial"/>
          <w:sz w:val="20"/>
          <w:szCs w:val="20"/>
        </w:rPr>
        <w:t>6.</w:t>
      </w:r>
      <w:r w:rsidRPr="007625E2">
        <w:rPr>
          <w:rFonts w:ascii="Arial" w:hAnsi="Arial" w:cs="Arial"/>
          <w:sz w:val="20"/>
          <w:szCs w:val="20"/>
        </w:rPr>
        <w:tab/>
        <w:t xml:space="preserve">For projects that traverse predominantly minority and low-income and predominantly non-minority and non-low-income areas, a comparison of mitigation and environmental enhancement actions that affect predominantly low-income and minority areas with mitigation implemented in predominantly non-minority or non-low-income areas. </w:t>
      </w:r>
    </w:p>
    <w:p w14:paraId="702F4615" w14:textId="77777777" w:rsidR="006B6459" w:rsidRPr="007625E2" w:rsidRDefault="006B6459">
      <w:pPr>
        <w:widowControl w:val="0"/>
        <w:spacing w:after="259"/>
        <w:rPr>
          <w:rFonts w:ascii="Arial" w:hAnsi="Arial" w:cs="Arial"/>
          <w:color w:val="365F91"/>
          <w:sz w:val="20"/>
          <w:szCs w:val="20"/>
        </w:rPr>
      </w:pPr>
      <w:r w:rsidRPr="007625E2">
        <w:rPr>
          <w:rFonts w:ascii="Arial" w:hAnsi="Arial" w:cs="Arial"/>
          <w:color w:val="365F91"/>
          <w:sz w:val="32"/>
          <w:szCs w:val="32"/>
        </w:rPr>
        <w:t>LIMITED ENGLISH PROFICIENT (LEP) INDIVIDUALS AND PUBLIC PARTICIPATION REQUIREMENTS</w:t>
      </w:r>
    </w:p>
    <w:p w14:paraId="60A076C2" w14:textId="77777777" w:rsidR="006B6459" w:rsidRPr="007625E2" w:rsidRDefault="006B6459">
      <w:pPr>
        <w:widowControl w:val="0"/>
        <w:spacing w:after="259"/>
        <w:rPr>
          <w:rFonts w:ascii="Arial" w:hAnsi="Arial" w:cs="Arial"/>
          <w:sz w:val="20"/>
          <w:szCs w:val="20"/>
        </w:rPr>
      </w:pPr>
      <w:r w:rsidRPr="007625E2">
        <w:rPr>
          <w:rFonts w:ascii="Arial" w:hAnsi="Arial" w:cs="Arial"/>
          <w:sz w:val="20"/>
          <w:szCs w:val="20"/>
        </w:rPr>
        <w:t>Fresno County Rural Transit Agency will continue to seek out and consider the viewpoints of minority, low-income and Limited English Proficient (LEP) populations in the course of conducting public outreach and involvement activities. Fresno County Rural Transit Agency's public participation strategy will continue to offer early and continuous opportunities for the public to be involved in the identification of social, economic and environmental impacts of proposed transportation decisions.</w:t>
      </w:r>
    </w:p>
    <w:p w14:paraId="06F8D64F" w14:textId="77777777" w:rsidR="006B6459" w:rsidRPr="007625E2" w:rsidRDefault="006B6459">
      <w:pPr>
        <w:widowControl w:val="0"/>
        <w:spacing w:after="259"/>
        <w:rPr>
          <w:rFonts w:ascii="Arial" w:hAnsi="Arial" w:cs="Arial"/>
          <w:sz w:val="20"/>
          <w:szCs w:val="20"/>
        </w:rPr>
      </w:pPr>
      <w:r w:rsidRPr="007625E2">
        <w:rPr>
          <w:rFonts w:ascii="Arial" w:hAnsi="Arial" w:cs="Arial"/>
          <w:sz w:val="20"/>
          <w:szCs w:val="20"/>
        </w:rPr>
        <w:t xml:space="preserve">Fresno County Rural Transit Agency will continue to ensure that individuals have access to its programs, activities and services by developing and carrying out the language plan herein. Fresno County Rural </w:t>
      </w:r>
      <w:r w:rsidRPr="007625E2">
        <w:rPr>
          <w:rFonts w:ascii="Arial" w:hAnsi="Arial" w:cs="Arial"/>
          <w:sz w:val="20"/>
          <w:szCs w:val="20"/>
        </w:rPr>
        <w:lastRenderedPageBreak/>
        <w:t>Transit Agency will continue to continually assess the language assistance needs of the population to be served.</w:t>
      </w:r>
    </w:p>
    <w:p w14:paraId="13424269" w14:textId="77777777" w:rsidR="006B6459" w:rsidRPr="007625E2" w:rsidRDefault="006B6459">
      <w:pPr>
        <w:widowControl w:val="0"/>
        <w:spacing w:after="259"/>
        <w:rPr>
          <w:rFonts w:ascii="Arial" w:hAnsi="Arial" w:cs="Arial"/>
          <w:sz w:val="20"/>
          <w:szCs w:val="20"/>
        </w:rPr>
      </w:pPr>
      <w:r w:rsidRPr="007625E2">
        <w:rPr>
          <w:rFonts w:ascii="Arial" w:hAnsi="Arial" w:cs="Arial"/>
          <w:sz w:val="20"/>
          <w:szCs w:val="20"/>
        </w:rPr>
        <w:t>Fresno County Rural Transit Agency will continue to use the following four (4) factors to determine what measures must be undertaken to provide reasonable and meaningful access to LEP individuals.</w:t>
      </w:r>
    </w:p>
    <w:p w14:paraId="6FFA61FA" w14:textId="77777777" w:rsidR="006B6459" w:rsidRPr="007625E2" w:rsidRDefault="006B6459" w:rsidP="00751085">
      <w:pPr>
        <w:widowControl w:val="0"/>
        <w:spacing w:after="259"/>
        <w:ind w:left="2160" w:hanging="720"/>
        <w:rPr>
          <w:rFonts w:ascii="Arial" w:hAnsi="Arial" w:cs="Arial"/>
          <w:sz w:val="20"/>
          <w:szCs w:val="20"/>
        </w:rPr>
      </w:pPr>
      <w:r w:rsidRPr="007625E2">
        <w:rPr>
          <w:rFonts w:ascii="Arial" w:hAnsi="Arial" w:cs="Arial"/>
          <w:sz w:val="20"/>
          <w:szCs w:val="20"/>
        </w:rPr>
        <w:t>1.</w:t>
      </w:r>
      <w:r w:rsidRPr="007625E2">
        <w:rPr>
          <w:rFonts w:ascii="Arial" w:hAnsi="Arial" w:cs="Arial"/>
          <w:sz w:val="20"/>
          <w:szCs w:val="20"/>
        </w:rPr>
        <w:tab/>
        <w:t>Languages likely to be encountered and the number or proportion of LEP persons in the eligible service population likely to be affected by the program, activity, or service.</w:t>
      </w:r>
    </w:p>
    <w:p w14:paraId="738D979F" w14:textId="77777777" w:rsidR="006B6459" w:rsidRPr="007625E2" w:rsidRDefault="006B6459" w:rsidP="00751085">
      <w:pPr>
        <w:widowControl w:val="0"/>
        <w:spacing w:after="259"/>
        <w:ind w:left="2160" w:hanging="720"/>
        <w:rPr>
          <w:rFonts w:ascii="Arial" w:hAnsi="Arial" w:cs="Arial"/>
          <w:sz w:val="20"/>
          <w:szCs w:val="20"/>
        </w:rPr>
      </w:pPr>
      <w:r w:rsidRPr="007625E2">
        <w:rPr>
          <w:rFonts w:ascii="Arial" w:hAnsi="Arial" w:cs="Arial"/>
          <w:sz w:val="20"/>
          <w:szCs w:val="20"/>
        </w:rPr>
        <w:t>2.</w:t>
      </w:r>
      <w:r w:rsidRPr="007625E2">
        <w:rPr>
          <w:rFonts w:ascii="Arial" w:hAnsi="Arial" w:cs="Arial"/>
          <w:sz w:val="20"/>
          <w:szCs w:val="20"/>
        </w:rPr>
        <w:tab/>
        <w:t>Frequency with which LEP individuals come into contact with Fresno County Rural Transit Agency programs, activities, and services.</w:t>
      </w:r>
    </w:p>
    <w:p w14:paraId="19FEACDE" w14:textId="77777777" w:rsidR="006B6459" w:rsidRPr="007625E2" w:rsidRDefault="006B6459" w:rsidP="00751085">
      <w:pPr>
        <w:widowControl w:val="0"/>
        <w:spacing w:after="259"/>
        <w:ind w:left="2160" w:hanging="720"/>
        <w:rPr>
          <w:rFonts w:ascii="Arial" w:hAnsi="Arial" w:cs="Arial"/>
          <w:sz w:val="20"/>
          <w:szCs w:val="20"/>
        </w:rPr>
      </w:pPr>
      <w:r w:rsidRPr="007625E2">
        <w:rPr>
          <w:rFonts w:ascii="Arial" w:hAnsi="Arial" w:cs="Arial"/>
          <w:sz w:val="20"/>
          <w:szCs w:val="20"/>
        </w:rPr>
        <w:t>3.</w:t>
      </w:r>
      <w:r w:rsidRPr="007625E2">
        <w:rPr>
          <w:rFonts w:ascii="Arial" w:hAnsi="Arial" w:cs="Arial"/>
          <w:sz w:val="20"/>
          <w:szCs w:val="20"/>
        </w:rPr>
        <w:tab/>
        <w:t>Importance of the program, activity, or service provided by Fresno County Rural Transit Agency to LEP individual's lives.</w:t>
      </w:r>
    </w:p>
    <w:p w14:paraId="5A3A8F19" w14:textId="77777777" w:rsidR="006B6459" w:rsidRPr="007625E2" w:rsidRDefault="006B6459" w:rsidP="00751085">
      <w:pPr>
        <w:widowControl w:val="0"/>
        <w:spacing w:after="259"/>
        <w:ind w:left="1440" w:hanging="1440"/>
        <w:rPr>
          <w:rFonts w:ascii="Arial" w:hAnsi="Arial" w:cs="Arial"/>
          <w:sz w:val="20"/>
          <w:szCs w:val="20"/>
        </w:rPr>
      </w:pPr>
      <w:r w:rsidRPr="007625E2">
        <w:rPr>
          <w:rFonts w:ascii="Arial" w:hAnsi="Arial" w:cs="Arial"/>
          <w:sz w:val="20"/>
          <w:szCs w:val="20"/>
        </w:rPr>
        <w:tab/>
        <w:t>4.</w:t>
      </w:r>
      <w:r w:rsidRPr="007625E2">
        <w:rPr>
          <w:rFonts w:ascii="Arial" w:hAnsi="Arial" w:cs="Arial"/>
          <w:sz w:val="20"/>
          <w:szCs w:val="20"/>
        </w:rPr>
        <w:tab/>
        <w:t>Resources needed to provide effective language assistance and costs.</w:t>
      </w:r>
    </w:p>
    <w:p w14:paraId="139092BE" w14:textId="77777777" w:rsidR="006B6459" w:rsidRPr="007625E2" w:rsidRDefault="006B6459">
      <w:pPr>
        <w:widowControl w:val="0"/>
        <w:spacing w:after="259"/>
        <w:rPr>
          <w:rFonts w:ascii="Arial" w:hAnsi="Arial" w:cs="Arial"/>
          <w:color w:val="365F91"/>
          <w:sz w:val="20"/>
          <w:szCs w:val="20"/>
        </w:rPr>
      </w:pPr>
      <w:r w:rsidRPr="007625E2">
        <w:rPr>
          <w:rFonts w:ascii="Arial" w:hAnsi="Arial" w:cs="Arial"/>
          <w:color w:val="365F91"/>
          <w:sz w:val="32"/>
          <w:szCs w:val="32"/>
        </w:rPr>
        <w:t>ORAL LANGUAGE ASSISTANCE</w:t>
      </w:r>
    </w:p>
    <w:p w14:paraId="2C5A42A4" w14:textId="77777777" w:rsidR="006B6459" w:rsidRPr="007625E2" w:rsidRDefault="006B6459">
      <w:pPr>
        <w:widowControl w:val="0"/>
        <w:spacing w:after="259"/>
        <w:rPr>
          <w:rFonts w:ascii="Arial" w:hAnsi="Arial" w:cs="Arial"/>
          <w:sz w:val="20"/>
          <w:szCs w:val="20"/>
        </w:rPr>
      </w:pPr>
      <w:r w:rsidRPr="007625E2">
        <w:rPr>
          <w:rFonts w:ascii="Arial" w:hAnsi="Arial" w:cs="Arial"/>
          <w:sz w:val="20"/>
          <w:szCs w:val="20"/>
        </w:rPr>
        <w:t>Fresno County Rural Transit Agency will continue to make every effort to employ bilingual staff to provide Spanish-speaking interpretation at its Administrative office and within its Customer Service for basis transit questions and trip planning assistance.</w:t>
      </w:r>
    </w:p>
    <w:p w14:paraId="1DBB4939" w14:textId="77777777" w:rsidR="00996A46" w:rsidRPr="007625E2" w:rsidRDefault="00996A46">
      <w:pPr>
        <w:widowControl w:val="0"/>
        <w:spacing w:after="259"/>
        <w:rPr>
          <w:rFonts w:ascii="Arial" w:hAnsi="Arial" w:cs="Arial"/>
          <w:color w:val="365F91"/>
          <w:sz w:val="32"/>
          <w:szCs w:val="32"/>
        </w:rPr>
      </w:pPr>
      <w:r w:rsidRPr="007625E2">
        <w:rPr>
          <w:rFonts w:ascii="Arial" w:hAnsi="Arial" w:cs="Arial"/>
          <w:color w:val="365F91"/>
          <w:sz w:val="32"/>
          <w:szCs w:val="32"/>
        </w:rPr>
        <w:t xml:space="preserve">OUTREACH PLAN </w:t>
      </w:r>
    </w:p>
    <w:p w14:paraId="34F4D9AA" w14:textId="77777777" w:rsidR="00996A46" w:rsidRPr="007625E2" w:rsidRDefault="00996A46" w:rsidP="00EA38FB">
      <w:pPr>
        <w:widowControl w:val="0"/>
        <w:rPr>
          <w:rFonts w:ascii="Arial" w:hAnsi="Arial" w:cs="Arial"/>
          <w:sz w:val="20"/>
          <w:szCs w:val="20"/>
        </w:rPr>
      </w:pPr>
      <w:r w:rsidRPr="007625E2">
        <w:rPr>
          <w:rFonts w:ascii="Arial" w:hAnsi="Arial" w:cs="Arial"/>
          <w:b/>
          <w:sz w:val="20"/>
          <w:szCs w:val="20"/>
          <w:u w:val="single"/>
        </w:rPr>
        <w:t>Outreach Plan to Engage Minority, Low-Income, and LEP Populations</w:t>
      </w:r>
      <w:r w:rsidRPr="007625E2">
        <w:rPr>
          <w:rFonts w:ascii="Arial" w:hAnsi="Arial" w:cs="Arial"/>
          <w:sz w:val="20"/>
          <w:szCs w:val="20"/>
        </w:rPr>
        <w:t>:  Fresno County Rural Transit Agency will provide for a public participation process in its planning and decision-making process</w:t>
      </w:r>
      <w:r w:rsidR="000B5DE2" w:rsidRPr="007625E2">
        <w:rPr>
          <w:rFonts w:ascii="Arial" w:hAnsi="Arial" w:cs="Arial"/>
          <w:sz w:val="20"/>
          <w:szCs w:val="20"/>
        </w:rPr>
        <w:t>es</w:t>
      </w:r>
      <w:r w:rsidRPr="007625E2">
        <w:rPr>
          <w:rFonts w:ascii="Arial" w:hAnsi="Arial" w:cs="Arial"/>
          <w:sz w:val="20"/>
          <w:szCs w:val="20"/>
        </w:rPr>
        <w:t xml:space="preserve">.  The public participation process will be considered at the earliest stages of any </w:t>
      </w:r>
      <w:r w:rsidR="00EA38FB" w:rsidRPr="007625E2">
        <w:rPr>
          <w:rFonts w:ascii="Arial" w:hAnsi="Arial" w:cs="Arial"/>
          <w:sz w:val="20"/>
          <w:szCs w:val="20"/>
        </w:rPr>
        <w:t xml:space="preserve">FCRTA </w:t>
      </w:r>
      <w:r w:rsidRPr="007625E2">
        <w:rPr>
          <w:rFonts w:ascii="Arial" w:hAnsi="Arial" w:cs="Arial"/>
          <w:sz w:val="20"/>
          <w:szCs w:val="20"/>
        </w:rPr>
        <w:t>transit project or decision that may impa</w:t>
      </w:r>
      <w:r w:rsidR="00EA38FB" w:rsidRPr="007625E2">
        <w:rPr>
          <w:rFonts w:ascii="Arial" w:hAnsi="Arial" w:cs="Arial"/>
          <w:sz w:val="20"/>
          <w:szCs w:val="20"/>
        </w:rPr>
        <w:t>ct the surrounding community, FC</w:t>
      </w:r>
      <w:r w:rsidRPr="007625E2">
        <w:rPr>
          <w:rFonts w:ascii="Arial" w:hAnsi="Arial" w:cs="Arial"/>
          <w:sz w:val="20"/>
          <w:szCs w:val="20"/>
        </w:rPr>
        <w:t>RT</w:t>
      </w:r>
      <w:r w:rsidR="00EA38FB" w:rsidRPr="007625E2">
        <w:rPr>
          <w:rFonts w:ascii="Arial" w:hAnsi="Arial" w:cs="Arial"/>
          <w:sz w:val="20"/>
          <w:szCs w:val="20"/>
        </w:rPr>
        <w:t>A</w:t>
      </w:r>
      <w:r w:rsidRPr="007625E2">
        <w:rPr>
          <w:rFonts w:ascii="Arial" w:hAnsi="Arial" w:cs="Arial"/>
          <w:sz w:val="20"/>
          <w:szCs w:val="20"/>
        </w:rPr>
        <w:t xml:space="preserve"> riders,</w:t>
      </w:r>
      <w:r w:rsidR="00C56814" w:rsidRPr="007625E2">
        <w:rPr>
          <w:rFonts w:ascii="Arial" w:hAnsi="Arial" w:cs="Arial"/>
          <w:sz w:val="20"/>
          <w:szCs w:val="20"/>
        </w:rPr>
        <w:t xml:space="preserve"> </w:t>
      </w:r>
      <w:r w:rsidRPr="007625E2">
        <w:rPr>
          <w:rFonts w:ascii="Arial" w:hAnsi="Arial" w:cs="Arial"/>
          <w:sz w:val="20"/>
          <w:szCs w:val="20"/>
        </w:rPr>
        <w:t>or potential riders. Project specific outreach efforts will</w:t>
      </w:r>
      <w:r w:rsidR="00EA38FB" w:rsidRPr="007625E2">
        <w:rPr>
          <w:rFonts w:ascii="Arial" w:hAnsi="Arial" w:cs="Arial"/>
          <w:sz w:val="20"/>
          <w:szCs w:val="20"/>
        </w:rPr>
        <w:t xml:space="preserve"> be tailored to the populations </w:t>
      </w:r>
      <w:r w:rsidRPr="007625E2">
        <w:rPr>
          <w:rFonts w:ascii="Arial" w:hAnsi="Arial" w:cs="Arial"/>
          <w:sz w:val="20"/>
          <w:szCs w:val="20"/>
        </w:rPr>
        <w:t>affected and the type of plan, project, or service under consideration.</w:t>
      </w:r>
    </w:p>
    <w:p w14:paraId="304F0CF3" w14:textId="77777777" w:rsidR="00EA38FB" w:rsidRPr="007625E2" w:rsidRDefault="00EA38FB" w:rsidP="00EA38FB">
      <w:pPr>
        <w:widowControl w:val="0"/>
        <w:rPr>
          <w:rFonts w:ascii="Arial" w:hAnsi="Arial" w:cs="Arial"/>
          <w:sz w:val="20"/>
          <w:szCs w:val="20"/>
        </w:rPr>
      </w:pPr>
    </w:p>
    <w:p w14:paraId="63B096F9" w14:textId="77777777" w:rsidR="00C56814" w:rsidRPr="007625E2" w:rsidRDefault="00EA38FB" w:rsidP="00EA38FB">
      <w:pPr>
        <w:widowControl w:val="0"/>
        <w:rPr>
          <w:rFonts w:ascii="Arial" w:hAnsi="Arial" w:cs="Arial"/>
          <w:sz w:val="20"/>
          <w:szCs w:val="20"/>
        </w:rPr>
      </w:pPr>
      <w:r w:rsidRPr="007625E2">
        <w:rPr>
          <w:rFonts w:ascii="Arial" w:hAnsi="Arial" w:cs="Arial"/>
          <w:sz w:val="20"/>
          <w:szCs w:val="20"/>
        </w:rPr>
        <w:t>FCRTA</w:t>
      </w:r>
      <w:r w:rsidR="00996A46" w:rsidRPr="007625E2">
        <w:rPr>
          <w:rFonts w:ascii="Arial" w:hAnsi="Arial" w:cs="Arial"/>
          <w:sz w:val="20"/>
          <w:szCs w:val="20"/>
        </w:rPr>
        <w:t xml:space="preserve"> maintains contacts with local </w:t>
      </w:r>
      <w:r w:rsidR="008619FD" w:rsidRPr="007625E2">
        <w:rPr>
          <w:rFonts w:ascii="Arial" w:hAnsi="Arial" w:cs="Arial"/>
          <w:sz w:val="20"/>
          <w:szCs w:val="20"/>
        </w:rPr>
        <w:t xml:space="preserve">social service providers, </w:t>
      </w:r>
      <w:r w:rsidR="00996A46" w:rsidRPr="007625E2">
        <w:rPr>
          <w:rFonts w:ascii="Arial" w:hAnsi="Arial" w:cs="Arial"/>
          <w:sz w:val="20"/>
          <w:szCs w:val="20"/>
        </w:rPr>
        <w:t>non-profit organizatio</w:t>
      </w:r>
      <w:r w:rsidR="008619FD" w:rsidRPr="007625E2">
        <w:rPr>
          <w:rFonts w:ascii="Arial" w:hAnsi="Arial" w:cs="Arial"/>
          <w:sz w:val="20"/>
          <w:szCs w:val="20"/>
        </w:rPr>
        <w:t xml:space="preserve">ns, advocacy groups, and public </w:t>
      </w:r>
      <w:r w:rsidR="00996A46" w:rsidRPr="007625E2">
        <w:rPr>
          <w:rFonts w:ascii="Arial" w:hAnsi="Arial" w:cs="Arial"/>
          <w:sz w:val="20"/>
          <w:szCs w:val="20"/>
        </w:rPr>
        <w:t>agencies that provide assistance to minority, low-income, and</w:t>
      </w:r>
      <w:r w:rsidR="008619FD" w:rsidRPr="007625E2">
        <w:rPr>
          <w:rFonts w:ascii="Arial" w:hAnsi="Arial" w:cs="Arial"/>
          <w:sz w:val="20"/>
          <w:szCs w:val="20"/>
        </w:rPr>
        <w:t xml:space="preserve"> LEP clients. Such non-profits, social service providers, </w:t>
      </w:r>
      <w:r w:rsidR="00996A46" w:rsidRPr="007625E2">
        <w:rPr>
          <w:rFonts w:ascii="Arial" w:hAnsi="Arial" w:cs="Arial"/>
          <w:sz w:val="20"/>
          <w:szCs w:val="20"/>
        </w:rPr>
        <w:t xml:space="preserve">advocacy groups, and agencies have insight into the transportation needs of their clients </w:t>
      </w:r>
      <w:r w:rsidR="008619FD" w:rsidRPr="007625E2">
        <w:rPr>
          <w:rFonts w:ascii="Arial" w:hAnsi="Arial" w:cs="Arial"/>
          <w:sz w:val="20"/>
          <w:szCs w:val="20"/>
        </w:rPr>
        <w:t xml:space="preserve">and </w:t>
      </w:r>
      <w:r w:rsidR="00996A46" w:rsidRPr="007625E2">
        <w:rPr>
          <w:rFonts w:ascii="Arial" w:hAnsi="Arial" w:cs="Arial"/>
          <w:sz w:val="20"/>
          <w:szCs w:val="20"/>
        </w:rPr>
        <w:t>prove invaluable in overcoming barriers to public participation.</w:t>
      </w:r>
    </w:p>
    <w:p w14:paraId="089CC05A" w14:textId="77777777" w:rsidR="00EA38FB" w:rsidRPr="007625E2" w:rsidRDefault="00EA38FB" w:rsidP="00EA38FB">
      <w:pPr>
        <w:widowControl w:val="0"/>
        <w:rPr>
          <w:rFonts w:ascii="Arial" w:hAnsi="Arial" w:cs="Arial"/>
          <w:sz w:val="20"/>
          <w:szCs w:val="20"/>
        </w:rPr>
      </w:pPr>
    </w:p>
    <w:p w14:paraId="008BF3C6" w14:textId="77777777" w:rsidR="00C56814" w:rsidRPr="007625E2" w:rsidRDefault="00C56814" w:rsidP="00C56814">
      <w:pPr>
        <w:widowControl w:val="0"/>
        <w:spacing w:after="259"/>
        <w:rPr>
          <w:rFonts w:ascii="Arial" w:hAnsi="Arial" w:cs="Arial"/>
          <w:color w:val="365F91"/>
          <w:sz w:val="20"/>
          <w:szCs w:val="20"/>
        </w:rPr>
      </w:pPr>
      <w:r w:rsidRPr="007625E2">
        <w:rPr>
          <w:rFonts w:ascii="Arial" w:hAnsi="Arial" w:cs="Arial"/>
          <w:color w:val="365F91"/>
        </w:rPr>
        <w:t>Public Outreach Strategies</w:t>
      </w:r>
    </w:p>
    <w:p w14:paraId="14139374" w14:textId="77777777" w:rsidR="00C56814" w:rsidRPr="007625E2" w:rsidRDefault="00C56814" w:rsidP="006C6B95">
      <w:pPr>
        <w:widowControl w:val="0"/>
        <w:rPr>
          <w:rFonts w:ascii="Arial" w:hAnsi="Arial" w:cs="Arial"/>
          <w:sz w:val="20"/>
          <w:szCs w:val="20"/>
        </w:rPr>
      </w:pPr>
      <w:r w:rsidRPr="007625E2">
        <w:rPr>
          <w:rFonts w:ascii="Arial" w:hAnsi="Arial" w:cs="Arial"/>
          <w:sz w:val="20"/>
          <w:szCs w:val="20"/>
        </w:rPr>
        <w:t>The following strategies will ensure that public input is invited and all foreseeable impacts</w:t>
      </w:r>
      <w:r w:rsidR="006C6B95" w:rsidRPr="007625E2">
        <w:rPr>
          <w:rFonts w:ascii="Arial" w:hAnsi="Arial" w:cs="Arial"/>
          <w:sz w:val="20"/>
          <w:szCs w:val="20"/>
        </w:rPr>
        <w:t xml:space="preserve"> </w:t>
      </w:r>
      <w:r w:rsidRPr="007625E2">
        <w:rPr>
          <w:rFonts w:ascii="Arial" w:hAnsi="Arial" w:cs="Arial"/>
          <w:sz w:val="20"/>
          <w:szCs w:val="20"/>
        </w:rPr>
        <w:t>to the community are considere</w:t>
      </w:r>
      <w:r w:rsidR="006C6B95" w:rsidRPr="007625E2">
        <w:rPr>
          <w:rFonts w:ascii="Arial" w:hAnsi="Arial" w:cs="Arial"/>
          <w:sz w:val="20"/>
          <w:szCs w:val="20"/>
        </w:rPr>
        <w:t xml:space="preserve">d for all transit projects. FCRTA may elect to use all or some </w:t>
      </w:r>
      <w:r w:rsidRPr="007625E2">
        <w:rPr>
          <w:rFonts w:ascii="Arial" w:hAnsi="Arial" w:cs="Arial"/>
          <w:sz w:val="20"/>
          <w:szCs w:val="20"/>
        </w:rPr>
        <w:t>of these outreach strategies as deemed appropriate to the specific project.</w:t>
      </w:r>
    </w:p>
    <w:p w14:paraId="4E0C762C" w14:textId="77777777" w:rsidR="006C6B95" w:rsidRPr="007625E2" w:rsidRDefault="006C6B95" w:rsidP="006C6B95">
      <w:pPr>
        <w:widowControl w:val="0"/>
        <w:rPr>
          <w:rFonts w:ascii="Arial" w:hAnsi="Arial" w:cs="Arial"/>
          <w:sz w:val="20"/>
          <w:szCs w:val="20"/>
        </w:rPr>
      </w:pPr>
    </w:p>
    <w:p w14:paraId="4F1E61B1" w14:textId="77777777" w:rsidR="006C6B95" w:rsidRPr="007625E2" w:rsidRDefault="006C6B95" w:rsidP="006C6B95">
      <w:pPr>
        <w:widowControl w:val="0"/>
        <w:rPr>
          <w:rFonts w:ascii="Arial" w:hAnsi="Arial" w:cs="Arial"/>
          <w:sz w:val="20"/>
          <w:szCs w:val="20"/>
        </w:rPr>
      </w:pPr>
      <w:r w:rsidRPr="007625E2">
        <w:rPr>
          <w:rFonts w:ascii="Arial" w:hAnsi="Arial" w:cs="Arial"/>
          <w:sz w:val="20"/>
          <w:szCs w:val="20"/>
        </w:rPr>
        <w:t xml:space="preserve">FCRTA staff will implement the following outreach strategies: </w:t>
      </w:r>
    </w:p>
    <w:p w14:paraId="5B96B471" w14:textId="77777777" w:rsidR="006C6B95" w:rsidRPr="007625E2" w:rsidRDefault="006C6B95" w:rsidP="006C6B95">
      <w:pPr>
        <w:pStyle w:val="ListParagraph"/>
        <w:widowControl w:val="0"/>
        <w:numPr>
          <w:ilvl w:val="0"/>
          <w:numId w:val="27"/>
        </w:numPr>
        <w:rPr>
          <w:rFonts w:ascii="Arial" w:hAnsi="Arial" w:cs="Arial"/>
          <w:sz w:val="20"/>
          <w:szCs w:val="20"/>
        </w:rPr>
      </w:pPr>
      <w:r w:rsidRPr="007625E2">
        <w:rPr>
          <w:rFonts w:ascii="Arial" w:hAnsi="Arial" w:cs="Arial"/>
          <w:sz w:val="20"/>
          <w:szCs w:val="20"/>
        </w:rPr>
        <w:t xml:space="preserve">Public meetings will typically be held in locations that are accessible to transit riders and people with </w:t>
      </w:r>
      <w:proofErr w:type="gramStart"/>
      <w:r w:rsidRPr="007625E2">
        <w:rPr>
          <w:rFonts w:ascii="Arial" w:hAnsi="Arial" w:cs="Arial"/>
          <w:sz w:val="20"/>
          <w:szCs w:val="20"/>
        </w:rPr>
        <w:t>disabilities, and</w:t>
      </w:r>
      <w:proofErr w:type="gramEnd"/>
      <w:r w:rsidRPr="007625E2">
        <w:rPr>
          <w:rFonts w:ascii="Arial" w:hAnsi="Arial" w:cs="Arial"/>
          <w:sz w:val="20"/>
          <w:szCs w:val="20"/>
        </w:rPr>
        <w:t xml:space="preserve"> are scheduled at times that are convenient for members of the public to attend.</w:t>
      </w:r>
    </w:p>
    <w:p w14:paraId="3F953788" w14:textId="77777777" w:rsidR="006C6B95" w:rsidRPr="007625E2" w:rsidRDefault="006C6B95" w:rsidP="006C6B95">
      <w:pPr>
        <w:pStyle w:val="ListParagraph"/>
        <w:widowControl w:val="0"/>
        <w:numPr>
          <w:ilvl w:val="0"/>
          <w:numId w:val="27"/>
        </w:numPr>
        <w:rPr>
          <w:rFonts w:ascii="Arial" w:hAnsi="Arial" w:cs="Arial"/>
          <w:sz w:val="20"/>
          <w:szCs w:val="20"/>
        </w:rPr>
      </w:pPr>
      <w:r w:rsidRPr="007625E2">
        <w:rPr>
          <w:rFonts w:ascii="Arial" w:hAnsi="Arial" w:cs="Arial"/>
          <w:sz w:val="20"/>
          <w:szCs w:val="20"/>
        </w:rPr>
        <w:t xml:space="preserve">Public meetings and hearings are broadly advertised in the community in both English and </w:t>
      </w:r>
      <w:r w:rsidRPr="007625E2">
        <w:rPr>
          <w:rFonts w:ascii="Arial" w:hAnsi="Arial" w:cs="Arial"/>
          <w:sz w:val="20"/>
          <w:szCs w:val="20"/>
        </w:rPr>
        <w:lastRenderedPageBreak/>
        <w:t>Spanish</w:t>
      </w:r>
      <w:r w:rsidR="007518EB" w:rsidRPr="007625E2">
        <w:rPr>
          <w:rFonts w:ascii="Arial" w:hAnsi="Arial" w:cs="Arial"/>
          <w:sz w:val="20"/>
          <w:szCs w:val="20"/>
        </w:rPr>
        <w:t xml:space="preserve"> through notices at the meeting site, onboard FCRTA buses, on FCRTA’s website, and in the local newspaper.</w:t>
      </w:r>
    </w:p>
    <w:p w14:paraId="5A802622" w14:textId="77777777" w:rsidR="004C1B75" w:rsidRPr="007625E2" w:rsidRDefault="004C1B75" w:rsidP="004C1B75">
      <w:pPr>
        <w:pStyle w:val="ListParagraph"/>
        <w:widowControl w:val="0"/>
        <w:numPr>
          <w:ilvl w:val="0"/>
          <w:numId w:val="27"/>
        </w:numPr>
        <w:rPr>
          <w:rFonts w:ascii="Arial" w:hAnsi="Arial" w:cs="Arial"/>
          <w:sz w:val="20"/>
          <w:szCs w:val="20"/>
        </w:rPr>
      </w:pPr>
      <w:r w:rsidRPr="007625E2">
        <w:rPr>
          <w:rFonts w:ascii="Arial" w:hAnsi="Arial" w:cs="Arial"/>
          <w:sz w:val="20"/>
          <w:szCs w:val="20"/>
        </w:rPr>
        <w:t xml:space="preserve">Notification will be provided regarding the availability of language assistance at public meetings and hearings. Spanish interpretation or translation at public meetings will be provided by </w:t>
      </w:r>
      <w:r w:rsidR="003C0228" w:rsidRPr="007625E2">
        <w:rPr>
          <w:rFonts w:ascii="Arial" w:hAnsi="Arial" w:cs="Arial"/>
          <w:sz w:val="20"/>
          <w:szCs w:val="20"/>
        </w:rPr>
        <w:t>FCRTA</w:t>
      </w:r>
      <w:r w:rsidRPr="007625E2">
        <w:rPr>
          <w:rFonts w:ascii="Arial" w:hAnsi="Arial" w:cs="Arial"/>
          <w:sz w:val="20"/>
          <w:szCs w:val="20"/>
        </w:rPr>
        <w:t>, or an outside interpreter, as is appropriate and necessary.</w:t>
      </w:r>
    </w:p>
    <w:p w14:paraId="0143DC5E" w14:textId="77777777" w:rsidR="004C1B75" w:rsidRPr="007625E2" w:rsidRDefault="004C1B75" w:rsidP="00CE1A4D">
      <w:pPr>
        <w:pStyle w:val="ListParagraph"/>
        <w:widowControl w:val="0"/>
        <w:numPr>
          <w:ilvl w:val="0"/>
          <w:numId w:val="29"/>
        </w:numPr>
        <w:rPr>
          <w:rFonts w:ascii="Arial" w:hAnsi="Arial" w:cs="Arial"/>
          <w:sz w:val="20"/>
          <w:szCs w:val="20"/>
        </w:rPr>
      </w:pPr>
      <w:r w:rsidRPr="007625E2">
        <w:rPr>
          <w:rFonts w:ascii="Arial" w:hAnsi="Arial" w:cs="Arial"/>
          <w:sz w:val="20"/>
          <w:szCs w:val="20"/>
        </w:rPr>
        <w:t xml:space="preserve">Transit information is available at various </w:t>
      </w:r>
      <w:r w:rsidR="00CE1A4D" w:rsidRPr="007625E2">
        <w:rPr>
          <w:rFonts w:ascii="Arial" w:hAnsi="Arial" w:cs="Arial"/>
          <w:sz w:val="20"/>
          <w:szCs w:val="20"/>
        </w:rPr>
        <w:t xml:space="preserve">FCRTA events and community events.  </w:t>
      </w:r>
      <w:r w:rsidRPr="007625E2">
        <w:rPr>
          <w:rFonts w:ascii="Arial" w:hAnsi="Arial" w:cs="Arial"/>
          <w:sz w:val="20"/>
          <w:szCs w:val="20"/>
        </w:rPr>
        <w:t>All</w:t>
      </w:r>
      <w:r w:rsidR="00CE1A4D" w:rsidRPr="007625E2">
        <w:rPr>
          <w:rFonts w:ascii="Arial" w:hAnsi="Arial" w:cs="Arial"/>
          <w:sz w:val="20"/>
          <w:szCs w:val="20"/>
        </w:rPr>
        <w:t xml:space="preserve"> FCRTA</w:t>
      </w:r>
      <w:r w:rsidRPr="007625E2">
        <w:rPr>
          <w:rFonts w:ascii="Arial" w:hAnsi="Arial" w:cs="Arial"/>
          <w:sz w:val="20"/>
          <w:szCs w:val="20"/>
        </w:rPr>
        <w:t xml:space="preserve"> events are advertised on the </w:t>
      </w:r>
      <w:r w:rsidR="00CE1A4D" w:rsidRPr="007625E2">
        <w:rPr>
          <w:rFonts w:ascii="Arial" w:hAnsi="Arial" w:cs="Arial"/>
          <w:sz w:val="20"/>
          <w:szCs w:val="20"/>
        </w:rPr>
        <w:t>FCRTA website and various community news outlets</w:t>
      </w:r>
      <w:r w:rsidRPr="007625E2">
        <w:rPr>
          <w:rFonts w:ascii="Arial" w:hAnsi="Arial" w:cs="Arial"/>
          <w:sz w:val="20"/>
          <w:szCs w:val="20"/>
        </w:rPr>
        <w:t>.</w:t>
      </w:r>
    </w:p>
    <w:p w14:paraId="2369B8D9" w14:textId="77777777" w:rsidR="004C1B75" w:rsidRPr="007625E2" w:rsidRDefault="004C1B75" w:rsidP="00A542EC">
      <w:pPr>
        <w:pStyle w:val="ListParagraph"/>
        <w:widowControl w:val="0"/>
        <w:numPr>
          <w:ilvl w:val="0"/>
          <w:numId w:val="29"/>
        </w:numPr>
        <w:rPr>
          <w:rFonts w:ascii="Arial" w:hAnsi="Arial" w:cs="Arial"/>
          <w:sz w:val="20"/>
          <w:szCs w:val="20"/>
        </w:rPr>
      </w:pPr>
      <w:r w:rsidRPr="007625E2">
        <w:rPr>
          <w:rFonts w:ascii="Arial" w:hAnsi="Arial" w:cs="Arial"/>
          <w:sz w:val="20"/>
          <w:szCs w:val="20"/>
        </w:rPr>
        <w:t xml:space="preserve">Transit staff is present at various community events throughout the year. </w:t>
      </w:r>
      <w:r w:rsidR="00A542EC" w:rsidRPr="007625E2">
        <w:rPr>
          <w:rFonts w:ascii="Arial" w:hAnsi="Arial" w:cs="Arial"/>
          <w:sz w:val="20"/>
          <w:szCs w:val="20"/>
        </w:rPr>
        <w:t xml:space="preserve">FCRTA </w:t>
      </w:r>
      <w:r w:rsidRPr="007625E2">
        <w:rPr>
          <w:rFonts w:ascii="Arial" w:hAnsi="Arial" w:cs="Arial"/>
          <w:sz w:val="20"/>
          <w:szCs w:val="20"/>
        </w:rPr>
        <w:t xml:space="preserve">partners with </w:t>
      </w:r>
      <w:r w:rsidR="00A542EC" w:rsidRPr="007625E2">
        <w:rPr>
          <w:rFonts w:ascii="Arial" w:hAnsi="Arial" w:cs="Arial"/>
          <w:sz w:val="20"/>
          <w:szCs w:val="20"/>
        </w:rPr>
        <w:t>local Senior Centers</w:t>
      </w:r>
      <w:r w:rsidRPr="007625E2">
        <w:rPr>
          <w:rFonts w:ascii="Arial" w:hAnsi="Arial" w:cs="Arial"/>
          <w:sz w:val="20"/>
          <w:szCs w:val="20"/>
        </w:rPr>
        <w:t xml:space="preserve">, and </w:t>
      </w:r>
      <w:r w:rsidR="00A542EC" w:rsidRPr="007625E2">
        <w:rPr>
          <w:rFonts w:ascii="Arial" w:hAnsi="Arial" w:cs="Arial"/>
          <w:sz w:val="20"/>
          <w:szCs w:val="20"/>
        </w:rPr>
        <w:t xml:space="preserve">various Social Service agencies </w:t>
      </w:r>
      <w:r w:rsidRPr="007625E2">
        <w:rPr>
          <w:rFonts w:ascii="Arial" w:hAnsi="Arial" w:cs="Arial"/>
          <w:sz w:val="20"/>
          <w:szCs w:val="20"/>
        </w:rPr>
        <w:t>to distribute transit information and do public outreach.</w:t>
      </w:r>
    </w:p>
    <w:p w14:paraId="29E5273D" w14:textId="77777777" w:rsidR="004C1B75" w:rsidRPr="007625E2" w:rsidRDefault="00A542EC" w:rsidP="00A542EC">
      <w:pPr>
        <w:pStyle w:val="ListParagraph"/>
        <w:widowControl w:val="0"/>
        <w:numPr>
          <w:ilvl w:val="0"/>
          <w:numId w:val="29"/>
        </w:numPr>
        <w:rPr>
          <w:rFonts w:ascii="Arial" w:hAnsi="Arial" w:cs="Arial"/>
          <w:sz w:val="20"/>
          <w:szCs w:val="20"/>
        </w:rPr>
      </w:pPr>
      <w:r w:rsidRPr="007625E2">
        <w:rPr>
          <w:rFonts w:ascii="Arial" w:hAnsi="Arial" w:cs="Arial"/>
          <w:sz w:val="20"/>
          <w:szCs w:val="20"/>
        </w:rPr>
        <w:t>FCR</w:t>
      </w:r>
      <w:r w:rsidR="004C1B75" w:rsidRPr="007625E2">
        <w:rPr>
          <w:rFonts w:ascii="Arial" w:hAnsi="Arial" w:cs="Arial"/>
          <w:sz w:val="20"/>
          <w:szCs w:val="20"/>
        </w:rPr>
        <w:t>T</w:t>
      </w:r>
      <w:r w:rsidRPr="007625E2">
        <w:rPr>
          <w:rFonts w:ascii="Arial" w:hAnsi="Arial" w:cs="Arial"/>
          <w:sz w:val="20"/>
          <w:szCs w:val="20"/>
        </w:rPr>
        <w:t xml:space="preserve">A Transit staff set up </w:t>
      </w:r>
      <w:r w:rsidR="004C1B75" w:rsidRPr="007625E2">
        <w:rPr>
          <w:rFonts w:ascii="Arial" w:hAnsi="Arial" w:cs="Arial"/>
          <w:sz w:val="20"/>
          <w:szCs w:val="20"/>
        </w:rPr>
        <w:t>booth</w:t>
      </w:r>
      <w:r w:rsidRPr="007625E2">
        <w:rPr>
          <w:rFonts w:ascii="Arial" w:hAnsi="Arial" w:cs="Arial"/>
          <w:sz w:val="20"/>
          <w:szCs w:val="20"/>
        </w:rPr>
        <w:t>s</w:t>
      </w:r>
      <w:r w:rsidR="004C1B75" w:rsidRPr="007625E2">
        <w:rPr>
          <w:rFonts w:ascii="Arial" w:hAnsi="Arial" w:cs="Arial"/>
          <w:sz w:val="20"/>
          <w:szCs w:val="20"/>
        </w:rPr>
        <w:t xml:space="preserve"> at </w:t>
      </w:r>
      <w:r w:rsidRPr="007625E2">
        <w:rPr>
          <w:rFonts w:ascii="Arial" w:hAnsi="Arial" w:cs="Arial"/>
          <w:sz w:val="20"/>
          <w:szCs w:val="20"/>
        </w:rPr>
        <w:t xml:space="preserve">various transportation forums, conferences and summits, health fairs, </w:t>
      </w:r>
      <w:r w:rsidR="004C1B75" w:rsidRPr="007625E2">
        <w:rPr>
          <w:rFonts w:ascii="Arial" w:hAnsi="Arial" w:cs="Arial"/>
          <w:sz w:val="20"/>
          <w:szCs w:val="20"/>
        </w:rPr>
        <w:t>and community</w:t>
      </w:r>
      <w:r w:rsidRPr="007625E2">
        <w:rPr>
          <w:rFonts w:ascii="Arial" w:hAnsi="Arial" w:cs="Arial"/>
          <w:sz w:val="20"/>
          <w:szCs w:val="20"/>
        </w:rPr>
        <w:t xml:space="preserve"> </w:t>
      </w:r>
      <w:r w:rsidR="002A2D64" w:rsidRPr="007625E2">
        <w:rPr>
          <w:rFonts w:ascii="Arial" w:hAnsi="Arial" w:cs="Arial"/>
          <w:sz w:val="20"/>
          <w:szCs w:val="20"/>
        </w:rPr>
        <w:t xml:space="preserve">events and </w:t>
      </w:r>
      <w:r w:rsidRPr="007625E2">
        <w:rPr>
          <w:rFonts w:ascii="Arial" w:hAnsi="Arial" w:cs="Arial"/>
          <w:sz w:val="20"/>
          <w:szCs w:val="20"/>
        </w:rPr>
        <w:t>festivals</w:t>
      </w:r>
      <w:r w:rsidR="004C1B75" w:rsidRPr="007625E2">
        <w:rPr>
          <w:rFonts w:ascii="Arial" w:hAnsi="Arial" w:cs="Arial"/>
          <w:sz w:val="20"/>
          <w:szCs w:val="20"/>
        </w:rPr>
        <w:t>.</w:t>
      </w:r>
    </w:p>
    <w:p w14:paraId="571F1C4C" w14:textId="1AD6C8A9" w:rsidR="006C6B95" w:rsidRPr="007625E2" w:rsidRDefault="002A2D64" w:rsidP="002A2D64">
      <w:pPr>
        <w:pStyle w:val="ListParagraph"/>
        <w:widowControl w:val="0"/>
        <w:numPr>
          <w:ilvl w:val="0"/>
          <w:numId w:val="29"/>
        </w:numPr>
        <w:rPr>
          <w:rFonts w:ascii="Arial" w:hAnsi="Arial" w:cs="Arial"/>
          <w:sz w:val="20"/>
          <w:szCs w:val="20"/>
        </w:rPr>
      </w:pPr>
      <w:r w:rsidRPr="007625E2">
        <w:rPr>
          <w:rFonts w:ascii="Arial" w:hAnsi="Arial" w:cs="Arial"/>
          <w:sz w:val="20"/>
          <w:szCs w:val="20"/>
        </w:rPr>
        <w:t>FCRTA</w:t>
      </w:r>
      <w:r w:rsidR="004C1B75" w:rsidRPr="007625E2">
        <w:rPr>
          <w:rFonts w:ascii="Arial" w:hAnsi="Arial" w:cs="Arial"/>
          <w:sz w:val="20"/>
          <w:szCs w:val="20"/>
        </w:rPr>
        <w:t xml:space="preserve"> places the </w:t>
      </w:r>
      <w:r w:rsidRPr="007625E2">
        <w:rPr>
          <w:rFonts w:ascii="Arial" w:hAnsi="Arial" w:cs="Arial"/>
          <w:sz w:val="20"/>
          <w:szCs w:val="20"/>
        </w:rPr>
        <w:t>Fresno</w:t>
      </w:r>
      <w:r w:rsidR="004C1B75" w:rsidRPr="007625E2">
        <w:rPr>
          <w:rFonts w:ascii="Arial" w:hAnsi="Arial" w:cs="Arial"/>
          <w:sz w:val="20"/>
          <w:szCs w:val="20"/>
        </w:rPr>
        <w:t xml:space="preserve"> Coun</w:t>
      </w:r>
      <w:r w:rsidRPr="007625E2">
        <w:rPr>
          <w:rFonts w:ascii="Arial" w:hAnsi="Arial" w:cs="Arial"/>
          <w:sz w:val="20"/>
          <w:szCs w:val="20"/>
        </w:rPr>
        <w:t>cil of Governments (FCO</w:t>
      </w:r>
      <w:r w:rsidR="004C1B75" w:rsidRPr="007625E2">
        <w:rPr>
          <w:rFonts w:ascii="Arial" w:hAnsi="Arial" w:cs="Arial"/>
          <w:sz w:val="20"/>
          <w:szCs w:val="20"/>
        </w:rPr>
        <w:t>G) Unmet</w:t>
      </w:r>
      <w:r w:rsidRPr="007625E2">
        <w:rPr>
          <w:rFonts w:ascii="Arial" w:hAnsi="Arial" w:cs="Arial"/>
          <w:sz w:val="20"/>
          <w:szCs w:val="20"/>
        </w:rPr>
        <w:t xml:space="preserve"> Needs hearing notices on its</w:t>
      </w:r>
      <w:r w:rsidR="004C1B75" w:rsidRPr="007625E2">
        <w:rPr>
          <w:rFonts w:ascii="Arial" w:hAnsi="Arial" w:cs="Arial"/>
          <w:sz w:val="20"/>
          <w:szCs w:val="20"/>
        </w:rPr>
        <w:t xml:space="preserve"> buses, at </w:t>
      </w:r>
      <w:r w:rsidRPr="007625E2">
        <w:rPr>
          <w:rFonts w:ascii="Arial" w:hAnsi="Arial" w:cs="Arial"/>
          <w:sz w:val="20"/>
          <w:szCs w:val="20"/>
        </w:rPr>
        <w:t>Senior Centers throughout Fresno County</w:t>
      </w:r>
      <w:r w:rsidR="004C1B75" w:rsidRPr="007625E2">
        <w:rPr>
          <w:rFonts w:ascii="Arial" w:hAnsi="Arial" w:cs="Arial"/>
          <w:sz w:val="20"/>
          <w:szCs w:val="20"/>
        </w:rPr>
        <w:t xml:space="preserve">, and at </w:t>
      </w:r>
      <w:r w:rsidRPr="007625E2">
        <w:rPr>
          <w:rFonts w:ascii="Arial" w:hAnsi="Arial" w:cs="Arial"/>
          <w:sz w:val="20"/>
          <w:szCs w:val="20"/>
        </w:rPr>
        <w:t>the Unmet Needs meeting venues</w:t>
      </w:r>
      <w:r w:rsidR="004C1B75" w:rsidRPr="007625E2">
        <w:rPr>
          <w:rFonts w:ascii="Arial" w:hAnsi="Arial" w:cs="Arial"/>
          <w:sz w:val="20"/>
          <w:szCs w:val="20"/>
        </w:rPr>
        <w:t xml:space="preserve">. The </w:t>
      </w:r>
      <w:r w:rsidRPr="007625E2">
        <w:rPr>
          <w:rFonts w:ascii="Arial" w:hAnsi="Arial" w:cs="Arial"/>
          <w:sz w:val="20"/>
          <w:szCs w:val="20"/>
        </w:rPr>
        <w:t>notices</w:t>
      </w:r>
      <w:r w:rsidR="004C1B75" w:rsidRPr="007625E2">
        <w:rPr>
          <w:rFonts w:ascii="Arial" w:hAnsi="Arial" w:cs="Arial"/>
          <w:sz w:val="20"/>
          <w:szCs w:val="20"/>
        </w:rPr>
        <w:t xml:space="preserve"> contain </w:t>
      </w:r>
      <w:r w:rsidRPr="007625E2">
        <w:rPr>
          <w:rFonts w:ascii="Arial" w:hAnsi="Arial" w:cs="Arial"/>
          <w:sz w:val="20"/>
          <w:szCs w:val="20"/>
        </w:rPr>
        <w:t>comment forms</w:t>
      </w:r>
      <w:r w:rsidR="004C1B75" w:rsidRPr="007625E2">
        <w:rPr>
          <w:rFonts w:ascii="Arial" w:hAnsi="Arial" w:cs="Arial"/>
          <w:sz w:val="20"/>
          <w:szCs w:val="20"/>
        </w:rPr>
        <w:t xml:space="preserve"> that the public can submit to inform public officials about any unmet transit needs that may exist. The </w:t>
      </w:r>
      <w:r w:rsidRPr="007625E2">
        <w:rPr>
          <w:rFonts w:ascii="Arial" w:hAnsi="Arial" w:cs="Arial"/>
          <w:sz w:val="20"/>
          <w:szCs w:val="20"/>
        </w:rPr>
        <w:t>notices</w:t>
      </w:r>
      <w:r w:rsidR="004C1B75" w:rsidRPr="007625E2">
        <w:rPr>
          <w:rFonts w:ascii="Arial" w:hAnsi="Arial" w:cs="Arial"/>
          <w:sz w:val="20"/>
          <w:szCs w:val="20"/>
        </w:rPr>
        <w:t xml:space="preserve"> are written in </w:t>
      </w:r>
      <w:r w:rsidRPr="007625E2">
        <w:rPr>
          <w:rFonts w:ascii="Arial" w:hAnsi="Arial" w:cs="Arial"/>
          <w:sz w:val="20"/>
          <w:szCs w:val="20"/>
        </w:rPr>
        <w:t>English and Spanish as are the c</w:t>
      </w:r>
      <w:r w:rsidR="004C1B75" w:rsidRPr="007625E2">
        <w:rPr>
          <w:rFonts w:ascii="Arial" w:hAnsi="Arial" w:cs="Arial"/>
          <w:sz w:val="20"/>
          <w:szCs w:val="20"/>
        </w:rPr>
        <w:t>o</w:t>
      </w:r>
      <w:r w:rsidRPr="007625E2">
        <w:rPr>
          <w:rFonts w:ascii="Arial" w:hAnsi="Arial" w:cs="Arial"/>
          <w:sz w:val="20"/>
          <w:szCs w:val="20"/>
        </w:rPr>
        <w:t>mmen</w:t>
      </w:r>
      <w:r w:rsidR="004C1B75" w:rsidRPr="007625E2">
        <w:rPr>
          <w:rFonts w:ascii="Arial" w:hAnsi="Arial" w:cs="Arial"/>
          <w:sz w:val="20"/>
          <w:szCs w:val="20"/>
        </w:rPr>
        <w:t>t</w:t>
      </w:r>
      <w:r w:rsidRPr="007625E2">
        <w:rPr>
          <w:rFonts w:ascii="Arial" w:hAnsi="Arial" w:cs="Arial"/>
          <w:sz w:val="20"/>
          <w:szCs w:val="20"/>
        </w:rPr>
        <w:t xml:space="preserve"> form</w:t>
      </w:r>
      <w:r w:rsidR="004C1B75" w:rsidRPr="007625E2">
        <w:rPr>
          <w:rFonts w:ascii="Arial" w:hAnsi="Arial" w:cs="Arial"/>
          <w:sz w:val="20"/>
          <w:szCs w:val="20"/>
        </w:rPr>
        <w:t xml:space="preserve">s. </w:t>
      </w:r>
    </w:p>
    <w:p w14:paraId="5F8D7C97" w14:textId="77777777" w:rsidR="006E0074" w:rsidRPr="007625E2" w:rsidRDefault="006E0074" w:rsidP="006E0074">
      <w:pPr>
        <w:widowControl w:val="0"/>
        <w:rPr>
          <w:rFonts w:ascii="Arial" w:hAnsi="Arial" w:cs="Arial"/>
          <w:sz w:val="20"/>
          <w:szCs w:val="20"/>
        </w:rPr>
      </w:pPr>
    </w:p>
    <w:p w14:paraId="51F1A171" w14:textId="77777777" w:rsidR="006E0074" w:rsidRPr="007625E2" w:rsidRDefault="006E0074" w:rsidP="006E0074">
      <w:pPr>
        <w:widowControl w:val="0"/>
        <w:spacing w:after="259"/>
        <w:rPr>
          <w:rFonts w:ascii="Arial" w:hAnsi="Arial" w:cs="Arial"/>
          <w:color w:val="365F91"/>
          <w:sz w:val="20"/>
          <w:szCs w:val="20"/>
        </w:rPr>
      </w:pPr>
      <w:r w:rsidRPr="007625E2">
        <w:rPr>
          <w:rFonts w:ascii="Arial" w:hAnsi="Arial" w:cs="Arial"/>
          <w:color w:val="365F91"/>
        </w:rPr>
        <w:t>Summary of Outreach Efforts</w:t>
      </w:r>
    </w:p>
    <w:p w14:paraId="3DCB5E2B" w14:textId="77777777" w:rsidR="004C1B75" w:rsidRPr="007625E2" w:rsidRDefault="006E0074" w:rsidP="006E0074">
      <w:pPr>
        <w:widowControl w:val="0"/>
        <w:rPr>
          <w:rFonts w:ascii="Arial" w:hAnsi="Arial" w:cs="Arial"/>
          <w:sz w:val="20"/>
          <w:szCs w:val="20"/>
        </w:rPr>
      </w:pPr>
      <w:r w:rsidRPr="007625E2">
        <w:rPr>
          <w:rFonts w:ascii="Arial" w:hAnsi="Arial" w:cs="Arial"/>
          <w:sz w:val="20"/>
          <w:szCs w:val="20"/>
        </w:rPr>
        <w:t>FCRTA currently conducts the following public outreach for FCRTA services and activities:</w:t>
      </w:r>
    </w:p>
    <w:p w14:paraId="3DE86399" w14:textId="77777777" w:rsidR="006E0074" w:rsidRPr="007625E2" w:rsidRDefault="006E0074" w:rsidP="006E0074">
      <w:pPr>
        <w:widowControl w:val="0"/>
        <w:rPr>
          <w:rFonts w:ascii="Arial" w:hAnsi="Arial" w:cs="Arial"/>
          <w:sz w:val="20"/>
          <w:szCs w:val="20"/>
        </w:rPr>
      </w:pPr>
    </w:p>
    <w:p w14:paraId="1741C578" w14:textId="77777777" w:rsidR="006E0074" w:rsidRPr="007625E2" w:rsidRDefault="006E0074" w:rsidP="006E0074">
      <w:pPr>
        <w:widowControl w:val="0"/>
        <w:rPr>
          <w:rFonts w:ascii="Arial" w:hAnsi="Arial" w:cs="Arial"/>
          <w:b/>
          <w:sz w:val="20"/>
          <w:szCs w:val="20"/>
        </w:rPr>
      </w:pPr>
      <w:r w:rsidRPr="007625E2">
        <w:rPr>
          <w:rFonts w:ascii="Arial" w:hAnsi="Arial" w:cs="Arial"/>
          <w:b/>
          <w:sz w:val="20"/>
          <w:szCs w:val="20"/>
        </w:rPr>
        <w:t>Published Timetables</w:t>
      </w:r>
    </w:p>
    <w:p w14:paraId="51413AC0" w14:textId="77777777" w:rsidR="006E0074" w:rsidRPr="007625E2" w:rsidRDefault="006E0074" w:rsidP="006E0074">
      <w:pPr>
        <w:widowControl w:val="0"/>
        <w:rPr>
          <w:rFonts w:ascii="Arial" w:hAnsi="Arial" w:cs="Arial"/>
          <w:sz w:val="20"/>
          <w:szCs w:val="20"/>
        </w:rPr>
      </w:pPr>
      <w:r w:rsidRPr="007625E2">
        <w:rPr>
          <w:rFonts w:ascii="Arial" w:hAnsi="Arial" w:cs="Arial"/>
          <w:sz w:val="20"/>
          <w:szCs w:val="20"/>
        </w:rPr>
        <w:t xml:space="preserve">The </w:t>
      </w:r>
      <w:r w:rsidR="00C3774C" w:rsidRPr="007625E2">
        <w:rPr>
          <w:rFonts w:ascii="Arial" w:hAnsi="Arial" w:cs="Arial"/>
          <w:sz w:val="20"/>
          <w:szCs w:val="20"/>
        </w:rPr>
        <w:t xml:space="preserve">FCRTA </w:t>
      </w:r>
      <w:r w:rsidRPr="007625E2">
        <w:rPr>
          <w:rFonts w:ascii="Arial" w:hAnsi="Arial" w:cs="Arial"/>
          <w:sz w:val="20"/>
          <w:szCs w:val="20"/>
        </w:rPr>
        <w:t xml:space="preserve">system schedule is </w:t>
      </w:r>
      <w:r w:rsidR="00C3774C" w:rsidRPr="007625E2">
        <w:rPr>
          <w:rFonts w:ascii="Arial" w:hAnsi="Arial" w:cs="Arial"/>
          <w:sz w:val="20"/>
          <w:szCs w:val="20"/>
        </w:rPr>
        <w:t xml:space="preserve">distributed on FCRTA buses, Senior Centers and Social service agencies throughout Fresno County. This </w:t>
      </w:r>
      <w:r w:rsidRPr="007625E2">
        <w:rPr>
          <w:rFonts w:ascii="Arial" w:hAnsi="Arial" w:cs="Arial"/>
          <w:sz w:val="20"/>
          <w:szCs w:val="20"/>
        </w:rPr>
        <w:t xml:space="preserve">schedule includes English and Spanish </w:t>
      </w:r>
      <w:proofErr w:type="gramStart"/>
      <w:r w:rsidRPr="007625E2">
        <w:rPr>
          <w:rFonts w:ascii="Arial" w:hAnsi="Arial" w:cs="Arial"/>
          <w:sz w:val="20"/>
          <w:szCs w:val="20"/>
        </w:rPr>
        <w:t>sections, and</w:t>
      </w:r>
      <w:proofErr w:type="gramEnd"/>
      <w:r w:rsidRPr="007625E2">
        <w:rPr>
          <w:rFonts w:ascii="Arial" w:hAnsi="Arial" w:cs="Arial"/>
          <w:sz w:val="20"/>
          <w:szCs w:val="20"/>
        </w:rPr>
        <w:t xml:space="preserve"> is available on </w:t>
      </w:r>
      <w:r w:rsidR="00C3774C" w:rsidRPr="007625E2">
        <w:rPr>
          <w:rFonts w:ascii="Arial" w:hAnsi="Arial" w:cs="Arial"/>
          <w:sz w:val="20"/>
          <w:szCs w:val="20"/>
        </w:rPr>
        <w:t xml:space="preserve">FCRTA’s </w:t>
      </w:r>
      <w:r w:rsidRPr="007625E2">
        <w:rPr>
          <w:rFonts w:ascii="Arial" w:hAnsi="Arial" w:cs="Arial"/>
          <w:sz w:val="20"/>
          <w:szCs w:val="20"/>
        </w:rPr>
        <w:t>websit</w:t>
      </w:r>
      <w:r w:rsidR="00C3774C" w:rsidRPr="007625E2">
        <w:rPr>
          <w:rFonts w:ascii="Arial" w:hAnsi="Arial" w:cs="Arial"/>
          <w:sz w:val="20"/>
          <w:szCs w:val="20"/>
        </w:rPr>
        <w:t xml:space="preserve">e at </w:t>
      </w:r>
      <w:hyperlink r:id="rId10" w:history="1">
        <w:r w:rsidR="00C3774C" w:rsidRPr="007625E2">
          <w:rPr>
            <w:rStyle w:val="Hyperlink"/>
            <w:rFonts w:ascii="Arial" w:hAnsi="Arial" w:cs="Arial"/>
            <w:sz w:val="20"/>
            <w:szCs w:val="20"/>
          </w:rPr>
          <w:t>www.ruraltransit.org</w:t>
        </w:r>
      </w:hyperlink>
      <w:r w:rsidRPr="007625E2">
        <w:rPr>
          <w:rFonts w:ascii="Arial" w:hAnsi="Arial" w:cs="Arial"/>
          <w:sz w:val="20"/>
          <w:szCs w:val="20"/>
        </w:rPr>
        <w:t>.</w:t>
      </w:r>
      <w:r w:rsidR="00C3774C" w:rsidRPr="007625E2">
        <w:rPr>
          <w:rFonts w:ascii="Arial" w:hAnsi="Arial" w:cs="Arial"/>
          <w:sz w:val="20"/>
          <w:szCs w:val="20"/>
        </w:rPr>
        <w:t xml:space="preserve"> </w:t>
      </w:r>
    </w:p>
    <w:p w14:paraId="4E77AD64" w14:textId="77777777" w:rsidR="00C3774C" w:rsidRPr="007625E2" w:rsidRDefault="00C3774C" w:rsidP="006E0074">
      <w:pPr>
        <w:widowControl w:val="0"/>
        <w:rPr>
          <w:rFonts w:ascii="Arial" w:hAnsi="Arial" w:cs="Arial"/>
          <w:sz w:val="20"/>
          <w:szCs w:val="20"/>
        </w:rPr>
      </w:pPr>
    </w:p>
    <w:p w14:paraId="6043C6C5" w14:textId="77777777" w:rsidR="00C3774C" w:rsidRPr="007625E2" w:rsidRDefault="00C3774C" w:rsidP="00C3774C">
      <w:pPr>
        <w:widowControl w:val="0"/>
        <w:rPr>
          <w:rFonts w:ascii="Arial" w:hAnsi="Arial" w:cs="Arial"/>
          <w:b/>
          <w:sz w:val="20"/>
          <w:szCs w:val="20"/>
        </w:rPr>
      </w:pPr>
      <w:r w:rsidRPr="007625E2">
        <w:rPr>
          <w:rFonts w:ascii="Arial" w:hAnsi="Arial" w:cs="Arial"/>
          <w:b/>
          <w:sz w:val="20"/>
          <w:szCs w:val="20"/>
        </w:rPr>
        <w:t>Bilingual Outreach</w:t>
      </w:r>
    </w:p>
    <w:p w14:paraId="4E364976" w14:textId="09CDC43B" w:rsidR="00731E83" w:rsidRPr="007625E2" w:rsidRDefault="00256C7F" w:rsidP="00013935">
      <w:pPr>
        <w:widowControl w:val="0"/>
        <w:rPr>
          <w:rFonts w:ascii="Arial" w:hAnsi="Arial" w:cs="Arial"/>
          <w:sz w:val="20"/>
          <w:szCs w:val="20"/>
        </w:rPr>
      </w:pPr>
      <w:r w:rsidRPr="007625E2">
        <w:rPr>
          <w:rFonts w:ascii="Arial" w:hAnsi="Arial" w:cs="Arial"/>
          <w:sz w:val="20"/>
          <w:szCs w:val="20"/>
        </w:rPr>
        <w:t xml:space="preserve">Most of </w:t>
      </w:r>
      <w:r w:rsidR="004571B9" w:rsidRPr="007625E2">
        <w:rPr>
          <w:rFonts w:ascii="Arial" w:hAnsi="Arial" w:cs="Arial"/>
          <w:sz w:val="20"/>
          <w:szCs w:val="20"/>
        </w:rPr>
        <w:t xml:space="preserve">the </w:t>
      </w:r>
      <w:r w:rsidRPr="007625E2">
        <w:rPr>
          <w:rFonts w:ascii="Arial" w:hAnsi="Arial" w:cs="Arial"/>
          <w:sz w:val="20"/>
          <w:szCs w:val="20"/>
        </w:rPr>
        <w:t>FCRTA and</w:t>
      </w:r>
      <w:r w:rsidR="00C3774C" w:rsidRPr="007625E2">
        <w:rPr>
          <w:rFonts w:ascii="Arial" w:hAnsi="Arial" w:cs="Arial"/>
          <w:sz w:val="20"/>
          <w:szCs w:val="20"/>
        </w:rPr>
        <w:t xml:space="preserve"> transit </w:t>
      </w:r>
      <w:r w:rsidRPr="007625E2">
        <w:rPr>
          <w:rFonts w:ascii="Arial" w:hAnsi="Arial" w:cs="Arial"/>
          <w:sz w:val="20"/>
          <w:szCs w:val="20"/>
        </w:rPr>
        <w:t>operations staff</w:t>
      </w:r>
      <w:r w:rsidR="00C3774C" w:rsidRPr="007625E2">
        <w:rPr>
          <w:rFonts w:ascii="Arial" w:hAnsi="Arial" w:cs="Arial"/>
          <w:sz w:val="20"/>
          <w:szCs w:val="20"/>
        </w:rPr>
        <w:t xml:space="preserve"> </w:t>
      </w:r>
      <w:r w:rsidRPr="007625E2">
        <w:rPr>
          <w:rFonts w:ascii="Arial" w:hAnsi="Arial" w:cs="Arial"/>
          <w:sz w:val="20"/>
          <w:szCs w:val="20"/>
        </w:rPr>
        <w:t xml:space="preserve">(MV Transit) </w:t>
      </w:r>
      <w:r w:rsidR="00C3774C" w:rsidRPr="007625E2">
        <w:rPr>
          <w:rFonts w:ascii="Arial" w:hAnsi="Arial" w:cs="Arial"/>
          <w:sz w:val="20"/>
          <w:szCs w:val="20"/>
        </w:rPr>
        <w:t>speak</w:t>
      </w:r>
      <w:r w:rsidR="004571B9" w:rsidRPr="007625E2">
        <w:rPr>
          <w:rFonts w:ascii="Arial" w:hAnsi="Arial" w:cs="Arial"/>
          <w:sz w:val="20"/>
          <w:szCs w:val="20"/>
        </w:rPr>
        <w:t>s</w:t>
      </w:r>
      <w:r w:rsidR="00C3774C" w:rsidRPr="007625E2">
        <w:rPr>
          <w:rFonts w:ascii="Arial" w:hAnsi="Arial" w:cs="Arial"/>
          <w:sz w:val="20"/>
          <w:szCs w:val="20"/>
        </w:rPr>
        <w:t xml:space="preserve"> Spanish. </w:t>
      </w:r>
      <w:r w:rsidRPr="007625E2">
        <w:rPr>
          <w:rFonts w:ascii="Arial" w:hAnsi="Arial" w:cs="Arial"/>
          <w:sz w:val="20"/>
          <w:szCs w:val="20"/>
        </w:rPr>
        <w:t>A</w:t>
      </w:r>
      <w:r w:rsidR="004571B9" w:rsidRPr="007625E2">
        <w:rPr>
          <w:rFonts w:ascii="Arial" w:hAnsi="Arial" w:cs="Arial"/>
          <w:sz w:val="20"/>
          <w:szCs w:val="20"/>
        </w:rPr>
        <w:t xml:space="preserve">ll staff that provides </w:t>
      </w:r>
      <w:r w:rsidR="00C3774C" w:rsidRPr="007625E2">
        <w:rPr>
          <w:rFonts w:ascii="Arial" w:hAnsi="Arial" w:cs="Arial"/>
          <w:sz w:val="20"/>
          <w:szCs w:val="20"/>
        </w:rPr>
        <w:t>custom</w:t>
      </w:r>
      <w:r w:rsidRPr="007625E2">
        <w:rPr>
          <w:rFonts w:ascii="Arial" w:hAnsi="Arial" w:cs="Arial"/>
          <w:sz w:val="20"/>
          <w:szCs w:val="20"/>
        </w:rPr>
        <w:t xml:space="preserve">er service to transit users </w:t>
      </w:r>
      <w:r w:rsidR="004571B9" w:rsidRPr="007625E2">
        <w:rPr>
          <w:rFonts w:ascii="Arial" w:hAnsi="Arial" w:cs="Arial"/>
          <w:sz w:val="20"/>
          <w:szCs w:val="20"/>
        </w:rPr>
        <w:t>speaks</w:t>
      </w:r>
      <w:r w:rsidR="00C3774C" w:rsidRPr="007625E2">
        <w:rPr>
          <w:rFonts w:ascii="Arial" w:hAnsi="Arial" w:cs="Arial"/>
          <w:sz w:val="20"/>
          <w:szCs w:val="20"/>
        </w:rPr>
        <w:t xml:space="preserve"> fluent Spanish. </w:t>
      </w:r>
      <w:r w:rsidR="004571B9" w:rsidRPr="007625E2">
        <w:rPr>
          <w:rFonts w:ascii="Arial" w:hAnsi="Arial" w:cs="Arial"/>
          <w:sz w:val="20"/>
          <w:szCs w:val="20"/>
        </w:rPr>
        <w:t>All FCRTA</w:t>
      </w:r>
      <w:r w:rsidR="00C3774C" w:rsidRPr="007625E2">
        <w:rPr>
          <w:rFonts w:ascii="Arial" w:hAnsi="Arial" w:cs="Arial"/>
          <w:sz w:val="20"/>
          <w:szCs w:val="20"/>
        </w:rPr>
        <w:t xml:space="preserve"> dispatchers are bilingual as are the </w:t>
      </w:r>
      <w:r w:rsidR="004571B9" w:rsidRPr="007625E2">
        <w:rPr>
          <w:rFonts w:ascii="Arial" w:hAnsi="Arial" w:cs="Arial"/>
          <w:sz w:val="20"/>
          <w:szCs w:val="20"/>
        </w:rPr>
        <w:t>vast majority of FC</w:t>
      </w:r>
      <w:r w:rsidR="00C3774C" w:rsidRPr="007625E2">
        <w:rPr>
          <w:rFonts w:ascii="Arial" w:hAnsi="Arial" w:cs="Arial"/>
          <w:sz w:val="20"/>
          <w:szCs w:val="20"/>
        </w:rPr>
        <w:t>RT</w:t>
      </w:r>
      <w:r w:rsidR="004571B9" w:rsidRPr="007625E2">
        <w:rPr>
          <w:rFonts w:ascii="Arial" w:hAnsi="Arial" w:cs="Arial"/>
          <w:sz w:val="20"/>
          <w:szCs w:val="20"/>
        </w:rPr>
        <w:t xml:space="preserve">A drivers.  </w:t>
      </w:r>
      <w:r w:rsidR="00C3774C" w:rsidRPr="007625E2">
        <w:rPr>
          <w:rFonts w:ascii="Arial" w:hAnsi="Arial" w:cs="Arial"/>
          <w:sz w:val="20"/>
          <w:szCs w:val="20"/>
        </w:rPr>
        <w:t>Bilingual assistance is utilized at public meetings/hearings when needed and appropriate.</w:t>
      </w:r>
      <w:r w:rsidR="00731E83" w:rsidRPr="007625E2">
        <w:rPr>
          <w:rFonts w:ascii="Arial" w:hAnsi="Arial" w:cs="Arial"/>
          <w:sz w:val="20"/>
          <w:szCs w:val="20"/>
        </w:rPr>
        <w:t xml:space="preserve"> </w:t>
      </w:r>
    </w:p>
    <w:p w14:paraId="5FEED016" w14:textId="77777777" w:rsidR="00FD78D5" w:rsidRPr="007625E2" w:rsidRDefault="00FD78D5" w:rsidP="00013935">
      <w:pPr>
        <w:widowControl w:val="0"/>
        <w:rPr>
          <w:rFonts w:ascii="Arial" w:hAnsi="Arial" w:cs="Arial"/>
          <w:sz w:val="20"/>
          <w:szCs w:val="20"/>
        </w:rPr>
      </w:pPr>
    </w:p>
    <w:p w14:paraId="27AD9D26" w14:textId="5D265A67" w:rsidR="00FD78D5" w:rsidRPr="007625E2" w:rsidRDefault="00FD78D5" w:rsidP="00013935">
      <w:pPr>
        <w:widowControl w:val="0"/>
        <w:rPr>
          <w:rFonts w:ascii="Arial" w:hAnsi="Arial" w:cs="Arial"/>
          <w:b/>
          <w:bCs/>
          <w:sz w:val="20"/>
          <w:szCs w:val="20"/>
        </w:rPr>
      </w:pPr>
      <w:r w:rsidRPr="007625E2">
        <w:rPr>
          <w:rFonts w:ascii="Arial" w:hAnsi="Arial" w:cs="Arial"/>
          <w:b/>
          <w:bCs/>
          <w:sz w:val="20"/>
          <w:szCs w:val="20"/>
        </w:rPr>
        <w:t>SR 99 Transit Feasibility Study</w:t>
      </w:r>
    </w:p>
    <w:p w14:paraId="0950C1B8" w14:textId="1ACB4BC6" w:rsidR="00FD78D5" w:rsidRPr="007625E2" w:rsidRDefault="00FD78D5" w:rsidP="00013935">
      <w:pPr>
        <w:widowControl w:val="0"/>
        <w:rPr>
          <w:rFonts w:ascii="Arial" w:hAnsi="Arial" w:cs="Arial"/>
          <w:sz w:val="20"/>
          <w:szCs w:val="20"/>
        </w:rPr>
      </w:pPr>
      <w:r w:rsidRPr="007625E2">
        <w:rPr>
          <w:rFonts w:ascii="Arial" w:hAnsi="Arial" w:cs="Arial"/>
          <w:sz w:val="20"/>
          <w:szCs w:val="20"/>
        </w:rPr>
        <w:t xml:space="preserve">FCRTA conducted outreach for the FCRTA State Route 99 Transit Feasibility Study from June through August 2023.  This study explored the opportunity for FCRTA to provide an alternative to driving along the State Route 99 (SR 99) corridor.  </w:t>
      </w:r>
    </w:p>
    <w:p w14:paraId="4AE83D07" w14:textId="77777777" w:rsidR="00FD78D5" w:rsidRPr="007625E2" w:rsidRDefault="00FD78D5" w:rsidP="00013935">
      <w:pPr>
        <w:widowControl w:val="0"/>
        <w:rPr>
          <w:rFonts w:ascii="Arial" w:hAnsi="Arial" w:cs="Arial"/>
          <w:sz w:val="20"/>
          <w:szCs w:val="20"/>
        </w:rPr>
      </w:pPr>
    </w:p>
    <w:p w14:paraId="5C0D47D8" w14:textId="3E5793BF" w:rsidR="00FD78D5" w:rsidRPr="007625E2" w:rsidRDefault="00FD78D5" w:rsidP="00FD78D5">
      <w:pPr>
        <w:widowControl w:val="0"/>
        <w:rPr>
          <w:rFonts w:ascii="Arial" w:hAnsi="Arial" w:cs="Arial"/>
          <w:sz w:val="20"/>
          <w:szCs w:val="20"/>
        </w:rPr>
      </w:pPr>
      <w:r w:rsidRPr="007625E2">
        <w:rPr>
          <w:rFonts w:ascii="Arial" w:hAnsi="Arial" w:cs="Arial"/>
          <w:sz w:val="20"/>
          <w:szCs w:val="20"/>
        </w:rPr>
        <w:t xml:space="preserve">On June 14, 2023, the project team conducted discussions and surveying in Chinatown Fresno to receive input from community members, including sharing information, paper surveys, flyers, and any comments. </w:t>
      </w:r>
      <w:r w:rsidR="00B618D0" w:rsidRPr="007625E2">
        <w:rPr>
          <w:rFonts w:ascii="Arial" w:hAnsi="Arial" w:cs="Arial"/>
          <w:sz w:val="20"/>
          <w:szCs w:val="20"/>
        </w:rPr>
        <w:t>O</w:t>
      </w:r>
      <w:r w:rsidRPr="007625E2">
        <w:rPr>
          <w:rFonts w:ascii="Arial" w:hAnsi="Arial" w:cs="Arial"/>
          <w:sz w:val="20"/>
          <w:szCs w:val="20"/>
        </w:rPr>
        <w:t xml:space="preserve">utreach was </w:t>
      </w:r>
      <w:r w:rsidR="00B618D0" w:rsidRPr="007625E2">
        <w:rPr>
          <w:rFonts w:ascii="Arial" w:hAnsi="Arial" w:cs="Arial"/>
          <w:sz w:val="20"/>
          <w:szCs w:val="20"/>
        </w:rPr>
        <w:t xml:space="preserve">also </w:t>
      </w:r>
      <w:r w:rsidRPr="007625E2">
        <w:rPr>
          <w:rFonts w:ascii="Arial" w:hAnsi="Arial" w:cs="Arial"/>
          <w:sz w:val="20"/>
          <w:szCs w:val="20"/>
        </w:rPr>
        <w:t>conducted in Fowler and Selma, which are located along SR 99. Project team staff walked along the downtowns and the FCRTA bus stops handing out project flyers and surveys and spoke with several businesses in the area to share information and flyers to be posted on front windows or break rooms</w:t>
      </w:r>
      <w:r w:rsidR="00B618D0" w:rsidRPr="007625E2">
        <w:rPr>
          <w:rFonts w:ascii="Arial" w:hAnsi="Arial" w:cs="Arial"/>
          <w:sz w:val="20"/>
          <w:szCs w:val="20"/>
        </w:rPr>
        <w:t xml:space="preserve"> of businesses</w:t>
      </w:r>
      <w:r w:rsidRPr="007625E2">
        <w:rPr>
          <w:rFonts w:ascii="Arial" w:hAnsi="Arial" w:cs="Arial"/>
          <w:sz w:val="20"/>
          <w:szCs w:val="20"/>
        </w:rPr>
        <w:t>.  The team also sp</w:t>
      </w:r>
      <w:r w:rsidR="00B618D0" w:rsidRPr="007625E2">
        <w:rPr>
          <w:rFonts w:ascii="Arial" w:hAnsi="Arial" w:cs="Arial"/>
          <w:sz w:val="20"/>
          <w:szCs w:val="20"/>
        </w:rPr>
        <w:t>o</w:t>
      </w:r>
      <w:r w:rsidRPr="007625E2">
        <w:rPr>
          <w:rFonts w:ascii="Arial" w:hAnsi="Arial" w:cs="Arial"/>
          <w:sz w:val="20"/>
          <w:szCs w:val="20"/>
        </w:rPr>
        <w:t>k</w:t>
      </w:r>
      <w:r w:rsidR="00B618D0" w:rsidRPr="007625E2">
        <w:rPr>
          <w:rFonts w:ascii="Arial" w:hAnsi="Arial" w:cs="Arial"/>
          <w:sz w:val="20"/>
          <w:szCs w:val="20"/>
        </w:rPr>
        <w:t>e</w:t>
      </w:r>
      <w:r w:rsidRPr="007625E2">
        <w:rPr>
          <w:rFonts w:ascii="Arial" w:hAnsi="Arial" w:cs="Arial"/>
          <w:sz w:val="20"/>
          <w:szCs w:val="20"/>
        </w:rPr>
        <w:t xml:space="preserve"> with a few bus riders. Outreach was also completed at the Reedley College Farmer’s Market and the Kingsburg Farmer’s Market on June 15, 2023. This include</w:t>
      </w:r>
      <w:r w:rsidR="00B618D0" w:rsidRPr="007625E2">
        <w:rPr>
          <w:rFonts w:ascii="Arial" w:hAnsi="Arial" w:cs="Arial"/>
          <w:sz w:val="20"/>
          <w:szCs w:val="20"/>
        </w:rPr>
        <w:t>d</w:t>
      </w:r>
      <w:r w:rsidRPr="007625E2">
        <w:rPr>
          <w:rFonts w:ascii="Arial" w:hAnsi="Arial" w:cs="Arial"/>
          <w:sz w:val="20"/>
          <w:szCs w:val="20"/>
        </w:rPr>
        <w:t xml:space="preserve"> sharing project information with the public and gathering paper or online surveys in English and Spanish. </w:t>
      </w:r>
    </w:p>
    <w:p w14:paraId="5CCA9969" w14:textId="77777777" w:rsidR="00FD78D5" w:rsidRPr="007625E2" w:rsidRDefault="00FD78D5" w:rsidP="00FD78D5">
      <w:pPr>
        <w:widowControl w:val="0"/>
        <w:rPr>
          <w:rFonts w:ascii="Arial" w:hAnsi="Arial" w:cs="Arial"/>
          <w:sz w:val="20"/>
          <w:szCs w:val="20"/>
        </w:rPr>
      </w:pPr>
    </w:p>
    <w:p w14:paraId="481D0F3B" w14:textId="2F10E7FC" w:rsidR="00FD78D5" w:rsidRPr="007625E2" w:rsidRDefault="00FD78D5" w:rsidP="00FD78D5">
      <w:pPr>
        <w:widowControl w:val="0"/>
        <w:rPr>
          <w:rFonts w:ascii="Arial" w:hAnsi="Arial" w:cs="Arial"/>
          <w:sz w:val="20"/>
          <w:szCs w:val="20"/>
        </w:rPr>
      </w:pPr>
      <w:r w:rsidRPr="007625E2">
        <w:rPr>
          <w:rFonts w:ascii="Arial" w:hAnsi="Arial" w:cs="Arial"/>
          <w:sz w:val="20"/>
          <w:szCs w:val="20"/>
        </w:rPr>
        <w:t xml:space="preserve">There was also an online survey that was open from June 5 to August 31, 2023, that was offered in both English and Spanish. This survey gathered information on transportation habits and potential use of improved transit service on SR 99.  Photos from the outreach events in June and the online survey are shown </w:t>
      </w:r>
      <w:r w:rsidR="00CE2A2A" w:rsidRPr="007625E2">
        <w:rPr>
          <w:rFonts w:ascii="Arial" w:hAnsi="Arial" w:cs="Arial"/>
          <w:sz w:val="20"/>
          <w:szCs w:val="20"/>
        </w:rPr>
        <w:t xml:space="preserve">on the next </w:t>
      </w:r>
      <w:r w:rsidR="00436002" w:rsidRPr="007625E2">
        <w:rPr>
          <w:rFonts w:ascii="Arial" w:hAnsi="Arial" w:cs="Arial"/>
          <w:sz w:val="20"/>
          <w:szCs w:val="20"/>
        </w:rPr>
        <w:t xml:space="preserve">three </w:t>
      </w:r>
      <w:r w:rsidR="00CE2A2A" w:rsidRPr="007625E2">
        <w:rPr>
          <w:rFonts w:ascii="Arial" w:hAnsi="Arial" w:cs="Arial"/>
          <w:sz w:val="20"/>
          <w:szCs w:val="20"/>
        </w:rPr>
        <w:t>page</w:t>
      </w:r>
      <w:r w:rsidR="00436002" w:rsidRPr="007625E2">
        <w:rPr>
          <w:rFonts w:ascii="Arial" w:hAnsi="Arial" w:cs="Arial"/>
          <w:sz w:val="20"/>
          <w:szCs w:val="20"/>
        </w:rPr>
        <w:t>s</w:t>
      </w:r>
      <w:r w:rsidRPr="007625E2">
        <w:rPr>
          <w:rFonts w:ascii="Arial" w:hAnsi="Arial" w:cs="Arial"/>
          <w:sz w:val="20"/>
          <w:szCs w:val="20"/>
        </w:rPr>
        <w:t>.</w:t>
      </w:r>
    </w:p>
    <w:p w14:paraId="435FC0D5" w14:textId="4EA8422A" w:rsidR="00FD78D5" w:rsidRPr="007625E2" w:rsidRDefault="001A6E71" w:rsidP="00FD78D5">
      <w:pPr>
        <w:widowControl w:val="0"/>
        <w:rPr>
          <w:rFonts w:ascii="Arial" w:hAnsi="Arial" w:cs="Arial"/>
          <w:sz w:val="20"/>
          <w:szCs w:val="20"/>
        </w:rPr>
      </w:pPr>
      <w:r w:rsidRPr="007625E2">
        <w:rPr>
          <w:rFonts w:ascii="Calibri" w:eastAsia="Calibri" w:hAnsi="Calibri"/>
          <w:noProof/>
          <w:sz w:val="22"/>
          <w:szCs w:val="22"/>
          <w14:ligatures w14:val="standardContextual"/>
        </w:rPr>
        <w:lastRenderedPageBreak/>
        <w:drawing>
          <wp:anchor distT="0" distB="0" distL="114300" distR="114300" simplePos="0" relativeHeight="251743232" behindDoc="0" locked="0" layoutInCell="1" allowOverlap="1" wp14:anchorId="4C2B805D" wp14:editId="4C539C8D">
            <wp:simplePos x="0" y="0"/>
            <wp:positionH relativeFrom="margin">
              <wp:posOffset>3181350</wp:posOffset>
            </wp:positionH>
            <wp:positionV relativeFrom="paragraph">
              <wp:posOffset>8890</wp:posOffset>
            </wp:positionV>
            <wp:extent cx="2857500" cy="2657475"/>
            <wp:effectExtent l="0" t="0" r="0" b="9525"/>
            <wp:wrapSquare wrapText="bothSides"/>
            <wp:docPr id="783457769" name="Picture 783457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rotWithShape="1">
                    <a:blip r:embed="rId11" cstate="print">
                      <a:extLst>
                        <a:ext uri="{28A0092B-C50C-407E-A947-70E740481C1C}">
                          <a14:useLocalDpi xmlns:a14="http://schemas.microsoft.com/office/drawing/2010/main" val="0"/>
                        </a:ext>
                      </a:extLst>
                    </a:blip>
                    <a:srcRect l="16259" t="39324" r="26445" b="29662"/>
                    <a:stretch/>
                  </pic:blipFill>
                  <pic:spPr bwMode="auto">
                    <a:xfrm>
                      <a:off x="0" y="0"/>
                      <a:ext cx="2857500" cy="2657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625E2">
        <w:rPr>
          <w:rFonts w:ascii="Arial" w:hAnsi="Arial" w:cs="Arial"/>
          <w:noProof/>
          <w:sz w:val="20"/>
          <w:szCs w:val="20"/>
        </w:rPr>
        <w:drawing>
          <wp:inline distT="0" distB="0" distL="0" distR="0" wp14:anchorId="54701706" wp14:editId="7D6ED25C">
            <wp:extent cx="3048000" cy="2667000"/>
            <wp:effectExtent l="0" t="0" r="0" b="0"/>
            <wp:docPr id="745296562"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48000" cy="2667000"/>
                    </a:xfrm>
                    <a:prstGeom prst="rect">
                      <a:avLst/>
                    </a:prstGeom>
                    <a:noFill/>
                  </pic:spPr>
                </pic:pic>
              </a:graphicData>
            </a:graphic>
          </wp:inline>
        </w:drawing>
      </w:r>
      <w:r w:rsidRPr="007625E2">
        <w:rPr>
          <w:rFonts w:ascii="Arial" w:hAnsi="Arial" w:cs="Arial"/>
          <w:sz w:val="20"/>
          <w:szCs w:val="20"/>
        </w:rPr>
        <w:t xml:space="preserve">       </w:t>
      </w:r>
      <w:r w:rsidRPr="007625E2">
        <w:rPr>
          <w:rFonts w:ascii="Calibri" w:eastAsia="Calibri" w:hAnsi="Calibri"/>
          <w:noProof/>
          <w:sz w:val="22"/>
          <w:szCs w:val="22"/>
        </w:rPr>
        <w:drawing>
          <wp:inline distT="0" distB="0" distL="0" distR="0" wp14:anchorId="2FE4237B" wp14:editId="53550C4F">
            <wp:extent cx="6038850" cy="3400425"/>
            <wp:effectExtent l="0" t="0" r="0" b="9525"/>
            <wp:docPr id="191229875" name="Picture 191229875" descr="A table with a sign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table with a sign on it&#10;&#10;Description automatically generated"/>
                    <pic:cNvPicPr>
                      <a:picLocks noChangeAspect="1" noChangeArrowheads="1"/>
                    </pic:cNvPicPr>
                  </pic:nvPicPr>
                  <pic:blipFill rotWithShape="1">
                    <a:blip r:embed="rId13">
                      <a:extLst>
                        <a:ext uri="{28A0092B-C50C-407E-A947-70E740481C1C}">
                          <a14:useLocalDpi xmlns:a14="http://schemas.microsoft.com/office/drawing/2010/main" val="0"/>
                        </a:ext>
                      </a:extLst>
                    </a:blip>
                    <a:srcRect l="11699" t="24452" r="12500" b="25660"/>
                    <a:stretch/>
                  </pic:blipFill>
                  <pic:spPr bwMode="auto">
                    <a:xfrm>
                      <a:off x="0" y="0"/>
                      <a:ext cx="6039495" cy="3400788"/>
                    </a:xfrm>
                    <a:prstGeom prst="rect">
                      <a:avLst/>
                    </a:prstGeom>
                    <a:noFill/>
                    <a:ln>
                      <a:noFill/>
                    </a:ln>
                    <a:extLst>
                      <a:ext uri="{53640926-AAD7-44D8-BBD7-CCE9431645EC}">
                        <a14:shadowObscured xmlns:a14="http://schemas.microsoft.com/office/drawing/2010/main"/>
                      </a:ext>
                    </a:extLst>
                  </pic:spPr>
                </pic:pic>
              </a:graphicData>
            </a:graphic>
          </wp:inline>
        </w:drawing>
      </w:r>
    </w:p>
    <w:p w14:paraId="40071B71" w14:textId="77777777" w:rsidR="00FD78D5" w:rsidRPr="007625E2" w:rsidRDefault="00FD78D5" w:rsidP="00013935">
      <w:pPr>
        <w:widowControl w:val="0"/>
        <w:rPr>
          <w:rFonts w:ascii="Arial" w:hAnsi="Arial" w:cs="Arial"/>
          <w:sz w:val="20"/>
          <w:szCs w:val="20"/>
        </w:rPr>
      </w:pPr>
    </w:p>
    <w:p w14:paraId="13AD1ECB" w14:textId="77777777" w:rsidR="00731E83" w:rsidRPr="007625E2" w:rsidRDefault="00731E83" w:rsidP="00731E83">
      <w:pPr>
        <w:widowControl w:val="0"/>
        <w:rPr>
          <w:rFonts w:ascii="Arial" w:hAnsi="Arial" w:cs="Arial"/>
          <w:sz w:val="20"/>
          <w:szCs w:val="20"/>
        </w:rPr>
      </w:pPr>
    </w:p>
    <w:p w14:paraId="734CF84B" w14:textId="784EF8F9" w:rsidR="001A6E71" w:rsidRPr="007625E2" w:rsidRDefault="001A6E71" w:rsidP="00731E83">
      <w:pPr>
        <w:widowControl w:val="0"/>
        <w:rPr>
          <w:rFonts w:ascii="Arial" w:hAnsi="Arial" w:cs="Arial"/>
          <w:sz w:val="20"/>
          <w:szCs w:val="20"/>
        </w:rPr>
      </w:pPr>
      <w:r w:rsidRPr="007625E2">
        <w:rPr>
          <w:rFonts w:ascii="Arial" w:hAnsi="Arial" w:cs="Arial"/>
          <w:noProof/>
          <w:sz w:val="20"/>
          <w:szCs w:val="20"/>
        </w:rPr>
        <w:lastRenderedPageBreak/>
        <w:drawing>
          <wp:inline distT="0" distB="0" distL="0" distR="0" wp14:anchorId="0ED23975" wp14:editId="5AAB662C">
            <wp:extent cx="6000750" cy="6979920"/>
            <wp:effectExtent l="0" t="0" r="0" b="0"/>
            <wp:docPr id="1320783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00750" cy="6979920"/>
                    </a:xfrm>
                    <a:prstGeom prst="rect">
                      <a:avLst/>
                    </a:prstGeom>
                    <a:noFill/>
                    <a:ln>
                      <a:noFill/>
                    </a:ln>
                  </pic:spPr>
                </pic:pic>
              </a:graphicData>
            </a:graphic>
          </wp:inline>
        </w:drawing>
      </w:r>
    </w:p>
    <w:p w14:paraId="1B87735F" w14:textId="77777777" w:rsidR="001A6E71" w:rsidRPr="007625E2" w:rsidRDefault="001A6E71" w:rsidP="00731E83">
      <w:pPr>
        <w:widowControl w:val="0"/>
        <w:rPr>
          <w:rFonts w:ascii="Arial" w:hAnsi="Arial" w:cs="Arial"/>
          <w:sz w:val="20"/>
          <w:szCs w:val="20"/>
        </w:rPr>
      </w:pPr>
    </w:p>
    <w:p w14:paraId="2C3F0CA8" w14:textId="77777777" w:rsidR="001A6E71" w:rsidRPr="007625E2" w:rsidRDefault="001A6E71" w:rsidP="00731E83">
      <w:pPr>
        <w:widowControl w:val="0"/>
        <w:rPr>
          <w:rFonts w:ascii="Arial" w:hAnsi="Arial" w:cs="Arial"/>
          <w:sz w:val="20"/>
          <w:szCs w:val="20"/>
        </w:rPr>
      </w:pPr>
    </w:p>
    <w:p w14:paraId="59811F38" w14:textId="77777777" w:rsidR="001A6E71" w:rsidRPr="007625E2" w:rsidRDefault="001A6E71" w:rsidP="00731E83">
      <w:pPr>
        <w:widowControl w:val="0"/>
        <w:rPr>
          <w:rFonts w:ascii="Arial" w:hAnsi="Arial" w:cs="Arial"/>
          <w:sz w:val="20"/>
          <w:szCs w:val="20"/>
        </w:rPr>
      </w:pPr>
    </w:p>
    <w:p w14:paraId="54B6B492" w14:textId="77777777" w:rsidR="001A6E71" w:rsidRPr="007625E2" w:rsidRDefault="001A6E71" w:rsidP="00731E83">
      <w:pPr>
        <w:widowControl w:val="0"/>
        <w:rPr>
          <w:rFonts w:ascii="Arial" w:hAnsi="Arial" w:cs="Arial"/>
          <w:sz w:val="20"/>
          <w:szCs w:val="20"/>
        </w:rPr>
      </w:pPr>
    </w:p>
    <w:p w14:paraId="54B901A1" w14:textId="452DE8B8" w:rsidR="001A6E71" w:rsidRPr="007625E2" w:rsidRDefault="009C3BEB" w:rsidP="00731E83">
      <w:pPr>
        <w:widowControl w:val="0"/>
        <w:rPr>
          <w:rFonts w:ascii="Arial" w:hAnsi="Arial" w:cs="Arial"/>
          <w:sz w:val="20"/>
          <w:szCs w:val="20"/>
        </w:rPr>
      </w:pPr>
      <w:r w:rsidRPr="007625E2">
        <w:rPr>
          <w:rFonts w:ascii="Arial" w:hAnsi="Arial" w:cs="Arial"/>
          <w:noProof/>
          <w:sz w:val="20"/>
          <w:szCs w:val="20"/>
        </w:rPr>
        <w:lastRenderedPageBreak/>
        <w:drawing>
          <wp:inline distT="0" distB="0" distL="0" distR="0" wp14:anchorId="7C5A0058" wp14:editId="53025DD2">
            <wp:extent cx="6000750" cy="7402195"/>
            <wp:effectExtent l="0" t="0" r="0" b="8255"/>
            <wp:docPr id="564884452"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00750" cy="7402195"/>
                    </a:xfrm>
                    <a:prstGeom prst="rect">
                      <a:avLst/>
                    </a:prstGeom>
                    <a:noFill/>
                    <a:ln>
                      <a:noFill/>
                    </a:ln>
                  </pic:spPr>
                </pic:pic>
              </a:graphicData>
            </a:graphic>
          </wp:inline>
        </w:drawing>
      </w:r>
    </w:p>
    <w:p w14:paraId="0F386E71" w14:textId="77777777" w:rsidR="001A6E71" w:rsidRPr="007625E2" w:rsidRDefault="001A6E71" w:rsidP="00731E83">
      <w:pPr>
        <w:widowControl w:val="0"/>
        <w:rPr>
          <w:rFonts w:ascii="Arial" w:hAnsi="Arial" w:cs="Arial"/>
          <w:sz w:val="20"/>
          <w:szCs w:val="20"/>
        </w:rPr>
      </w:pPr>
    </w:p>
    <w:p w14:paraId="73830CF0" w14:textId="7643E231" w:rsidR="00731E83" w:rsidRPr="007625E2" w:rsidRDefault="00731E83" w:rsidP="00731E83">
      <w:pPr>
        <w:widowControl w:val="0"/>
        <w:rPr>
          <w:rFonts w:ascii="Arial" w:hAnsi="Arial" w:cs="Arial"/>
          <w:b/>
          <w:bCs/>
          <w:sz w:val="20"/>
          <w:szCs w:val="20"/>
        </w:rPr>
      </w:pPr>
      <w:r w:rsidRPr="007625E2">
        <w:rPr>
          <w:rFonts w:ascii="Arial" w:hAnsi="Arial" w:cs="Arial"/>
          <w:b/>
          <w:bCs/>
          <w:sz w:val="20"/>
          <w:szCs w:val="20"/>
        </w:rPr>
        <w:lastRenderedPageBreak/>
        <w:t>Microgrid and Resiliency Hub Feasibility Study</w:t>
      </w:r>
      <w:r w:rsidR="00013935" w:rsidRPr="007625E2">
        <w:rPr>
          <w:rFonts w:ascii="Arial" w:hAnsi="Arial" w:cs="Arial"/>
          <w:b/>
          <w:bCs/>
          <w:sz w:val="20"/>
          <w:szCs w:val="20"/>
        </w:rPr>
        <w:t>-</w:t>
      </w:r>
      <w:r w:rsidR="007B6340" w:rsidRPr="007625E2">
        <w:rPr>
          <w:rFonts w:ascii="Arial" w:hAnsi="Arial" w:cs="Arial"/>
          <w:b/>
          <w:bCs/>
          <w:sz w:val="20"/>
          <w:szCs w:val="20"/>
        </w:rPr>
        <w:t>-</w:t>
      </w:r>
      <w:r w:rsidR="00013935" w:rsidRPr="007625E2">
        <w:rPr>
          <w:rFonts w:ascii="Arial" w:hAnsi="Arial" w:cs="Arial"/>
          <w:b/>
          <w:bCs/>
          <w:sz w:val="20"/>
          <w:szCs w:val="20"/>
        </w:rPr>
        <w:t>2024 Activities</w:t>
      </w:r>
    </w:p>
    <w:p w14:paraId="05944010" w14:textId="02EB4021" w:rsidR="00731E83" w:rsidRPr="007625E2" w:rsidRDefault="00013935" w:rsidP="00731E83">
      <w:pPr>
        <w:widowControl w:val="0"/>
        <w:rPr>
          <w:rFonts w:ascii="Arial" w:hAnsi="Arial" w:cs="Arial"/>
          <w:sz w:val="20"/>
          <w:szCs w:val="20"/>
        </w:rPr>
      </w:pPr>
      <w:r w:rsidRPr="007625E2">
        <w:rPr>
          <w:rFonts w:ascii="Arial" w:hAnsi="Arial" w:cs="Arial"/>
          <w:sz w:val="20"/>
          <w:szCs w:val="20"/>
        </w:rPr>
        <w:t xml:space="preserve">The </w:t>
      </w:r>
      <w:r w:rsidR="00731E83" w:rsidRPr="007625E2">
        <w:rPr>
          <w:rFonts w:ascii="Arial" w:hAnsi="Arial" w:cs="Arial"/>
          <w:sz w:val="20"/>
          <w:szCs w:val="20"/>
        </w:rPr>
        <w:t>FCRTA Microgrid and Community Resiliency Hub Feasibility Study</w:t>
      </w:r>
      <w:r w:rsidRPr="007625E2">
        <w:rPr>
          <w:rFonts w:ascii="Arial" w:hAnsi="Arial" w:cs="Arial"/>
          <w:sz w:val="20"/>
          <w:szCs w:val="20"/>
        </w:rPr>
        <w:t xml:space="preserve"> that began in 2023 </w:t>
      </w:r>
      <w:r w:rsidR="00237237" w:rsidRPr="007625E2">
        <w:rPr>
          <w:rFonts w:ascii="Arial" w:hAnsi="Arial" w:cs="Arial"/>
          <w:sz w:val="20"/>
          <w:szCs w:val="20"/>
        </w:rPr>
        <w:t xml:space="preserve">and </w:t>
      </w:r>
      <w:r w:rsidRPr="007625E2">
        <w:rPr>
          <w:rFonts w:ascii="Arial" w:hAnsi="Arial" w:cs="Arial"/>
          <w:sz w:val="20"/>
          <w:szCs w:val="20"/>
        </w:rPr>
        <w:t xml:space="preserve">continued </w:t>
      </w:r>
      <w:r w:rsidR="007B6340" w:rsidRPr="007625E2">
        <w:rPr>
          <w:rFonts w:ascii="Arial" w:hAnsi="Arial" w:cs="Arial"/>
          <w:sz w:val="20"/>
          <w:szCs w:val="20"/>
        </w:rPr>
        <w:t>until it was completed</w:t>
      </w:r>
      <w:r w:rsidR="00237237" w:rsidRPr="007625E2">
        <w:rPr>
          <w:rFonts w:ascii="Arial" w:hAnsi="Arial" w:cs="Arial"/>
          <w:sz w:val="20"/>
          <w:szCs w:val="20"/>
        </w:rPr>
        <w:t xml:space="preserve"> in May of 2024.</w:t>
      </w:r>
      <w:r w:rsidRPr="007625E2">
        <w:rPr>
          <w:rFonts w:ascii="Arial" w:hAnsi="Arial" w:cs="Arial"/>
          <w:sz w:val="20"/>
          <w:szCs w:val="20"/>
        </w:rPr>
        <w:t xml:space="preserve"> This study project </w:t>
      </w:r>
      <w:r w:rsidR="00731E83" w:rsidRPr="007625E2">
        <w:rPr>
          <w:rFonts w:ascii="Arial" w:hAnsi="Arial" w:cs="Arial"/>
          <w:sz w:val="20"/>
          <w:szCs w:val="20"/>
        </w:rPr>
        <w:t>engag</w:t>
      </w:r>
      <w:r w:rsidRPr="007625E2">
        <w:rPr>
          <w:rFonts w:ascii="Arial" w:hAnsi="Arial" w:cs="Arial"/>
          <w:sz w:val="20"/>
          <w:szCs w:val="20"/>
        </w:rPr>
        <w:t>ed</w:t>
      </w:r>
      <w:r w:rsidR="00731E83" w:rsidRPr="007625E2">
        <w:rPr>
          <w:rFonts w:ascii="Arial" w:hAnsi="Arial" w:cs="Arial"/>
          <w:sz w:val="20"/>
          <w:szCs w:val="20"/>
        </w:rPr>
        <w:t xml:space="preserve"> more than </w:t>
      </w:r>
      <w:r w:rsidR="002E2587" w:rsidRPr="007625E2">
        <w:rPr>
          <w:rFonts w:ascii="Arial" w:hAnsi="Arial" w:cs="Arial"/>
          <w:sz w:val="20"/>
          <w:szCs w:val="20"/>
        </w:rPr>
        <w:t>3</w:t>
      </w:r>
      <w:r w:rsidR="00731E83" w:rsidRPr="007625E2">
        <w:rPr>
          <w:rFonts w:ascii="Arial" w:hAnsi="Arial" w:cs="Arial"/>
          <w:sz w:val="20"/>
          <w:szCs w:val="20"/>
        </w:rPr>
        <w:t xml:space="preserve">00 community members.  The goals of the outreach was to educate the community about FCRTA services and gather feedback on the future microgrid/resiliency hubs.  </w:t>
      </w:r>
      <w:r w:rsidR="007B6340" w:rsidRPr="007625E2">
        <w:rPr>
          <w:rFonts w:ascii="Arial" w:hAnsi="Arial" w:cs="Arial"/>
          <w:sz w:val="20"/>
          <w:szCs w:val="20"/>
        </w:rPr>
        <w:t xml:space="preserve">Many meetings were held throughout Fresno County to gather community input into this study.  </w:t>
      </w:r>
      <w:r w:rsidR="00731E83" w:rsidRPr="007625E2">
        <w:rPr>
          <w:rFonts w:ascii="Arial" w:hAnsi="Arial" w:cs="Arial"/>
          <w:sz w:val="20"/>
          <w:szCs w:val="20"/>
        </w:rPr>
        <w:t xml:space="preserve">All </w:t>
      </w:r>
      <w:r w:rsidR="007B6340" w:rsidRPr="007625E2">
        <w:rPr>
          <w:rFonts w:ascii="Arial" w:hAnsi="Arial" w:cs="Arial"/>
          <w:sz w:val="20"/>
          <w:szCs w:val="20"/>
        </w:rPr>
        <w:t xml:space="preserve">meeting </w:t>
      </w:r>
      <w:r w:rsidR="00731E83" w:rsidRPr="007625E2">
        <w:rPr>
          <w:rFonts w:ascii="Arial" w:hAnsi="Arial" w:cs="Arial"/>
          <w:sz w:val="20"/>
          <w:szCs w:val="20"/>
        </w:rPr>
        <w:t>materials were available in English and Spanish (website, survey, flyers, poster boards).</w:t>
      </w:r>
    </w:p>
    <w:p w14:paraId="236A5671" w14:textId="585F7A6D" w:rsidR="00731E83" w:rsidRPr="007625E2" w:rsidRDefault="00731E83" w:rsidP="00731E83">
      <w:pPr>
        <w:widowControl w:val="0"/>
        <w:rPr>
          <w:rFonts w:ascii="Arial" w:hAnsi="Arial" w:cs="Arial"/>
          <w:sz w:val="20"/>
          <w:szCs w:val="20"/>
        </w:rPr>
      </w:pPr>
    </w:p>
    <w:p w14:paraId="41830278" w14:textId="34187321" w:rsidR="00731E83" w:rsidRPr="007625E2" w:rsidRDefault="008C0B21" w:rsidP="00731E83">
      <w:pPr>
        <w:widowControl w:val="0"/>
        <w:rPr>
          <w:rFonts w:ascii="Arial" w:hAnsi="Arial" w:cs="Arial"/>
          <w:sz w:val="20"/>
          <w:szCs w:val="20"/>
        </w:rPr>
      </w:pPr>
      <w:r w:rsidRPr="007625E2">
        <w:rPr>
          <w:rFonts w:ascii="Arial" w:hAnsi="Arial" w:cs="Arial"/>
          <w:sz w:val="20"/>
          <w:szCs w:val="20"/>
        </w:rPr>
        <w:t>During 2023 the</w:t>
      </w:r>
      <w:r w:rsidRPr="007625E2">
        <w:t xml:space="preserve"> </w:t>
      </w:r>
      <w:r w:rsidRPr="007625E2">
        <w:rPr>
          <w:rFonts w:ascii="Arial" w:hAnsi="Arial" w:cs="Arial"/>
          <w:sz w:val="20"/>
          <w:szCs w:val="20"/>
        </w:rPr>
        <w:t xml:space="preserve">Microgrid and Resiliency Hub Feasibility Study began and was prepared by Walker Consultants.  The writing of this study was greatly aided by substantial community feedback provided during </w:t>
      </w:r>
      <w:r w:rsidR="00731E83" w:rsidRPr="007625E2">
        <w:rPr>
          <w:rFonts w:ascii="Arial" w:hAnsi="Arial" w:cs="Arial"/>
          <w:sz w:val="20"/>
          <w:szCs w:val="20"/>
        </w:rPr>
        <w:t xml:space="preserve">community pop-up events that occurred in Reedley, Firebaugh, Parlier, Kerman, Huron, and Fowler on March 14-16, </w:t>
      </w:r>
      <w:r w:rsidR="007B6340" w:rsidRPr="007625E2">
        <w:rPr>
          <w:rFonts w:ascii="Arial" w:hAnsi="Arial" w:cs="Arial"/>
          <w:sz w:val="20"/>
          <w:szCs w:val="20"/>
        </w:rPr>
        <w:t>2023,</w:t>
      </w:r>
      <w:r w:rsidRPr="007625E2">
        <w:rPr>
          <w:rFonts w:ascii="Arial" w:hAnsi="Arial" w:cs="Arial"/>
          <w:sz w:val="20"/>
          <w:szCs w:val="20"/>
        </w:rPr>
        <w:t xml:space="preserve"> with more than </w:t>
      </w:r>
      <w:r w:rsidR="002E2587" w:rsidRPr="007625E2">
        <w:rPr>
          <w:rFonts w:ascii="Arial" w:hAnsi="Arial" w:cs="Arial"/>
          <w:sz w:val="20"/>
          <w:szCs w:val="20"/>
        </w:rPr>
        <w:t>3</w:t>
      </w:r>
      <w:r w:rsidRPr="007625E2">
        <w:rPr>
          <w:rFonts w:ascii="Arial" w:hAnsi="Arial" w:cs="Arial"/>
          <w:sz w:val="20"/>
          <w:szCs w:val="20"/>
        </w:rPr>
        <w:t>00 people attending</w:t>
      </w:r>
      <w:r w:rsidR="007B6340" w:rsidRPr="007625E2">
        <w:rPr>
          <w:rFonts w:ascii="Arial" w:hAnsi="Arial" w:cs="Arial"/>
          <w:sz w:val="20"/>
          <w:szCs w:val="20"/>
        </w:rPr>
        <w:t xml:space="preserve"> in total</w:t>
      </w:r>
      <w:r w:rsidRPr="007625E2">
        <w:rPr>
          <w:rFonts w:ascii="Arial" w:hAnsi="Arial" w:cs="Arial"/>
          <w:sz w:val="20"/>
          <w:szCs w:val="20"/>
        </w:rPr>
        <w:t xml:space="preserve">.  In addition to the </w:t>
      </w:r>
      <w:r w:rsidR="002E2587" w:rsidRPr="007625E2">
        <w:rPr>
          <w:rFonts w:ascii="Arial" w:hAnsi="Arial" w:cs="Arial"/>
          <w:sz w:val="20"/>
          <w:szCs w:val="20"/>
        </w:rPr>
        <w:t>3</w:t>
      </w:r>
      <w:r w:rsidRPr="007625E2">
        <w:rPr>
          <w:rFonts w:ascii="Arial" w:hAnsi="Arial" w:cs="Arial"/>
          <w:sz w:val="20"/>
          <w:szCs w:val="20"/>
        </w:rPr>
        <w:t xml:space="preserve">00 attendees of these meetings, </w:t>
      </w:r>
      <w:r w:rsidR="00731E83" w:rsidRPr="007625E2">
        <w:rPr>
          <w:rFonts w:ascii="Arial" w:hAnsi="Arial" w:cs="Arial"/>
          <w:sz w:val="20"/>
          <w:szCs w:val="20"/>
        </w:rPr>
        <w:t xml:space="preserve">FCRTA received 394 </w:t>
      </w:r>
      <w:r w:rsidR="007B6340" w:rsidRPr="007625E2">
        <w:rPr>
          <w:rFonts w:ascii="Arial" w:hAnsi="Arial" w:cs="Arial"/>
          <w:sz w:val="20"/>
          <w:szCs w:val="20"/>
        </w:rPr>
        <w:t xml:space="preserve">written </w:t>
      </w:r>
      <w:r w:rsidR="00731E83" w:rsidRPr="007625E2">
        <w:rPr>
          <w:rFonts w:ascii="Arial" w:hAnsi="Arial" w:cs="Arial"/>
          <w:sz w:val="20"/>
          <w:szCs w:val="20"/>
        </w:rPr>
        <w:t>survey responses</w:t>
      </w:r>
      <w:r w:rsidRPr="007625E2">
        <w:rPr>
          <w:rFonts w:ascii="Arial" w:hAnsi="Arial" w:cs="Arial"/>
          <w:sz w:val="20"/>
          <w:szCs w:val="20"/>
        </w:rPr>
        <w:t xml:space="preserve"> regarding this study</w:t>
      </w:r>
      <w:r w:rsidR="00731E83" w:rsidRPr="007625E2">
        <w:rPr>
          <w:rFonts w:ascii="Arial" w:hAnsi="Arial" w:cs="Arial"/>
          <w:sz w:val="20"/>
          <w:szCs w:val="20"/>
        </w:rPr>
        <w:t>.</w:t>
      </w:r>
    </w:p>
    <w:p w14:paraId="5A029221" w14:textId="77777777" w:rsidR="00731E83" w:rsidRPr="007625E2" w:rsidRDefault="00731E83" w:rsidP="00731E83">
      <w:pPr>
        <w:widowControl w:val="0"/>
        <w:rPr>
          <w:rFonts w:ascii="Arial" w:hAnsi="Arial" w:cs="Arial"/>
          <w:sz w:val="20"/>
          <w:szCs w:val="20"/>
        </w:rPr>
      </w:pPr>
    </w:p>
    <w:p w14:paraId="16740218" w14:textId="77A292ED" w:rsidR="00731E83" w:rsidRPr="007625E2" w:rsidRDefault="00731E83" w:rsidP="007B6340">
      <w:pPr>
        <w:widowControl w:val="0"/>
        <w:rPr>
          <w:rFonts w:ascii="Arial" w:hAnsi="Arial" w:cs="Arial"/>
          <w:sz w:val="20"/>
          <w:szCs w:val="20"/>
        </w:rPr>
      </w:pPr>
      <w:r w:rsidRPr="007625E2">
        <w:rPr>
          <w:rFonts w:ascii="Arial" w:hAnsi="Arial" w:cs="Arial"/>
          <w:sz w:val="20"/>
          <w:szCs w:val="20"/>
        </w:rPr>
        <w:t xml:space="preserve">FCRTA </w:t>
      </w:r>
      <w:r w:rsidR="008C0B21" w:rsidRPr="007625E2">
        <w:rPr>
          <w:rFonts w:ascii="Arial" w:hAnsi="Arial" w:cs="Arial"/>
          <w:sz w:val="20"/>
          <w:szCs w:val="20"/>
        </w:rPr>
        <w:t xml:space="preserve">continued the </w:t>
      </w:r>
      <w:r w:rsidRPr="007625E2">
        <w:rPr>
          <w:rFonts w:ascii="Arial" w:hAnsi="Arial" w:cs="Arial"/>
          <w:sz w:val="20"/>
          <w:szCs w:val="20"/>
        </w:rPr>
        <w:t xml:space="preserve">community </w:t>
      </w:r>
      <w:r w:rsidR="007B6340" w:rsidRPr="007625E2">
        <w:rPr>
          <w:rFonts w:ascii="Arial" w:hAnsi="Arial" w:cs="Arial"/>
          <w:sz w:val="20"/>
          <w:szCs w:val="20"/>
        </w:rPr>
        <w:t>meetings</w:t>
      </w:r>
      <w:r w:rsidRPr="007625E2">
        <w:rPr>
          <w:rFonts w:ascii="Arial" w:hAnsi="Arial" w:cs="Arial"/>
          <w:sz w:val="20"/>
          <w:szCs w:val="20"/>
        </w:rPr>
        <w:t xml:space="preserve"> t</w:t>
      </w:r>
      <w:r w:rsidR="008C0B21" w:rsidRPr="007625E2">
        <w:rPr>
          <w:rFonts w:ascii="Arial" w:hAnsi="Arial" w:cs="Arial"/>
          <w:sz w:val="20"/>
          <w:szCs w:val="20"/>
        </w:rPr>
        <w:t>hat began in 2023 into 2024 until</w:t>
      </w:r>
      <w:r w:rsidRPr="007625E2">
        <w:rPr>
          <w:rFonts w:ascii="Arial" w:hAnsi="Arial" w:cs="Arial"/>
          <w:sz w:val="20"/>
          <w:szCs w:val="20"/>
        </w:rPr>
        <w:t xml:space="preserve"> the </w:t>
      </w:r>
      <w:r w:rsidR="008C0B21" w:rsidRPr="007625E2">
        <w:rPr>
          <w:rFonts w:ascii="Arial" w:hAnsi="Arial" w:cs="Arial"/>
          <w:sz w:val="20"/>
          <w:szCs w:val="20"/>
        </w:rPr>
        <w:t>Microgrid and Resiliency Hub Feasibility Study was completed in May of 2024.</w:t>
      </w:r>
      <w:r w:rsidR="007B6340" w:rsidRPr="007625E2">
        <w:rPr>
          <w:rFonts w:ascii="Arial" w:hAnsi="Arial" w:cs="Arial"/>
          <w:sz w:val="20"/>
          <w:szCs w:val="20"/>
        </w:rPr>
        <w:t xml:space="preserve">  In 202</w:t>
      </w:r>
      <w:r w:rsidR="00237237" w:rsidRPr="007625E2">
        <w:rPr>
          <w:rFonts w:ascii="Arial" w:hAnsi="Arial" w:cs="Arial"/>
          <w:sz w:val="20"/>
          <w:szCs w:val="20"/>
        </w:rPr>
        <w:t>4</w:t>
      </w:r>
      <w:r w:rsidR="007B6340" w:rsidRPr="007625E2">
        <w:rPr>
          <w:rFonts w:ascii="Arial" w:hAnsi="Arial" w:cs="Arial"/>
          <w:sz w:val="20"/>
          <w:szCs w:val="20"/>
        </w:rPr>
        <w:t xml:space="preserve"> an advisory committee was formed to review the progress of the Microgrid and Resiliency Hub Feasibility Study and to review the final study document that was released in May of 2024.  The final meetings of the advisory committee were held on February 27, 2024, and June 20, 2024.</w:t>
      </w:r>
    </w:p>
    <w:p w14:paraId="71A601E5" w14:textId="77777777" w:rsidR="00731E83" w:rsidRPr="007625E2" w:rsidRDefault="00731E83" w:rsidP="00731E83">
      <w:pPr>
        <w:widowControl w:val="0"/>
        <w:rPr>
          <w:rFonts w:ascii="Arial" w:hAnsi="Arial" w:cs="Arial"/>
          <w:sz w:val="20"/>
          <w:szCs w:val="20"/>
        </w:rPr>
      </w:pPr>
    </w:p>
    <w:p w14:paraId="30A336BB" w14:textId="58BAF645" w:rsidR="00013935" w:rsidRPr="007625E2" w:rsidRDefault="008C0B21" w:rsidP="00731E83">
      <w:pPr>
        <w:widowControl w:val="0"/>
        <w:rPr>
          <w:rFonts w:ascii="Arial" w:hAnsi="Arial" w:cs="Arial"/>
          <w:sz w:val="20"/>
          <w:szCs w:val="20"/>
        </w:rPr>
      </w:pPr>
      <w:r w:rsidRPr="007625E2">
        <w:rPr>
          <w:rFonts w:ascii="Arial" w:hAnsi="Arial" w:cs="Arial"/>
          <w:sz w:val="20"/>
          <w:szCs w:val="20"/>
        </w:rPr>
        <w:t>Outreach materials for all popup meetings and advisory committee meetings were made</w:t>
      </w:r>
      <w:r w:rsidR="00731E83" w:rsidRPr="007625E2">
        <w:rPr>
          <w:rFonts w:ascii="Arial" w:hAnsi="Arial" w:cs="Arial"/>
          <w:sz w:val="20"/>
          <w:szCs w:val="20"/>
        </w:rPr>
        <w:t xml:space="preserve"> in English and Spanis</w:t>
      </w:r>
      <w:r w:rsidRPr="007625E2">
        <w:rPr>
          <w:rFonts w:ascii="Arial" w:hAnsi="Arial" w:cs="Arial"/>
          <w:sz w:val="20"/>
          <w:szCs w:val="20"/>
        </w:rPr>
        <w:t>h.  E</w:t>
      </w:r>
      <w:r w:rsidR="00731E83" w:rsidRPr="007625E2">
        <w:rPr>
          <w:rFonts w:ascii="Arial" w:hAnsi="Arial" w:cs="Arial"/>
          <w:sz w:val="20"/>
          <w:szCs w:val="20"/>
        </w:rPr>
        <w:t>xample</w:t>
      </w:r>
      <w:r w:rsidRPr="007625E2">
        <w:rPr>
          <w:rFonts w:ascii="Arial" w:hAnsi="Arial" w:cs="Arial"/>
          <w:sz w:val="20"/>
          <w:szCs w:val="20"/>
        </w:rPr>
        <w:t>s</w:t>
      </w:r>
      <w:r w:rsidR="00731E83" w:rsidRPr="007625E2">
        <w:rPr>
          <w:rFonts w:ascii="Arial" w:hAnsi="Arial" w:cs="Arial"/>
          <w:sz w:val="20"/>
          <w:szCs w:val="20"/>
        </w:rPr>
        <w:t xml:space="preserve"> of </w:t>
      </w:r>
      <w:r w:rsidRPr="007625E2">
        <w:rPr>
          <w:rFonts w:ascii="Arial" w:hAnsi="Arial" w:cs="Arial"/>
          <w:sz w:val="20"/>
          <w:szCs w:val="20"/>
        </w:rPr>
        <w:t xml:space="preserve">an </w:t>
      </w:r>
      <w:r w:rsidR="00731E83" w:rsidRPr="007625E2">
        <w:rPr>
          <w:rFonts w:ascii="Arial" w:hAnsi="Arial" w:cs="Arial"/>
          <w:sz w:val="20"/>
          <w:szCs w:val="20"/>
        </w:rPr>
        <w:t>event flyer</w:t>
      </w:r>
      <w:r w:rsidRPr="007625E2">
        <w:rPr>
          <w:rFonts w:ascii="Arial" w:hAnsi="Arial" w:cs="Arial"/>
          <w:sz w:val="20"/>
          <w:szCs w:val="20"/>
        </w:rPr>
        <w:t>, meeting content</w:t>
      </w:r>
      <w:r w:rsidR="00731E83" w:rsidRPr="007625E2">
        <w:rPr>
          <w:rFonts w:ascii="Arial" w:hAnsi="Arial" w:cs="Arial"/>
          <w:sz w:val="20"/>
          <w:szCs w:val="20"/>
        </w:rPr>
        <w:t>, an</w:t>
      </w:r>
      <w:r w:rsidR="007B6340" w:rsidRPr="007625E2">
        <w:rPr>
          <w:rFonts w:ascii="Arial" w:hAnsi="Arial" w:cs="Arial"/>
          <w:sz w:val="20"/>
          <w:szCs w:val="20"/>
        </w:rPr>
        <w:t>d</w:t>
      </w:r>
      <w:r w:rsidRPr="007625E2">
        <w:rPr>
          <w:rFonts w:ascii="Arial" w:hAnsi="Arial" w:cs="Arial"/>
          <w:sz w:val="20"/>
          <w:szCs w:val="20"/>
        </w:rPr>
        <w:t xml:space="preserve"> a</w:t>
      </w:r>
      <w:r w:rsidR="00731E83" w:rsidRPr="007625E2">
        <w:rPr>
          <w:rFonts w:ascii="Arial" w:hAnsi="Arial" w:cs="Arial"/>
          <w:sz w:val="20"/>
          <w:szCs w:val="20"/>
        </w:rPr>
        <w:t xml:space="preserve"> photo from </w:t>
      </w:r>
      <w:r w:rsidRPr="007625E2">
        <w:rPr>
          <w:rFonts w:ascii="Arial" w:hAnsi="Arial" w:cs="Arial"/>
          <w:sz w:val="20"/>
          <w:szCs w:val="20"/>
        </w:rPr>
        <w:t>a 2024 meeting are shown below</w:t>
      </w:r>
      <w:r w:rsidR="00731E83" w:rsidRPr="007625E2">
        <w:rPr>
          <w:rFonts w:ascii="Arial" w:hAnsi="Arial" w:cs="Arial"/>
          <w:sz w:val="20"/>
          <w:szCs w:val="20"/>
        </w:rPr>
        <w:t xml:space="preserve">. </w:t>
      </w:r>
    </w:p>
    <w:p w14:paraId="6B867EFE" w14:textId="47364606" w:rsidR="00AB323A" w:rsidRPr="007625E2" w:rsidRDefault="00013935" w:rsidP="00731E83">
      <w:pPr>
        <w:widowControl w:val="0"/>
        <w:rPr>
          <w:rFonts w:ascii="Arial" w:hAnsi="Arial" w:cs="Arial"/>
          <w:sz w:val="20"/>
          <w:szCs w:val="20"/>
        </w:rPr>
      </w:pPr>
      <w:r w:rsidRPr="007625E2">
        <w:rPr>
          <w:rFonts w:ascii="Arial" w:hAnsi="Arial" w:cs="Arial"/>
          <w:noProof/>
          <w:sz w:val="20"/>
          <w:szCs w:val="20"/>
        </w:rPr>
        <w:drawing>
          <wp:inline distT="0" distB="0" distL="0" distR="0" wp14:anchorId="7FAA6A9E" wp14:editId="7474FDB7">
            <wp:extent cx="6229350" cy="4200525"/>
            <wp:effectExtent l="0" t="0" r="0" b="9525"/>
            <wp:docPr id="704399570"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29350" cy="4200525"/>
                    </a:xfrm>
                    <a:prstGeom prst="rect">
                      <a:avLst/>
                    </a:prstGeom>
                    <a:noFill/>
                    <a:ln>
                      <a:noFill/>
                    </a:ln>
                  </pic:spPr>
                </pic:pic>
              </a:graphicData>
            </a:graphic>
          </wp:inline>
        </w:drawing>
      </w:r>
    </w:p>
    <w:p w14:paraId="1E2970BD" w14:textId="2268A893" w:rsidR="00420A05" w:rsidRPr="007625E2" w:rsidRDefault="00013935" w:rsidP="00731E83">
      <w:pPr>
        <w:widowControl w:val="0"/>
        <w:rPr>
          <w:rFonts w:ascii="Arial" w:hAnsi="Arial" w:cs="Arial"/>
          <w:b/>
          <w:bCs/>
          <w:sz w:val="20"/>
          <w:szCs w:val="20"/>
        </w:rPr>
      </w:pPr>
      <w:r w:rsidRPr="007625E2">
        <w:rPr>
          <w:rFonts w:ascii="Arial" w:hAnsi="Arial" w:cs="Arial"/>
          <w:b/>
          <w:bCs/>
          <w:noProof/>
          <w:sz w:val="20"/>
          <w:szCs w:val="20"/>
        </w:rPr>
        <w:lastRenderedPageBreak/>
        <w:drawing>
          <wp:inline distT="0" distB="0" distL="0" distR="0" wp14:anchorId="22F847AD" wp14:editId="048E7C0E">
            <wp:extent cx="6331585" cy="4286250"/>
            <wp:effectExtent l="0" t="0" r="0" b="0"/>
            <wp:docPr id="138476691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31585" cy="4286250"/>
                    </a:xfrm>
                    <a:prstGeom prst="rect">
                      <a:avLst/>
                    </a:prstGeom>
                    <a:noFill/>
                    <a:ln>
                      <a:noFill/>
                    </a:ln>
                  </pic:spPr>
                </pic:pic>
              </a:graphicData>
            </a:graphic>
          </wp:inline>
        </w:drawing>
      </w:r>
    </w:p>
    <w:p w14:paraId="17636963" w14:textId="77777777" w:rsidR="00013935" w:rsidRPr="007625E2" w:rsidRDefault="00013935" w:rsidP="00731E83">
      <w:pPr>
        <w:widowControl w:val="0"/>
        <w:rPr>
          <w:rFonts w:ascii="Arial" w:hAnsi="Arial" w:cs="Arial"/>
          <w:b/>
          <w:bCs/>
          <w:sz w:val="20"/>
          <w:szCs w:val="20"/>
        </w:rPr>
      </w:pPr>
    </w:p>
    <w:p w14:paraId="0E75828F" w14:textId="722BA178" w:rsidR="00645EE5" w:rsidRPr="007625E2" w:rsidRDefault="00013935" w:rsidP="00731E83">
      <w:pPr>
        <w:widowControl w:val="0"/>
        <w:rPr>
          <w:rFonts w:ascii="Arial" w:hAnsi="Arial" w:cs="Arial"/>
          <w:b/>
          <w:bCs/>
          <w:sz w:val="20"/>
          <w:szCs w:val="20"/>
        </w:rPr>
      </w:pPr>
      <w:r w:rsidRPr="007625E2">
        <w:rPr>
          <w:rFonts w:ascii="Arial" w:hAnsi="Arial" w:cs="Arial"/>
          <w:b/>
          <w:bCs/>
          <w:noProof/>
          <w:sz w:val="20"/>
          <w:szCs w:val="20"/>
        </w:rPr>
        <w:drawing>
          <wp:inline distT="0" distB="0" distL="0" distR="0" wp14:anchorId="567CB490" wp14:editId="4161F1BF">
            <wp:extent cx="2838450" cy="3125470"/>
            <wp:effectExtent l="0" t="0" r="0" b="0"/>
            <wp:docPr id="1419029819"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52906" cy="3141388"/>
                    </a:xfrm>
                    <a:prstGeom prst="rect">
                      <a:avLst/>
                    </a:prstGeom>
                    <a:noFill/>
                    <a:ln>
                      <a:noFill/>
                    </a:ln>
                  </pic:spPr>
                </pic:pic>
              </a:graphicData>
            </a:graphic>
          </wp:inline>
        </w:drawing>
      </w:r>
      <w:r w:rsidR="002D715C" w:rsidRPr="007625E2">
        <w:rPr>
          <w:rFonts w:ascii="Arial" w:hAnsi="Arial" w:cs="Arial"/>
          <w:b/>
          <w:bCs/>
          <w:noProof/>
          <w:sz w:val="20"/>
          <w:szCs w:val="20"/>
        </w:rPr>
        <w:drawing>
          <wp:inline distT="0" distB="0" distL="0" distR="0" wp14:anchorId="590C5627" wp14:editId="475E63FC">
            <wp:extent cx="3152775" cy="3112135"/>
            <wp:effectExtent l="0" t="0" r="9525" b="0"/>
            <wp:docPr id="1874513106"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52775" cy="3112135"/>
                    </a:xfrm>
                    <a:prstGeom prst="rect">
                      <a:avLst/>
                    </a:prstGeom>
                    <a:noFill/>
                    <a:ln>
                      <a:noFill/>
                    </a:ln>
                  </pic:spPr>
                </pic:pic>
              </a:graphicData>
            </a:graphic>
          </wp:inline>
        </w:drawing>
      </w:r>
    </w:p>
    <w:p w14:paraId="66DF6555" w14:textId="6F220798" w:rsidR="00420A05" w:rsidRPr="007625E2" w:rsidRDefault="00420A05" w:rsidP="00731E83">
      <w:pPr>
        <w:widowControl w:val="0"/>
        <w:rPr>
          <w:rFonts w:ascii="Arial" w:hAnsi="Arial" w:cs="Arial"/>
          <w:b/>
          <w:bCs/>
          <w:sz w:val="20"/>
          <w:szCs w:val="20"/>
        </w:rPr>
      </w:pPr>
      <w:r w:rsidRPr="007625E2">
        <w:rPr>
          <w:rFonts w:ascii="Arial" w:hAnsi="Arial" w:cs="Arial"/>
          <w:b/>
          <w:bCs/>
          <w:sz w:val="20"/>
          <w:szCs w:val="20"/>
        </w:rPr>
        <w:lastRenderedPageBreak/>
        <w:t>2024 FCRTA On-Board Survey</w:t>
      </w:r>
    </w:p>
    <w:p w14:paraId="49F6702E" w14:textId="6297F5BF" w:rsidR="00645EE5" w:rsidRPr="007625E2" w:rsidRDefault="00645EE5" w:rsidP="00645EE5">
      <w:pPr>
        <w:widowControl w:val="0"/>
        <w:rPr>
          <w:rFonts w:ascii="Arial" w:hAnsi="Arial" w:cs="Arial"/>
          <w:sz w:val="20"/>
          <w:szCs w:val="20"/>
        </w:rPr>
      </w:pPr>
      <w:r w:rsidRPr="007625E2">
        <w:rPr>
          <w:rFonts w:ascii="Arial" w:hAnsi="Arial" w:cs="Arial"/>
          <w:sz w:val="20"/>
          <w:szCs w:val="20"/>
        </w:rPr>
        <w:t xml:space="preserve">FCRTA was part of a comprehensive transit on-board </w:t>
      </w:r>
      <w:r w:rsidR="00E13713" w:rsidRPr="007625E2">
        <w:rPr>
          <w:rFonts w:ascii="Arial" w:hAnsi="Arial" w:cs="Arial"/>
          <w:sz w:val="20"/>
          <w:szCs w:val="20"/>
        </w:rPr>
        <w:t xml:space="preserve">rider </w:t>
      </w:r>
      <w:r w:rsidRPr="007625E2">
        <w:rPr>
          <w:rFonts w:ascii="Arial" w:hAnsi="Arial" w:cs="Arial"/>
          <w:sz w:val="20"/>
          <w:szCs w:val="20"/>
        </w:rPr>
        <w:t>survey that was conducted in Fresno County</w:t>
      </w:r>
      <w:r w:rsidR="00D77A32" w:rsidRPr="007625E2">
        <w:rPr>
          <w:rFonts w:ascii="Arial" w:hAnsi="Arial" w:cs="Arial"/>
          <w:sz w:val="20"/>
          <w:szCs w:val="20"/>
        </w:rPr>
        <w:t xml:space="preserve"> </w:t>
      </w:r>
      <w:r w:rsidRPr="007625E2">
        <w:rPr>
          <w:rFonts w:ascii="Arial" w:hAnsi="Arial" w:cs="Arial"/>
          <w:sz w:val="20"/>
          <w:szCs w:val="20"/>
        </w:rPr>
        <w:t>in</w:t>
      </w:r>
      <w:r w:rsidR="00672525" w:rsidRPr="007625E2">
        <w:rPr>
          <w:rFonts w:ascii="Arial" w:hAnsi="Arial" w:cs="Arial"/>
          <w:sz w:val="20"/>
          <w:szCs w:val="20"/>
        </w:rPr>
        <w:t xml:space="preserve"> </w:t>
      </w:r>
      <w:r w:rsidRPr="007625E2">
        <w:rPr>
          <w:rFonts w:ascii="Arial" w:hAnsi="Arial" w:cs="Arial"/>
          <w:sz w:val="20"/>
          <w:szCs w:val="20"/>
        </w:rPr>
        <w:t xml:space="preserve">2024 on behalf of the Fresno Council of Governments (FCOG) and all three of the region’s </w:t>
      </w:r>
      <w:r w:rsidR="00D77A32" w:rsidRPr="007625E2">
        <w:rPr>
          <w:rFonts w:ascii="Arial" w:hAnsi="Arial" w:cs="Arial"/>
          <w:sz w:val="20"/>
          <w:szCs w:val="20"/>
        </w:rPr>
        <w:t xml:space="preserve">transit </w:t>
      </w:r>
      <w:r w:rsidR="00E13713" w:rsidRPr="007625E2">
        <w:rPr>
          <w:rFonts w:ascii="Arial" w:hAnsi="Arial" w:cs="Arial"/>
          <w:sz w:val="20"/>
          <w:szCs w:val="20"/>
        </w:rPr>
        <w:t>providers,</w:t>
      </w:r>
      <w:r w:rsidRPr="007625E2">
        <w:rPr>
          <w:rFonts w:ascii="Arial" w:hAnsi="Arial" w:cs="Arial"/>
          <w:sz w:val="20"/>
          <w:szCs w:val="20"/>
        </w:rPr>
        <w:t xml:space="preserve"> including FCRTA. The survey provided a detailed overview of rider travel patterns and collected important information regarding transit customers, including (a) socio-demographics, (b) fare payment, (c) travel purpose, (d) means of access and egress to/from the system, (e) time of travel, and (f) ultimate origins and destinations. </w:t>
      </w:r>
    </w:p>
    <w:p w14:paraId="3FDCD07C" w14:textId="77777777" w:rsidR="00645EE5" w:rsidRPr="007625E2" w:rsidRDefault="00645EE5" w:rsidP="00645EE5">
      <w:pPr>
        <w:widowControl w:val="0"/>
        <w:rPr>
          <w:rFonts w:ascii="Arial" w:hAnsi="Arial" w:cs="Arial"/>
          <w:sz w:val="20"/>
          <w:szCs w:val="20"/>
        </w:rPr>
      </w:pPr>
    </w:p>
    <w:p w14:paraId="697846A9" w14:textId="54C84885" w:rsidR="00EE39C9" w:rsidRPr="007625E2" w:rsidRDefault="00645EE5" w:rsidP="00645EE5">
      <w:pPr>
        <w:widowControl w:val="0"/>
        <w:rPr>
          <w:rFonts w:ascii="Arial" w:hAnsi="Arial" w:cs="Arial"/>
          <w:sz w:val="20"/>
          <w:szCs w:val="20"/>
        </w:rPr>
      </w:pPr>
      <w:r w:rsidRPr="007625E2">
        <w:rPr>
          <w:rFonts w:ascii="Arial" w:hAnsi="Arial" w:cs="Arial"/>
          <w:sz w:val="20"/>
          <w:szCs w:val="20"/>
        </w:rPr>
        <w:t xml:space="preserve">The survey was conducted on-site by trained interviewers in March and April of 2024, primarily using tablet computers. The survey targeted 10% of average weekday boardings for FCRTA. </w:t>
      </w:r>
      <w:r w:rsidR="00D77A32" w:rsidRPr="007625E2">
        <w:rPr>
          <w:rFonts w:ascii="Arial" w:hAnsi="Arial" w:cs="Arial"/>
          <w:sz w:val="20"/>
          <w:szCs w:val="20"/>
        </w:rPr>
        <w:t>Overall</w:t>
      </w:r>
      <w:r w:rsidRPr="007625E2">
        <w:rPr>
          <w:rFonts w:ascii="Arial" w:hAnsi="Arial" w:cs="Arial"/>
          <w:sz w:val="20"/>
          <w:szCs w:val="20"/>
        </w:rPr>
        <w:t xml:space="preserve">, 3,013 completed and </w:t>
      </w:r>
      <w:r w:rsidR="00E13713" w:rsidRPr="007625E2">
        <w:rPr>
          <w:rFonts w:ascii="Arial" w:hAnsi="Arial" w:cs="Arial"/>
          <w:sz w:val="20"/>
          <w:szCs w:val="20"/>
        </w:rPr>
        <w:t xml:space="preserve">statistically </w:t>
      </w:r>
      <w:r w:rsidRPr="007625E2">
        <w:rPr>
          <w:rFonts w:ascii="Arial" w:hAnsi="Arial" w:cs="Arial"/>
          <w:sz w:val="20"/>
          <w:szCs w:val="20"/>
        </w:rPr>
        <w:t>valid survey records were collected across all three service providers (Clovis</w:t>
      </w:r>
      <w:r w:rsidR="00A46880" w:rsidRPr="007625E2">
        <w:rPr>
          <w:rFonts w:ascii="Arial" w:hAnsi="Arial" w:cs="Arial"/>
          <w:sz w:val="20"/>
          <w:szCs w:val="20"/>
        </w:rPr>
        <w:t xml:space="preserve"> Transit, FAX,</w:t>
      </w:r>
      <w:r w:rsidRPr="007625E2">
        <w:rPr>
          <w:rFonts w:ascii="Arial" w:hAnsi="Arial" w:cs="Arial"/>
          <w:sz w:val="20"/>
          <w:szCs w:val="20"/>
        </w:rPr>
        <w:t xml:space="preserve"> and FCRTA), exceeding the targeted sample plan by 10%. For FCRTA specifically, 25 valid surveys were obtained, exceeding the sample target by 67%. The collected data for FCRTA were weighted and expanded based on counts by route only. After completing data processing and weighting, the total number of records closely approximated actual weekday ridership.</w:t>
      </w:r>
    </w:p>
    <w:p w14:paraId="66CC8F98" w14:textId="77777777" w:rsidR="00645EE5" w:rsidRPr="007625E2" w:rsidRDefault="00645EE5" w:rsidP="00645EE5">
      <w:pPr>
        <w:widowControl w:val="0"/>
        <w:rPr>
          <w:rFonts w:ascii="Arial" w:hAnsi="Arial" w:cs="Arial"/>
          <w:sz w:val="20"/>
          <w:szCs w:val="20"/>
        </w:rPr>
      </w:pPr>
    </w:p>
    <w:p w14:paraId="30ADD73F" w14:textId="326FB30B" w:rsidR="00645EE5" w:rsidRPr="007625E2" w:rsidRDefault="004D23CB" w:rsidP="00645EE5">
      <w:pPr>
        <w:widowControl w:val="0"/>
        <w:rPr>
          <w:rFonts w:ascii="Arial" w:hAnsi="Arial" w:cs="Arial"/>
          <w:sz w:val="20"/>
          <w:szCs w:val="20"/>
        </w:rPr>
      </w:pPr>
      <w:r w:rsidRPr="007625E2">
        <w:rPr>
          <w:rFonts w:ascii="Arial" w:hAnsi="Arial" w:cs="Arial"/>
          <w:sz w:val="20"/>
          <w:szCs w:val="20"/>
        </w:rPr>
        <w:t xml:space="preserve">Arrangements were made for Spanish speaking riders or other non-Spanish </w:t>
      </w:r>
      <w:r w:rsidR="00672525" w:rsidRPr="007625E2">
        <w:rPr>
          <w:rFonts w:ascii="Arial" w:hAnsi="Arial" w:cs="Arial"/>
          <w:sz w:val="20"/>
          <w:szCs w:val="20"/>
        </w:rPr>
        <w:t xml:space="preserve">speaking </w:t>
      </w:r>
      <w:r w:rsidRPr="007625E2">
        <w:rPr>
          <w:rFonts w:ascii="Arial" w:hAnsi="Arial" w:cs="Arial"/>
          <w:sz w:val="20"/>
          <w:szCs w:val="20"/>
        </w:rPr>
        <w:t xml:space="preserve">LEP riders to participate in this survey.  For respondents who were unable to complete the interview during their transit trip, an option was provided to share their phone numbers or email addresses to receive an online version of the survey via text or email. For non-English speaking riders where the interviewer did not speak their language, the tablet provided instructions in the relevant language, prompting the rider to provide their name and phone number for further communication. Additionally, Spanish, Hindi, </w:t>
      </w:r>
      <w:r w:rsidRPr="00D372EA">
        <w:rPr>
          <w:rFonts w:ascii="Arial" w:hAnsi="Arial" w:cs="Arial"/>
          <w:sz w:val="20"/>
          <w:szCs w:val="20"/>
          <w:highlight w:val="cyan"/>
        </w:rPr>
        <w:t>Russian</w:t>
      </w:r>
      <w:r w:rsidRPr="007625E2">
        <w:rPr>
          <w:rFonts w:ascii="Arial" w:hAnsi="Arial" w:cs="Arial"/>
          <w:sz w:val="20"/>
          <w:szCs w:val="20"/>
        </w:rPr>
        <w:t>, Karen, Hmong, Arabic, Vietnamese, Tagalog, and Chinese-language paper surveys was available for those who preferred to complete a self-administered version on the vehicle.</w:t>
      </w:r>
    </w:p>
    <w:p w14:paraId="0221F230" w14:textId="77777777" w:rsidR="00AB323A" w:rsidRPr="007625E2" w:rsidRDefault="00AB323A" w:rsidP="00731E83">
      <w:pPr>
        <w:widowControl w:val="0"/>
        <w:rPr>
          <w:rFonts w:ascii="Arial" w:hAnsi="Arial" w:cs="Arial"/>
          <w:sz w:val="20"/>
          <w:szCs w:val="20"/>
        </w:rPr>
      </w:pPr>
    </w:p>
    <w:p w14:paraId="2D25D49E" w14:textId="1B9EF91E" w:rsidR="00AB323A" w:rsidRPr="007625E2" w:rsidRDefault="004D23CB" w:rsidP="004D23CB">
      <w:pPr>
        <w:widowControl w:val="0"/>
        <w:rPr>
          <w:rFonts w:ascii="Arial" w:hAnsi="Arial" w:cs="Arial"/>
          <w:sz w:val="20"/>
          <w:szCs w:val="20"/>
        </w:rPr>
      </w:pPr>
      <w:r w:rsidRPr="007625E2">
        <w:rPr>
          <w:rFonts w:ascii="Arial" w:hAnsi="Arial" w:cs="Arial"/>
          <w:sz w:val="20"/>
          <w:szCs w:val="20"/>
        </w:rPr>
        <w:t>The survey contractor (ETC) provided an onsite project manager and a field supervisor to oversee the data collection process. A local staffing firm, ANIK, was contracted to supply staff for conducting the interviews. A total of 10 contracted staff members worked in two daily shifts, morning and afternoon, to ensure data was collected throughout all operating hours</w:t>
      </w:r>
      <w:r w:rsidR="00672525" w:rsidRPr="007625E2">
        <w:rPr>
          <w:rFonts w:ascii="Arial" w:hAnsi="Arial" w:cs="Arial"/>
          <w:sz w:val="20"/>
          <w:szCs w:val="20"/>
        </w:rPr>
        <w:t xml:space="preserve">.  </w:t>
      </w:r>
      <w:r w:rsidRPr="007625E2">
        <w:rPr>
          <w:rFonts w:ascii="Arial" w:hAnsi="Arial" w:cs="Arial"/>
          <w:sz w:val="20"/>
          <w:szCs w:val="20"/>
        </w:rPr>
        <w:t xml:space="preserve">All staff underwent comprehensive field training. The training covered the </w:t>
      </w:r>
      <w:r w:rsidR="00672525" w:rsidRPr="007625E2">
        <w:rPr>
          <w:rFonts w:ascii="Arial" w:hAnsi="Arial" w:cs="Arial"/>
          <w:sz w:val="20"/>
          <w:szCs w:val="20"/>
        </w:rPr>
        <w:t>survey</w:t>
      </w:r>
      <w:r w:rsidRPr="007625E2">
        <w:rPr>
          <w:rFonts w:ascii="Arial" w:hAnsi="Arial" w:cs="Arial"/>
          <w:sz w:val="20"/>
          <w:szCs w:val="20"/>
        </w:rPr>
        <w:t xml:space="preserve">'s purpose and objectives, use of the survey instruments, scripts for responding to passenger questions, proper use of data collection tools, public interaction guidelines, and safety protocols. </w:t>
      </w:r>
    </w:p>
    <w:p w14:paraId="6F5981B2" w14:textId="77777777" w:rsidR="00D2255D" w:rsidRPr="007625E2" w:rsidRDefault="00D2255D" w:rsidP="004D23CB">
      <w:pPr>
        <w:widowControl w:val="0"/>
        <w:rPr>
          <w:rFonts w:ascii="Arial" w:hAnsi="Arial" w:cs="Arial"/>
          <w:sz w:val="20"/>
          <w:szCs w:val="20"/>
        </w:rPr>
      </w:pPr>
    </w:p>
    <w:p w14:paraId="5221BA43" w14:textId="2CF5B4A2" w:rsidR="00D2255D" w:rsidRPr="007625E2" w:rsidRDefault="00D2255D" w:rsidP="00D2255D">
      <w:pPr>
        <w:widowControl w:val="0"/>
        <w:rPr>
          <w:rFonts w:ascii="Arial" w:hAnsi="Arial" w:cs="Arial"/>
          <w:sz w:val="20"/>
          <w:szCs w:val="20"/>
        </w:rPr>
      </w:pPr>
      <w:r w:rsidRPr="007625E2">
        <w:rPr>
          <w:rFonts w:ascii="Arial" w:hAnsi="Arial" w:cs="Arial"/>
          <w:sz w:val="20"/>
          <w:szCs w:val="20"/>
        </w:rPr>
        <w:t>Survey staff training included the following details:</w:t>
      </w:r>
    </w:p>
    <w:p w14:paraId="72F38F0D" w14:textId="1B1C1117" w:rsidR="00D2255D" w:rsidRPr="007625E2" w:rsidRDefault="00D2255D" w:rsidP="00D2255D">
      <w:pPr>
        <w:widowControl w:val="0"/>
        <w:rPr>
          <w:rFonts w:ascii="Arial" w:hAnsi="Arial" w:cs="Arial"/>
          <w:sz w:val="20"/>
          <w:szCs w:val="20"/>
        </w:rPr>
      </w:pPr>
      <w:r w:rsidRPr="007625E2">
        <w:rPr>
          <w:rFonts w:ascii="Arial" w:hAnsi="Arial" w:cs="Arial"/>
          <w:sz w:val="20"/>
          <w:szCs w:val="20"/>
        </w:rPr>
        <w:t xml:space="preserve">• How to intercept/interact with non-English speakers and </w:t>
      </w:r>
      <w:r w:rsidR="00A46880" w:rsidRPr="007625E2">
        <w:rPr>
          <w:rFonts w:ascii="Arial" w:hAnsi="Arial" w:cs="Arial"/>
          <w:sz w:val="20"/>
          <w:szCs w:val="20"/>
        </w:rPr>
        <w:t xml:space="preserve">LEP </w:t>
      </w:r>
      <w:r w:rsidRPr="007625E2">
        <w:rPr>
          <w:rFonts w:ascii="Arial" w:hAnsi="Arial" w:cs="Arial"/>
          <w:sz w:val="20"/>
          <w:szCs w:val="20"/>
        </w:rPr>
        <w:t>passengers</w:t>
      </w:r>
      <w:r w:rsidR="00A46880" w:rsidRPr="007625E2">
        <w:rPr>
          <w:rFonts w:ascii="Arial" w:hAnsi="Arial" w:cs="Arial"/>
          <w:sz w:val="20"/>
          <w:szCs w:val="20"/>
        </w:rPr>
        <w:t>.</w:t>
      </w:r>
    </w:p>
    <w:p w14:paraId="04C3E973" w14:textId="70B86D43" w:rsidR="00D2255D" w:rsidRPr="007625E2" w:rsidRDefault="00D2255D" w:rsidP="00D2255D">
      <w:pPr>
        <w:widowControl w:val="0"/>
        <w:rPr>
          <w:rFonts w:ascii="Arial" w:hAnsi="Arial" w:cs="Arial"/>
          <w:sz w:val="20"/>
          <w:szCs w:val="20"/>
        </w:rPr>
      </w:pPr>
      <w:r w:rsidRPr="007625E2">
        <w:rPr>
          <w:rFonts w:ascii="Arial" w:hAnsi="Arial" w:cs="Arial"/>
          <w:sz w:val="20"/>
          <w:szCs w:val="20"/>
        </w:rPr>
        <w:t>• Cultural sensitivity</w:t>
      </w:r>
    </w:p>
    <w:p w14:paraId="6ADFA0D7" w14:textId="77777777" w:rsidR="00D2255D" w:rsidRPr="007625E2" w:rsidRDefault="00D2255D" w:rsidP="00D2255D">
      <w:pPr>
        <w:widowControl w:val="0"/>
        <w:rPr>
          <w:rFonts w:ascii="Arial" w:hAnsi="Arial" w:cs="Arial"/>
          <w:sz w:val="20"/>
          <w:szCs w:val="20"/>
        </w:rPr>
      </w:pPr>
      <w:r w:rsidRPr="007625E2">
        <w:rPr>
          <w:rFonts w:ascii="Arial" w:hAnsi="Arial" w:cs="Arial"/>
          <w:sz w:val="20"/>
          <w:szCs w:val="20"/>
        </w:rPr>
        <w:t>• Importance of understanding the intent of the questions.</w:t>
      </w:r>
    </w:p>
    <w:p w14:paraId="4C3CA889" w14:textId="0725BDCD" w:rsidR="00D2255D" w:rsidRPr="007625E2" w:rsidRDefault="00D2255D" w:rsidP="00D2255D">
      <w:pPr>
        <w:widowControl w:val="0"/>
        <w:rPr>
          <w:rFonts w:ascii="Arial" w:hAnsi="Arial" w:cs="Arial"/>
          <w:sz w:val="20"/>
          <w:szCs w:val="20"/>
        </w:rPr>
      </w:pPr>
      <w:r w:rsidRPr="007625E2">
        <w:rPr>
          <w:rFonts w:ascii="Arial" w:hAnsi="Arial" w:cs="Arial"/>
          <w:sz w:val="20"/>
          <w:szCs w:val="20"/>
        </w:rPr>
        <w:t>• Instructions on conveying the purpose of the survey to passengers</w:t>
      </w:r>
      <w:r w:rsidR="00A46880" w:rsidRPr="007625E2">
        <w:rPr>
          <w:rFonts w:ascii="Arial" w:hAnsi="Arial" w:cs="Arial"/>
          <w:sz w:val="20"/>
          <w:szCs w:val="20"/>
        </w:rPr>
        <w:t>.</w:t>
      </w:r>
    </w:p>
    <w:p w14:paraId="4B3AA7BC" w14:textId="3CB63FE7" w:rsidR="00D2255D" w:rsidRPr="007625E2" w:rsidRDefault="00D2255D" w:rsidP="00D2255D">
      <w:pPr>
        <w:widowControl w:val="0"/>
        <w:rPr>
          <w:rFonts w:ascii="Arial" w:hAnsi="Arial" w:cs="Arial"/>
          <w:sz w:val="20"/>
          <w:szCs w:val="20"/>
        </w:rPr>
      </w:pPr>
      <w:r w:rsidRPr="007625E2">
        <w:rPr>
          <w:rFonts w:ascii="Arial" w:hAnsi="Arial" w:cs="Arial"/>
          <w:sz w:val="20"/>
          <w:szCs w:val="20"/>
        </w:rPr>
        <w:t>• Importance of data confidentiality and instruction on how to address passenger concerns.</w:t>
      </w:r>
    </w:p>
    <w:p w14:paraId="5A3033B1" w14:textId="77777777" w:rsidR="004D23CB" w:rsidRPr="007625E2" w:rsidRDefault="004D23CB" w:rsidP="004D23CB">
      <w:pPr>
        <w:widowControl w:val="0"/>
        <w:rPr>
          <w:rFonts w:ascii="Arial" w:hAnsi="Arial" w:cs="Arial"/>
          <w:sz w:val="20"/>
          <w:szCs w:val="20"/>
        </w:rPr>
      </w:pPr>
    </w:p>
    <w:p w14:paraId="477A6F92" w14:textId="25E07606" w:rsidR="004D23CB" w:rsidRPr="007625E2" w:rsidRDefault="00D77A32" w:rsidP="004D23CB">
      <w:pPr>
        <w:widowControl w:val="0"/>
        <w:rPr>
          <w:rFonts w:ascii="Arial" w:hAnsi="Arial" w:cs="Arial"/>
          <w:sz w:val="20"/>
          <w:szCs w:val="20"/>
        </w:rPr>
      </w:pPr>
      <w:r w:rsidRPr="007625E2">
        <w:rPr>
          <w:rFonts w:ascii="Arial" w:hAnsi="Arial" w:cs="Arial"/>
          <w:sz w:val="20"/>
          <w:szCs w:val="20"/>
        </w:rPr>
        <w:t xml:space="preserve">The survey results were used to aid FCRTA in its planning of future transit services.  A notable finding of the survey indicated that FCRTA transit users are highly dependent on transit for their trips, with 80% of FCRTA respondents identifying as non-choice riders (those without other transportation options).  The survey also yielded useful information regarding the languages spoken by FCRTA riders and this information is discussed in the Four-Factor Analysis </w:t>
      </w:r>
      <w:r w:rsidR="00672525" w:rsidRPr="007625E2">
        <w:rPr>
          <w:rFonts w:ascii="Arial" w:hAnsi="Arial" w:cs="Arial"/>
          <w:sz w:val="20"/>
          <w:szCs w:val="20"/>
        </w:rPr>
        <w:t xml:space="preserve">section </w:t>
      </w:r>
      <w:r w:rsidRPr="007625E2">
        <w:rPr>
          <w:rFonts w:ascii="Arial" w:hAnsi="Arial" w:cs="Arial"/>
          <w:sz w:val="20"/>
          <w:szCs w:val="20"/>
        </w:rPr>
        <w:t>of this document.</w:t>
      </w:r>
    </w:p>
    <w:p w14:paraId="1385162A" w14:textId="77777777" w:rsidR="005F5093" w:rsidRPr="007625E2" w:rsidRDefault="005F5093" w:rsidP="004D23CB">
      <w:pPr>
        <w:widowControl w:val="0"/>
        <w:rPr>
          <w:rFonts w:ascii="Arial" w:hAnsi="Arial" w:cs="Arial"/>
          <w:sz w:val="20"/>
          <w:szCs w:val="20"/>
        </w:rPr>
      </w:pPr>
    </w:p>
    <w:p w14:paraId="43067861" w14:textId="686E7602" w:rsidR="005F5093" w:rsidRPr="007625E2" w:rsidRDefault="005F5093" w:rsidP="004D23CB">
      <w:pPr>
        <w:widowControl w:val="0"/>
        <w:rPr>
          <w:rFonts w:ascii="Arial" w:hAnsi="Arial" w:cs="Arial"/>
          <w:b/>
          <w:bCs/>
          <w:sz w:val="20"/>
          <w:szCs w:val="20"/>
        </w:rPr>
      </w:pPr>
      <w:r w:rsidRPr="007625E2">
        <w:rPr>
          <w:rFonts w:ascii="Arial" w:hAnsi="Arial" w:cs="Arial"/>
          <w:b/>
          <w:bCs/>
          <w:sz w:val="20"/>
          <w:szCs w:val="20"/>
        </w:rPr>
        <w:t>Fresno County Mobility Hubs Feasibility Study</w:t>
      </w:r>
    </w:p>
    <w:p w14:paraId="7CC70DE8" w14:textId="5610ADCD" w:rsidR="005F5093" w:rsidRPr="007625E2" w:rsidRDefault="003C07A0" w:rsidP="004D23CB">
      <w:pPr>
        <w:widowControl w:val="0"/>
        <w:rPr>
          <w:rFonts w:ascii="Arial" w:hAnsi="Arial" w:cs="Arial"/>
          <w:sz w:val="20"/>
          <w:szCs w:val="20"/>
        </w:rPr>
      </w:pPr>
      <w:r w:rsidRPr="007625E2">
        <w:rPr>
          <w:rFonts w:ascii="Arial" w:hAnsi="Arial" w:cs="Arial"/>
          <w:sz w:val="20"/>
          <w:szCs w:val="20"/>
        </w:rPr>
        <w:t>FC</w:t>
      </w:r>
      <w:r w:rsidR="00E24F94" w:rsidRPr="007625E2">
        <w:rPr>
          <w:rFonts w:ascii="Arial" w:hAnsi="Arial" w:cs="Arial"/>
          <w:sz w:val="20"/>
          <w:szCs w:val="20"/>
        </w:rPr>
        <w:t xml:space="preserve">OG </w:t>
      </w:r>
      <w:r w:rsidRPr="007625E2">
        <w:rPr>
          <w:rFonts w:ascii="Arial" w:hAnsi="Arial" w:cs="Arial"/>
          <w:sz w:val="20"/>
          <w:szCs w:val="20"/>
        </w:rPr>
        <w:t>utilized a FY 2023-24 Caltrans Sustainable Transportation Planning Grant for the Fresno County Mobility Hubs Feasibility Study</w:t>
      </w:r>
      <w:r w:rsidR="00E24F94" w:rsidRPr="007625E2">
        <w:rPr>
          <w:rFonts w:ascii="Arial" w:hAnsi="Arial" w:cs="Arial"/>
          <w:sz w:val="20"/>
          <w:szCs w:val="20"/>
        </w:rPr>
        <w:t xml:space="preserve"> and FCRTA was a project partner in this study</w:t>
      </w:r>
      <w:r w:rsidRPr="007625E2">
        <w:rPr>
          <w:rFonts w:ascii="Arial" w:hAnsi="Arial" w:cs="Arial"/>
          <w:sz w:val="20"/>
          <w:szCs w:val="20"/>
        </w:rPr>
        <w:t>. The aim of this study was to identify and prioritize potential site locations for mobility hubs near existing or planned transit, dependent on future funding.  This study identified two prospective rural locations: Parlier and San Joaquin.</w:t>
      </w:r>
    </w:p>
    <w:p w14:paraId="1738E393" w14:textId="55D85ADD" w:rsidR="003C07A0" w:rsidRPr="007625E2" w:rsidRDefault="003C07A0" w:rsidP="003C07A0">
      <w:pPr>
        <w:widowControl w:val="0"/>
        <w:rPr>
          <w:rFonts w:ascii="Arial" w:hAnsi="Arial" w:cs="Arial"/>
          <w:sz w:val="20"/>
          <w:szCs w:val="20"/>
        </w:rPr>
      </w:pPr>
      <w:r w:rsidRPr="007625E2">
        <w:rPr>
          <w:rFonts w:ascii="Arial" w:hAnsi="Arial" w:cs="Arial"/>
          <w:sz w:val="20"/>
          <w:szCs w:val="20"/>
        </w:rPr>
        <w:lastRenderedPageBreak/>
        <w:t xml:space="preserve">The study held three pop-up events for community outreach in FCRTA’s service area. This included the Kerman Harvest Festival on September 19, 2024, Kingsburg Crayfish Festival on September 21, 2024, and the Reedley Fiesta on October 11 and 12, 2024. During each pop-up event, the project team shared information on the project to gather community feedback and also had surveys in English and Spanish. </w:t>
      </w:r>
    </w:p>
    <w:p w14:paraId="1318D578" w14:textId="77777777" w:rsidR="003C07A0" w:rsidRPr="007625E2" w:rsidRDefault="003C07A0" w:rsidP="003C07A0">
      <w:pPr>
        <w:widowControl w:val="0"/>
        <w:rPr>
          <w:rFonts w:ascii="Arial" w:hAnsi="Arial" w:cs="Arial"/>
          <w:sz w:val="20"/>
          <w:szCs w:val="20"/>
        </w:rPr>
      </w:pPr>
    </w:p>
    <w:p w14:paraId="75946696" w14:textId="5EAF983D" w:rsidR="005F5093" w:rsidRPr="007625E2" w:rsidRDefault="003C07A0" w:rsidP="004D23CB">
      <w:pPr>
        <w:widowControl w:val="0"/>
        <w:rPr>
          <w:rFonts w:ascii="Arial" w:hAnsi="Arial" w:cs="Arial"/>
          <w:sz w:val="20"/>
          <w:szCs w:val="20"/>
        </w:rPr>
      </w:pPr>
      <w:r w:rsidRPr="007625E2">
        <w:rPr>
          <w:rFonts w:ascii="Arial" w:hAnsi="Arial" w:cs="Arial"/>
          <w:sz w:val="20"/>
          <w:szCs w:val="20"/>
        </w:rPr>
        <w:t>In July 2025, the project team hosted two community workshops. These workshops includes key stakeholders and were open to the public to gather input of the proposed locations of the mobility hubs and suggested amenities. There were display boards to illustrate the project and attendees were able to design their ideal mobility hub.  The first rural workshop was on July 15, 2025, in Parlier and the second was in San Joaquin on July 16, 2025</w:t>
      </w:r>
      <w:r w:rsidR="00A273EF" w:rsidRPr="007625E2">
        <w:rPr>
          <w:rFonts w:ascii="Arial" w:hAnsi="Arial" w:cs="Arial"/>
          <w:sz w:val="20"/>
          <w:szCs w:val="20"/>
        </w:rPr>
        <w:t>.  Below and on the next page is the project flyer in English and Spanish and photos of the Parlier and San Joaquin events are on the following page.</w:t>
      </w:r>
    </w:p>
    <w:p w14:paraId="3431F77C" w14:textId="77777777" w:rsidR="00A273EF" w:rsidRPr="007625E2" w:rsidRDefault="00A273EF" w:rsidP="004D23CB">
      <w:pPr>
        <w:widowControl w:val="0"/>
        <w:rPr>
          <w:rFonts w:ascii="Arial" w:hAnsi="Arial" w:cs="Arial"/>
          <w:sz w:val="20"/>
          <w:szCs w:val="20"/>
        </w:rPr>
      </w:pPr>
    </w:p>
    <w:p w14:paraId="35972ACF" w14:textId="5D4ECEB7" w:rsidR="005F5093" w:rsidRPr="007625E2" w:rsidRDefault="00112E06" w:rsidP="004D23CB">
      <w:pPr>
        <w:widowControl w:val="0"/>
        <w:rPr>
          <w:rFonts w:ascii="Arial" w:hAnsi="Arial" w:cs="Arial"/>
          <w:sz w:val="20"/>
          <w:szCs w:val="20"/>
        </w:rPr>
      </w:pPr>
      <w:r w:rsidRPr="007625E2">
        <w:rPr>
          <w:rFonts w:ascii="Arial" w:hAnsi="Arial" w:cs="Arial"/>
          <w:noProof/>
          <w:sz w:val="20"/>
          <w:szCs w:val="20"/>
        </w:rPr>
        <w:drawing>
          <wp:inline distT="0" distB="0" distL="0" distR="0" wp14:anchorId="6FA5F9C4" wp14:editId="489A7F2C">
            <wp:extent cx="5819775" cy="5762625"/>
            <wp:effectExtent l="0" t="0" r="9525" b="9525"/>
            <wp:docPr id="5368394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36596" cy="5779281"/>
                    </a:xfrm>
                    <a:prstGeom prst="rect">
                      <a:avLst/>
                    </a:prstGeom>
                    <a:noFill/>
                    <a:ln>
                      <a:noFill/>
                    </a:ln>
                  </pic:spPr>
                </pic:pic>
              </a:graphicData>
            </a:graphic>
          </wp:inline>
        </w:drawing>
      </w:r>
    </w:p>
    <w:p w14:paraId="7FC4BA12" w14:textId="628C0ED3" w:rsidR="005F5093" w:rsidRPr="007625E2" w:rsidRDefault="00112E06" w:rsidP="004D23CB">
      <w:pPr>
        <w:widowControl w:val="0"/>
        <w:rPr>
          <w:rFonts w:ascii="Arial" w:hAnsi="Arial" w:cs="Arial"/>
          <w:sz w:val="20"/>
          <w:szCs w:val="20"/>
        </w:rPr>
      </w:pPr>
      <w:r w:rsidRPr="007625E2">
        <w:rPr>
          <w:rFonts w:ascii="Arial" w:hAnsi="Arial" w:cs="Arial"/>
          <w:noProof/>
          <w:sz w:val="20"/>
          <w:szCs w:val="20"/>
        </w:rPr>
        <w:lastRenderedPageBreak/>
        <w:drawing>
          <wp:inline distT="0" distB="0" distL="0" distR="0" wp14:anchorId="40F1F7AC" wp14:editId="5C150DB6">
            <wp:extent cx="5816600" cy="6248400"/>
            <wp:effectExtent l="0" t="0" r="0" b="0"/>
            <wp:docPr id="785481762"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16600" cy="6248400"/>
                    </a:xfrm>
                    <a:prstGeom prst="rect">
                      <a:avLst/>
                    </a:prstGeom>
                    <a:noFill/>
                    <a:ln>
                      <a:noFill/>
                    </a:ln>
                  </pic:spPr>
                </pic:pic>
              </a:graphicData>
            </a:graphic>
          </wp:inline>
        </w:drawing>
      </w:r>
    </w:p>
    <w:p w14:paraId="6E6BC28A" w14:textId="77777777" w:rsidR="00AB323A" w:rsidRPr="007625E2" w:rsidRDefault="00AB323A" w:rsidP="00731E83">
      <w:pPr>
        <w:widowControl w:val="0"/>
        <w:rPr>
          <w:rFonts w:ascii="Arial" w:hAnsi="Arial" w:cs="Arial"/>
          <w:sz w:val="20"/>
          <w:szCs w:val="20"/>
        </w:rPr>
      </w:pPr>
    </w:p>
    <w:p w14:paraId="7A47E09A" w14:textId="77777777" w:rsidR="00112E06" w:rsidRPr="007625E2" w:rsidRDefault="00112E06" w:rsidP="00731E83">
      <w:pPr>
        <w:widowControl w:val="0"/>
        <w:rPr>
          <w:rFonts w:ascii="Arial" w:hAnsi="Arial" w:cs="Arial"/>
          <w:sz w:val="20"/>
          <w:szCs w:val="20"/>
        </w:rPr>
      </w:pPr>
    </w:p>
    <w:p w14:paraId="013492C0" w14:textId="77777777" w:rsidR="00112E06" w:rsidRPr="007625E2" w:rsidRDefault="00112E06" w:rsidP="00731E83">
      <w:pPr>
        <w:widowControl w:val="0"/>
        <w:rPr>
          <w:rFonts w:ascii="Arial" w:hAnsi="Arial" w:cs="Arial"/>
          <w:sz w:val="20"/>
          <w:szCs w:val="20"/>
        </w:rPr>
      </w:pPr>
    </w:p>
    <w:p w14:paraId="5174F682" w14:textId="77777777" w:rsidR="00112E06" w:rsidRPr="007625E2" w:rsidRDefault="00112E06" w:rsidP="00731E83">
      <w:pPr>
        <w:widowControl w:val="0"/>
        <w:rPr>
          <w:rFonts w:ascii="Arial" w:hAnsi="Arial" w:cs="Arial"/>
          <w:sz w:val="20"/>
          <w:szCs w:val="20"/>
        </w:rPr>
      </w:pPr>
    </w:p>
    <w:p w14:paraId="1E54BD05" w14:textId="77777777" w:rsidR="00112E06" w:rsidRPr="007625E2" w:rsidRDefault="00112E06" w:rsidP="00731E83">
      <w:pPr>
        <w:widowControl w:val="0"/>
        <w:rPr>
          <w:rFonts w:ascii="Arial" w:hAnsi="Arial" w:cs="Arial"/>
          <w:sz w:val="20"/>
          <w:szCs w:val="20"/>
        </w:rPr>
      </w:pPr>
    </w:p>
    <w:p w14:paraId="508E8162" w14:textId="77777777" w:rsidR="00112E06" w:rsidRPr="007625E2" w:rsidRDefault="00112E06" w:rsidP="00731E83">
      <w:pPr>
        <w:widowControl w:val="0"/>
        <w:rPr>
          <w:rFonts w:ascii="Arial" w:hAnsi="Arial" w:cs="Arial"/>
          <w:sz w:val="20"/>
          <w:szCs w:val="20"/>
        </w:rPr>
      </w:pPr>
    </w:p>
    <w:p w14:paraId="40A5B6ED" w14:textId="77777777" w:rsidR="00112E06" w:rsidRPr="007625E2" w:rsidRDefault="00112E06" w:rsidP="00731E83">
      <w:pPr>
        <w:widowControl w:val="0"/>
        <w:rPr>
          <w:rFonts w:ascii="Arial" w:hAnsi="Arial" w:cs="Arial"/>
          <w:sz w:val="20"/>
          <w:szCs w:val="20"/>
        </w:rPr>
      </w:pPr>
    </w:p>
    <w:p w14:paraId="0E52291F" w14:textId="77777777" w:rsidR="00112E06" w:rsidRPr="007625E2" w:rsidRDefault="00112E06" w:rsidP="00731E83">
      <w:pPr>
        <w:widowControl w:val="0"/>
        <w:rPr>
          <w:rFonts w:ascii="Arial" w:hAnsi="Arial" w:cs="Arial"/>
          <w:sz w:val="20"/>
          <w:szCs w:val="20"/>
        </w:rPr>
      </w:pPr>
    </w:p>
    <w:p w14:paraId="7FD1DE66" w14:textId="77777777" w:rsidR="00112E06" w:rsidRPr="007625E2" w:rsidRDefault="00112E06" w:rsidP="00731E83">
      <w:pPr>
        <w:widowControl w:val="0"/>
        <w:rPr>
          <w:rFonts w:ascii="Arial" w:hAnsi="Arial" w:cs="Arial"/>
          <w:sz w:val="20"/>
          <w:szCs w:val="20"/>
        </w:rPr>
      </w:pPr>
    </w:p>
    <w:p w14:paraId="1177E281" w14:textId="77777777" w:rsidR="00A273EF" w:rsidRPr="007625E2" w:rsidRDefault="00A273EF" w:rsidP="00A273EF">
      <w:pPr>
        <w:pStyle w:val="NormalWeb"/>
      </w:pPr>
      <w:r w:rsidRPr="007625E2">
        <w:rPr>
          <w:noProof/>
        </w:rPr>
        <w:lastRenderedPageBreak/>
        <w:drawing>
          <wp:inline distT="0" distB="0" distL="0" distR="0" wp14:anchorId="3F3923FD" wp14:editId="1C433CBE">
            <wp:extent cx="5629275" cy="3524250"/>
            <wp:effectExtent l="0" t="0" r="9525" b="0"/>
            <wp:docPr id="4825806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77557" cy="3554477"/>
                    </a:xfrm>
                    <a:prstGeom prst="rect">
                      <a:avLst/>
                    </a:prstGeom>
                    <a:noFill/>
                    <a:ln>
                      <a:noFill/>
                    </a:ln>
                  </pic:spPr>
                </pic:pic>
              </a:graphicData>
            </a:graphic>
          </wp:inline>
        </w:drawing>
      </w:r>
    </w:p>
    <w:p w14:paraId="73E65B3F" w14:textId="3BB7D93D" w:rsidR="00112E06" w:rsidRPr="007625E2" w:rsidRDefault="00A273EF" w:rsidP="00F17290">
      <w:pPr>
        <w:pStyle w:val="NormalWeb"/>
      </w:pPr>
      <w:r w:rsidRPr="007625E2">
        <w:rPr>
          <w:noProof/>
        </w:rPr>
        <w:drawing>
          <wp:inline distT="0" distB="0" distL="0" distR="0" wp14:anchorId="1622D14E" wp14:editId="449EFC64">
            <wp:extent cx="5638800" cy="3305175"/>
            <wp:effectExtent l="0" t="0" r="0" b="9525"/>
            <wp:docPr id="8482573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78524" cy="3328459"/>
                    </a:xfrm>
                    <a:prstGeom prst="rect">
                      <a:avLst/>
                    </a:prstGeom>
                    <a:noFill/>
                    <a:ln>
                      <a:noFill/>
                    </a:ln>
                  </pic:spPr>
                </pic:pic>
              </a:graphicData>
            </a:graphic>
          </wp:inline>
        </w:drawing>
      </w:r>
    </w:p>
    <w:p w14:paraId="4CCC6847" w14:textId="77777777" w:rsidR="00F17290" w:rsidRPr="007625E2" w:rsidRDefault="00F17290" w:rsidP="00731E83">
      <w:pPr>
        <w:widowControl w:val="0"/>
        <w:rPr>
          <w:rFonts w:ascii="Arial" w:hAnsi="Arial" w:cs="Arial"/>
          <w:b/>
          <w:bCs/>
          <w:sz w:val="20"/>
          <w:szCs w:val="20"/>
        </w:rPr>
      </w:pPr>
    </w:p>
    <w:p w14:paraId="3D69FF0C" w14:textId="77777777" w:rsidR="00F17290" w:rsidRPr="007625E2" w:rsidRDefault="00F17290" w:rsidP="00731E83">
      <w:pPr>
        <w:widowControl w:val="0"/>
        <w:rPr>
          <w:rFonts w:ascii="Arial" w:hAnsi="Arial" w:cs="Arial"/>
          <w:b/>
          <w:bCs/>
          <w:sz w:val="20"/>
          <w:szCs w:val="20"/>
        </w:rPr>
      </w:pPr>
    </w:p>
    <w:p w14:paraId="4817A83D" w14:textId="58C94BB3" w:rsidR="00AB323A" w:rsidRPr="007625E2" w:rsidRDefault="00AB323A" w:rsidP="00731E83">
      <w:pPr>
        <w:widowControl w:val="0"/>
        <w:rPr>
          <w:rFonts w:ascii="Arial" w:hAnsi="Arial" w:cs="Arial"/>
          <w:sz w:val="20"/>
          <w:szCs w:val="20"/>
        </w:rPr>
      </w:pPr>
      <w:r w:rsidRPr="007625E2">
        <w:rPr>
          <w:rFonts w:ascii="Arial" w:hAnsi="Arial" w:cs="Arial"/>
          <w:b/>
          <w:bCs/>
          <w:sz w:val="20"/>
          <w:szCs w:val="20"/>
        </w:rPr>
        <w:lastRenderedPageBreak/>
        <w:t xml:space="preserve">2025 Grand Opening FCRTA Maintenance </w:t>
      </w:r>
      <w:r w:rsidR="00082D2A" w:rsidRPr="007625E2">
        <w:rPr>
          <w:rFonts w:ascii="Arial" w:hAnsi="Arial" w:cs="Arial"/>
          <w:b/>
          <w:bCs/>
          <w:sz w:val="20"/>
          <w:szCs w:val="20"/>
        </w:rPr>
        <w:t xml:space="preserve">&amp; Operations </w:t>
      </w:r>
      <w:r w:rsidRPr="007625E2">
        <w:rPr>
          <w:rFonts w:ascii="Arial" w:hAnsi="Arial" w:cs="Arial"/>
          <w:b/>
          <w:bCs/>
          <w:sz w:val="20"/>
          <w:szCs w:val="20"/>
        </w:rPr>
        <w:t>Facility in Selma</w:t>
      </w:r>
    </w:p>
    <w:p w14:paraId="22B9A1BF" w14:textId="24B9D73B" w:rsidR="00E84DB0" w:rsidRPr="007625E2" w:rsidRDefault="00E84DB0" w:rsidP="00E84DB0">
      <w:pPr>
        <w:widowControl w:val="0"/>
        <w:rPr>
          <w:rFonts w:ascii="Arial" w:hAnsi="Arial" w:cs="Arial"/>
          <w:sz w:val="20"/>
          <w:szCs w:val="20"/>
        </w:rPr>
      </w:pPr>
      <w:r w:rsidRPr="007625E2">
        <w:rPr>
          <w:rFonts w:ascii="Arial" w:hAnsi="Arial" w:cs="Arial"/>
          <w:sz w:val="20"/>
          <w:szCs w:val="20"/>
        </w:rPr>
        <w:t xml:space="preserve">As discussed in Attachment H, the FCRTA Equity Analysis For New Bus Maintenance </w:t>
      </w:r>
    </w:p>
    <w:p w14:paraId="15D9E1D0" w14:textId="11092861" w:rsidR="00E84DB0" w:rsidRPr="007625E2" w:rsidRDefault="00E84DB0" w:rsidP="00E84DB0">
      <w:pPr>
        <w:widowControl w:val="0"/>
        <w:rPr>
          <w:rFonts w:ascii="Arial" w:hAnsi="Arial" w:cs="Arial"/>
          <w:sz w:val="20"/>
          <w:szCs w:val="20"/>
        </w:rPr>
      </w:pPr>
      <w:r w:rsidRPr="007625E2">
        <w:rPr>
          <w:rFonts w:ascii="Arial" w:hAnsi="Arial" w:cs="Arial"/>
          <w:sz w:val="20"/>
          <w:szCs w:val="20"/>
        </w:rPr>
        <w:t>Facilit</w:t>
      </w:r>
      <w:r w:rsidR="00C16B03" w:rsidRPr="007625E2">
        <w:rPr>
          <w:rFonts w:ascii="Arial" w:hAnsi="Arial" w:cs="Arial"/>
          <w:sz w:val="20"/>
          <w:szCs w:val="20"/>
        </w:rPr>
        <w:t>y,</w:t>
      </w:r>
      <w:r w:rsidRPr="007625E2">
        <w:rPr>
          <w:rFonts w:ascii="Arial" w:hAnsi="Arial" w:cs="Arial"/>
          <w:sz w:val="20"/>
          <w:szCs w:val="20"/>
        </w:rPr>
        <w:t xml:space="preserve"> </w:t>
      </w:r>
      <w:r w:rsidR="00082D2A" w:rsidRPr="007625E2">
        <w:rPr>
          <w:rFonts w:ascii="Arial" w:hAnsi="Arial" w:cs="Arial"/>
          <w:sz w:val="20"/>
          <w:szCs w:val="20"/>
        </w:rPr>
        <w:t xml:space="preserve">a </w:t>
      </w:r>
      <w:r w:rsidRPr="007625E2">
        <w:rPr>
          <w:rFonts w:ascii="Arial" w:hAnsi="Arial" w:cs="Arial"/>
          <w:sz w:val="20"/>
          <w:szCs w:val="20"/>
        </w:rPr>
        <w:t xml:space="preserve">new Maintenance </w:t>
      </w:r>
      <w:r w:rsidR="00082D2A" w:rsidRPr="007625E2">
        <w:rPr>
          <w:rFonts w:ascii="Arial" w:hAnsi="Arial" w:cs="Arial"/>
          <w:sz w:val="20"/>
          <w:szCs w:val="20"/>
        </w:rPr>
        <w:t xml:space="preserve">&amp; </w:t>
      </w:r>
      <w:r w:rsidRPr="007625E2">
        <w:rPr>
          <w:rFonts w:ascii="Arial" w:hAnsi="Arial" w:cs="Arial"/>
          <w:sz w:val="20"/>
          <w:szCs w:val="20"/>
        </w:rPr>
        <w:t xml:space="preserve">Operations Facility was constructed in Selma California for FCRTA following a lengthy </w:t>
      </w:r>
      <w:r w:rsidR="00C16B03" w:rsidRPr="007625E2">
        <w:rPr>
          <w:rFonts w:ascii="Arial" w:hAnsi="Arial" w:cs="Arial"/>
          <w:sz w:val="20"/>
          <w:szCs w:val="20"/>
        </w:rPr>
        <w:t xml:space="preserve">community </w:t>
      </w:r>
      <w:r w:rsidRPr="007625E2">
        <w:rPr>
          <w:rFonts w:ascii="Arial" w:hAnsi="Arial" w:cs="Arial"/>
          <w:sz w:val="20"/>
          <w:szCs w:val="20"/>
        </w:rPr>
        <w:t>planning process that included the Equity Analysis that is in this document.  Construction of this facility began in April of 2023</w:t>
      </w:r>
      <w:r w:rsidR="00C16B03" w:rsidRPr="007625E2">
        <w:rPr>
          <w:rFonts w:ascii="Arial" w:hAnsi="Arial" w:cs="Arial"/>
          <w:sz w:val="20"/>
          <w:szCs w:val="20"/>
        </w:rPr>
        <w:t xml:space="preserve"> with a groundbreaking ceremony held on April 21, 2023.</w:t>
      </w:r>
    </w:p>
    <w:p w14:paraId="093D3B60" w14:textId="53113D37" w:rsidR="002225D9" w:rsidRPr="007625E2" w:rsidRDefault="002225D9" w:rsidP="00E84DB0">
      <w:pPr>
        <w:widowControl w:val="0"/>
        <w:rPr>
          <w:rFonts w:ascii="Arial" w:hAnsi="Arial" w:cs="Arial"/>
          <w:sz w:val="20"/>
          <w:szCs w:val="20"/>
        </w:rPr>
      </w:pPr>
      <w:r w:rsidRPr="007625E2">
        <w:rPr>
          <w:rFonts w:ascii="Arial" w:hAnsi="Arial" w:cs="Arial"/>
          <w:sz w:val="20"/>
          <w:szCs w:val="20"/>
        </w:rPr>
        <w:t>FCRTA Maintenance Facility Groundbreaking Ceremony</w:t>
      </w:r>
    </w:p>
    <w:p w14:paraId="743A1B0C" w14:textId="77777777" w:rsidR="00BB6BA1" w:rsidRPr="007625E2" w:rsidRDefault="00BB6BA1" w:rsidP="00E84DB0">
      <w:pPr>
        <w:widowControl w:val="0"/>
        <w:rPr>
          <w:rFonts w:ascii="Arial" w:hAnsi="Arial" w:cs="Arial"/>
          <w:sz w:val="20"/>
          <w:szCs w:val="20"/>
        </w:rPr>
      </w:pPr>
    </w:p>
    <w:p w14:paraId="0DAC61E5" w14:textId="76A233C7" w:rsidR="00C16B03" w:rsidRPr="007625E2" w:rsidRDefault="00C16B03" w:rsidP="00E84DB0">
      <w:pPr>
        <w:widowControl w:val="0"/>
        <w:rPr>
          <w:rFonts w:ascii="Arial" w:hAnsi="Arial" w:cs="Arial"/>
          <w:sz w:val="20"/>
          <w:szCs w:val="20"/>
        </w:rPr>
      </w:pPr>
      <w:r w:rsidRPr="007625E2">
        <w:rPr>
          <w:noProof/>
        </w:rPr>
        <w:drawing>
          <wp:inline distT="0" distB="0" distL="0" distR="0" wp14:anchorId="47A945CA" wp14:editId="03FB9126">
            <wp:extent cx="5934075" cy="2733614"/>
            <wp:effectExtent l="0" t="0" r="0" b="0"/>
            <wp:docPr id="1507605817" name="Picture 1" descr="$15M transportation hub in Selma breaks ground - The Business Jour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5M transportation hub in Selma breaks ground - The Business Journal"/>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75956" cy="2752907"/>
                    </a:xfrm>
                    <a:prstGeom prst="rect">
                      <a:avLst/>
                    </a:prstGeom>
                    <a:noFill/>
                    <a:ln>
                      <a:noFill/>
                    </a:ln>
                  </pic:spPr>
                </pic:pic>
              </a:graphicData>
            </a:graphic>
          </wp:inline>
        </w:drawing>
      </w:r>
    </w:p>
    <w:p w14:paraId="5304C319" w14:textId="77777777" w:rsidR="00C16B03" w:rsidRPr="007625E2" w:rsidRDefault="00C16B03" w:rsidP="00E84DB0">
      <w:pPr>
        <w:widowControl w:val="0"/>
        <w:rPr>
          <w:rFonts w:ascii="Arial" w:hAnsi="Arial" w:cs="Arial"/>
          <w:sz w:val="20"/>
          <w:szCs w:val="20"/>
        </w:rPr>
      </w:pPr>
    </w:p>
    <w:p w14:paraId="540140D3" w14:textId="7567A5BA" w:rsidR="007B0FB5" w:rsidRPr="007625E2" w:rsidRDefault="00C16B03" w:rsidP="007B0FB5">
      <w:pPr>
        <w:widowControl w:val="0"/>
        <w:rPr>
          <w:rFonts w:ascii="Arial" w:hAnsi="Arial" w:cs="Arial"/>
          <w:sz w:val="20"/>
          <w:szCs w:val="20"/>
        </w:rPr>
      </w:pPr>
      <w:r w:rsidRPr="007625E2">
        <w:rPr>
          <w:rFonts w:ascii="Arial" w:hAnsi="Arial" w:cs="Arial"/>
          <w:sz w:val="20"/>
          <w:szCs w:val="20"/>
        </w:rPr>
        <w:t>As construction of this facility progressed in 2024 and 2025, FCRTA conducted community outreach efforts and invited many community groups and local Selma residents and stakeholders to tour this facility while it was under construction.</w:t>
      </w:r>
    </w:p>
    <w:p w14:paraId="4F20D005" w14:textId="77777777" w:rsidR="007B0FB5" w:rsidRPr="007625E2" w:rsidRDefault="007B0FB5" w:rsidP="007B0FB5">
      <w:pPr>
        <w:widowControl w:val="0"/>
        <w:rPr>
          <w:rFonts w:ascii="Arial" w:hAnsi="Arial" w:cs="Arial"/>
          <w:sz w:val="20"/>
          <w:szCs w:val="20"/>
        </w:rPr>
      </w:pPr>
    </w:p>
    <w:p w14:paraId="38D922D6" w14:textId="77777777" w:rsidR="007B0FB5" w:rsidRPr="007625E2" w:rsidRDefault="007B0FB5" w:rsidP="007B0FB5">
      <w:pPr>
        <w:widowControl w:val="0"/>
        <w:rPr>
          <w:rFonts w:ascii="Arial" w:hAnsi="Arial" w:cs="Arial"/>
          <w:b/>
          <w:bCs/>
          <w:i/>
          <w:iCs/>
          <w:sz w:val="20"/>
          <w:szCs w:val="20"/>
        </w:rPr>
      </w:pPr>
      <w:r w:rsidRPr="007625E2">
        <w:rPr>
          <w:rFonts w:ascii="Arial" w:hAnsi="Arial" w:cs="Arial"/>
          <w:b/>
          <w:bCs/>
          <w:i/>
          <w:iCs/>
          <w:sz w:val="20"/>
          <w:szCs w:val="20"/>
        </w:rPr>
        <w:t>From:  Measure C Fresno County Social Media Content</w:t>
      </w:r>
    </w:p>
    <w:p w14:paraId="654A8B31" w14:textId="18D3D76B" w:rsidR="007B0FB5" w:rsidRPr="007625E2" w:rsidRDefault="007B0FB5" w:rsidP="00E84DB0">
      <w:pPr>
        <w:widowControl w:val="0"/>
        <w:rPr>
          <w:rFonts w:ascii="Arial" w:hAnsi="Arial" w:cs="Arial"/>
          <w:i/>
          <w:iCs/>
          <w:sz w:val="20"/>
          <w:szCs w:val="20"/>
        </w:rPr>
      </w:pPr>
      <w:r w:rsidRPr="007625E2">
        <w:rPr>
          <w:rFonts w:ascii="Arial" w:hAnsi="Arial" w:cs="Arial"/>
          <w:i/>
          <w:iCs/>
          <w:sz w:val="20"/>
          <w:szCs w:val="20"/>
        </w:rPr>
        <w:t>“Take a look at a recent tour of the nearly completed Maintenance Facility in Selma!  FCRTA was honored to host a tour for the middle school summer program, even in triple digit heat. These students are passionate about transportation and were in awe over the one-of-a-kind facility!  We look forward to completing this project and seeing where careers in transportation lead the next generation.”</w:t>
      </w:r>
    </w:p>
    <w:p w14:paraId="3BD0781C" w14:textId="77777777" w:rsidR="007B0FB5" w:rsidRPr="007625E2" w:rsidRDefault="007B0FB5" w:rsidP="00E84DB0">
      <w:pPr>
        <w:widowControl w:val="0"/>
        <w:rPr>
          <w:rFonts w:ascii="Arial" w:hAnsi="Arial" w:cs="Arial"/>
          <w:sz w:val="20"/>
          <w:szCs w:val="20"/>
        </w:rPr>
      </w:pPr>
    </w:p>
    <w:p w14:paraId="56497BD3" w14:textId="42CC0975" w:rsidR="00E84DB0" w:rsidRPr="007625E2" w:rsidRDefault="007B0FB5" w:rsidP="00E84DB0">
      <w:pPr>
        <w:widowControl w:val="0"/>
        <w:rPr>
          <w:rFonts w:ascii="Arial" w:hAnsi="Arial" w:cs="Arial"/>
          <w:sz w:val="20"/>
          <w:szCs w:val="20"/>
        </w:rPr>
      </w:pPr>
      <w:r w:rsidRPr="007625E2">
        <w:rPr>
          <w:noProof/>
        </w:rPr>
        <w:drawing>
          <wp:inline distT="0" distB="0" distL="0" distR="0" wp14:anchorId="47E8C378" wp14:editId="5AEB3611">
            <wp:extent cx="2497177" cy="2169795"/>
            <wp:effectExtent l="0" t="0" r="0" b="1905"/>
            <wp:docPr id="1561428830" name="Picture 2" descr="Take a look at a recent tour of the nearly completed Maintenance Facility  in Selma! FCRTA was honored to host a tour for the @fstranspinst middle  school summer program, even in tri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ake a look at a recent tour of the nearly completed Maintenance Facility  in Selma! FCRTA was honored to host a tour for the @fstranspinst middle  school summer program, even in tripl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25336" cy="2194262"/>
                    </a:xfrm>
                    <a:prstGeom prst="rect">
                      <a:avLst/>
                    </a:prstGeom>
                    <a:noFill/>
                    <a:ln>
                      <a:noFill/>
                    </a:ln>
                  </pic:spPr>
                </pic:pic>
              </a:graphicData>
            </a:graphic>
          </wp:inline>
        </w:drawing>
      </w:r>
      <w:r w:rsidRPr="007625E2">
        <w:rPr>
          <w:noProof/>
        </w:rPr>
        <w:drawing>
          <wp:inline distT="0" distB="0" distL="0" distR="0" wp14:anchorId="16C3CE4A" wp14:editId="7B1E057D">
            <wp:extent cx="2438515" cy="2171065"/>
            <wp:effectExtent l="0" t="0" r="0" b="635"/>
            <wp:docPr id="717986638" name="Picture 4" descr="Selma! FCRT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lma! FCRTA ..."/>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50067" cy="2181350"/>
                    </a:xfrm>
                    <a:prstGeom prst="rect">
                      <a:avLst/>
                    </a:prstGeom>
                    <a:noFill/>
                    <a:ln>
                      <a:noFill/>
                    </a:ln>
                  </pic:spPr>
                </pic:pic>
              </a:graphicData>
            </a:graphic>
          </wp:inline>
        </w:drawing>
      </w:r>
    </w:p>
    <w:p w14:paraId="3AE5D3EE" w14:textId="275ED640" w:rsidR="00E84DB0" w:rsidRPr="007625E2" w:rsidRDefault="00E84DB0" w:rsidP="00731E83">
      <w:pPr>
        <w:widowControl w:val="0"/>
        <w:rPr>
          <w:rFonts w:ascii="Arial" w:hAnsi="Arial" w:cs="Arial"/>
          <w:sz w:val="20"/>
          <w:szCs w:val="20"/>
        </w:rPr>
      </w:pPr>
      <w:r w:rsidRPr="007625E2">
        <w:rPr>
          <w:noProof/>
        </w:rPr>
        <w:lastRenderedPageBreak/>
        <w:drawing>
          <wp:inline distT="0" distB="0" distL="0" distR="0" wp14:anchorId="1377F9EA" wp14:editId="079A2676">
            <wp:extent cx="5962650" cy="4229100"/>
            <wp:effectExtent l="0" t="0" r="0" b="0"/>
            <wp:docPr id="2087008905" name="Picture 2087008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62650" cy="4229100"/>
                    </a:xfrm>
                    <a:prstGeom prst="rect">
                      <a:avLst/>
                    </a:prstGeom>
                    <a:noFill/>
                    <a:ln>
                      <a:noFill/>
                    </a:ln>
                  </pic:spPr>
                </pic:pic>
              </a:graphicData>
            </a:graphic>
          </wp:inline>
        </w:drawing>
      </w:r>
    </w:p>
    <w:p w14:paraId="404ABA67" w14:textId="77777777" w:rsidR="00E84DB0" w:rsidRPr="007625E2" w:rsidRDefault="00E84DB0" w:rsidP="00731E83">
      <w:pPr>
        <w:widowControl w:val="0"/>
        <w:rPr>
          <w:rFonts w:ascii="Arial" w:hAnsi="Arial" w:cs="Arial"/>
          <w:sz w:val="20"/>
          <w:szCs w:val="20"/>
        </w:rPr>
      </w:pPr>
    </w:p>
    <w:p w14:paraId="1132B3E3" w14:textId="6D6B4133" w:rsidR="0004567C" w:rsidRPr="007625E2" w:rsidRDefault="00E84DB0" w:rsidP="00731E83">
      <w:pPr>
        <w:widowControl w:val="0"/>
        <w:rPr>
          <w:rFonts w:ascii="Arial" w:hAnsi="Arial" w:cs="Arial"/>
          <w:sz w:val="20"/>
          <w:szCs w:val="20"/>
        </w:rPr>
      </w:pPr>
      <w:r w:rsidRPr="007625E2">
        <w:rPr>
          <w:noProof/>
        </w:rPr>
        <w:drawing>
          <wp:inline distT="0" distB="0" distL="0" distR="0" wp14:anchorId="1C5D6AC7" wp14:editId="1878CD5E">
            <wp:extent cx="3088005" cy="2949575"/>
            <wp:effectExtent l="0" t="0" r="0" b="3175"/>
            <wp:docPr id="18234515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92720" cy="2954079"/>
                    </a:xfrm>
                    <a:prstGeom prst="rect">
                      <a:avLst/>
                    </a:prstGeom>
                    <a:noFill/>
                  </pic:spPr>
                </pic:pic>
              </a:graphicData>
            </a:graphic>
          </wp:inline>
        </w:drawing>
      </w:r>
      <w:r w:rsidRPr="007625E2">
        <w:rPr>
          <w:noProof/>
        </w:rPr>
        <w:drawing>
          <wp:inline distT="0" distB="0" distL="0" distR="0" wp14:anchorId="4799BC7F" wp14:editId="76791999">
            <wp:extent cx="2895600" cy="2949575"/>
            <wp:effectExtent l="0" t="0" r="0" b="3175"/>
            <wp:docPr id="17325210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95600" cy="2949575"/>
                    </a:xfrm>
                    <a:prstGeom prst="rect">
                      <a:avLst/>
                    </a:prstGeom>
                    <a:noFill/>
                  </pic:spPr>
                </pic:pic>
              </a:graphicData>
            </a:graphic>
          </wp:inline>
        </w:drawing>
      </w:r>
    </w:p>
    <w:p w14:paraId="42FAD2FA" w14:textId="77777777" w:rsidR="00D967C5" w:rsidRPr="007625E2" w:rsidRDefault="00D967C5" w:rsidP="00731E83">
      <w:pPr>
        <w:widowControl w:val="0"/>
        <w:rPr>
          <w:rFonts w:ascii="Arial" w:hAnsi="Arial" w:cs="Arial"/>
          <w:sz w:val="20"/>
          <w:szCs w:val="20"/>
        </w:rPr>
      </w:pPr>
    </w:p>
    <w:p w14:paraId="48A88716" w14:textId="2893A3AC" w:rsidR="00082D2A" w:rsidRPr="007625E2" w:rsidRDefault="00082D2A" w:rsidP="00731E83">
      <w:pPr>
        <w:widowControl w:val="0"/>
        <w:rPr>
          <w:rFonts w:ascii="Arial" w:hAnsi="Arial" w:cs="Arial"/>
          <w:sz w:val="20"/>
          <w:szCs w:val="20"/>
        </w:rPr>
      </w:pPr>
      <w:r w:rsidRPr="007625E2">
        <w:rPr>
          <w:rFonts w:ascii="Arial" w:hAnsi="Arial" w:cs="Arial"/>
          <w:sz w:val="20"/>
          <w:szCs w:val="20"/>
        </w:rPr>
        <w:lastRenderedPageBreak/>
        <w:t>On August 22, 2025, the new Fresno County Maintenance &amp; Operations Facility had its grand opening and Ribbon Cutting Ceremony.  Many Selma residents, local and regional dignitaries, and members of the media attending this event that celebrated the opening of this very important transit facility that will support all FCRTA transit operations throughout Fresno County.</w:t>
      </w:r>
    </w:p>
    <w:p w14:paraId="5E867646" w14:textId="77777777" w:rsidR="00BB6BA1" w:rsidRPr="007625E2" w:rsidRDefault="00BB6BA1" w:rsidP="00731E83">
      <w:pPr>
        <w:widowControl w:val="0"/>
        <w:rPr>
          <w:rFonts w:ascii="Arial" w:hAnsi="Arial" w:cs="Arial"/>
          <w:sz w:val="20"/>
          <w:szCs w:val="20"/>
        </w:rPr>
      </w:pPr>
    </w:p>
    <w:p w14:paraId="3AAD2787" w14:textId="5DC94EF4" w:rsidR="0004567C" w:rsidRPr="007625E2" w:rsidRDefault="0004567C" w:rsidP="00731E83">
      <w:pPr>
        <w:widowControl w:val="0"/>
        <w:rPr>
          <w:rFonts w:ascii="Arial" w:hAnsi="Arial" w:cs="Arial"/>
          <w:sz w:val="20"/>
          <w:szCs w:val="20"/>
        </w:rPr>
      </w:pPr>
      <w:r w:rsidRPr="007625E2">
        <w:rPr>
          <w:noProof/>
        </w:rPr>
        <w:drawing>
          <wp:inline distT="0" distB="0" distL="0" distR="0" wp14:anchorId="39FDADAF" wp14:editId="43CF2E0B">
            <wp:extent cx="2457450" cy="2914650"/>
            <wp:effectExtent l="0" t="0" r="0" b="0"/>
            <wp:docPr id="331451083" name="Picture 331451083" descr="The Fresno County Rural Transit Agency's state of the art operations in  maintenance facility is open for business in Selma, California! This state  of the art facility serves the entire county wi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Fresno County Rural Transit Agency's state of the art operations in  maintenance facility is open for business in Selma, California! This state  of the art facility serves the entire county with"/>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84082" cy="2946237"/>
                    </a:xfrm>
                    <a:prstGeom prst="rect">
                      <a:avLst/>
                    </a:prstGeom>
                    <a:noFill/>
                    <a:ln>
                      <a:noFill/>
                    </a:ln>
                  </pic:spPr>
                </pic:pic>
              </a:graphicData>
            </a:graphic>
          </wp:inline>
        </w:drawing>
      </w:r>
      <w:r w:rsidR="003C3792" w:rsidRPr="007625E2">
        <w:rPr>
          <w:noProof/>
        </w:rPr>
        <w:drawing>
          <wp:inline distT="0" distB="0" distL="0" distR="0" wp14:anchorId="0EE6C594" wp14:editId="29E3DB2B">
            <wp:extent cx="3524250" cy="2906395"/>
            <wp:effectExtent l="0" t="0" r="0" b="8255"/>
            <wp:docPr id="184468438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24250" cy="2906395"/>
                    </a:xfrm>
                    <a:prstGeom prst="rect">
                      <a:avLst/>
                    </a:prstGeom>
                    <a:noFill/>
                  </pic:spPr>
                </pic:pic>
              </a:graphicData>
            </a:graphic>
          </wp:inline>
        </w:drawing>
      </w:r>
    </w:p>
    <w:p w14:paraId="47DB4ACF" w14:textId="2D753996" w:rsidR="00E84DB0" w:rsidRPr="007625E2" w:rsidRDefault="00E84DB0" w:rsidP="00731E83">
      <w:pPr>
        <w:widowControl w:val="0"/>
        <w:rPr>
          <w:rFonts w:ascii="Arial" w:hAnsi="Arial" w:cs="Arial"/>
          <w:sz w:val="20"/>
          <w:szCs w:val="20"/>
        </w:rPr>
      </w:pPr>
    </w:p>
    <w:p w14:paraId="032C96B7" w14:textId="5AE4E0DE" w:rsidR="00E84DB0" w:rsidRPr="007625E2" w:rsidRDefault="00082D2A" w:rsidP="00731E83">
      <w:pPr>
        <w:widowControl w:val="0"/>
        <w:rPr>
          <w:rFonts w:ascii="Arial" w:hAnsi="Arial" w:cs="Arial"/>
          <w:sz w:val="20"/>
          <w:szCs w:val="20"/>
        </w:rPr>
      </w:pPr>
      <w:r w:rsidRPr="007625E2">
        <w:rPr>
          <w:rFonts w:ascii="Arial" w:hAnsi="Arial" w:cs="Arial"/>
          <w:sz w:val="20"/>
          <w:szCs w:val="20"/>
        </w:rPr>
        <w:t>Both Assemblyman Dr. Joaquin Arambula and Congressman Jim Costa attended and spoke at the Ribbon Cutting Ceremony.  A few comments from Dr. Jo</w:t>
      </w:r>
      <w:r w:rsidR="008F2D27" w:rsidRPr="007625E2">
        <w:rPr>
          <w:rFonts w:ascii="Arial" w:hAnsi="Arial" w:cs="Arial"/>
          <w:sz w:val="20"/>
          <w:szCs w:val="20"/>
        </w:rPr>
        <w:t>a</w:t>
      </w:r>
      <w:r w:rsidRPr="007625E2">
        <w:rPr>
          <w:rFonts w:ascii="Arial" w:hAnsi="Arial" w:cs="Arial"/>
          <w:sz w:val="20"/>
          <w:szCs w:val="20"/>
        </w:rPr>
        <w:t>quin Arambula</w:t>
      </w:r>
      <w:r w:rsidR="00BB6BA1" w:rsidRPr="007625E2">
        <w:rPr>
          <w:rFonts w:ascii="Arial" w:hAnsi="Arial" w:cs="Arial"/>
          <w:sz w:val="20"/>
          <w:szCs w:val="20"/>
        </w:rPr>
        <w:t>, shown below,</w:t>
      </w:r>
      <w:r w:rsidRPr="007625E2">
        <w:rPr>
          <w:rFonts w:ascii="Arial" w:hAnsi="Arial" w:cs="Arial"/>
          <w:sz w:val="20"/>
          <w:szCs w:val="20"/>
        </w:rPr>
        <w:t xml:space="preserve"> were part of a social media post from TETER Architects &amp; Engineers, one of the firms that helped construct this facility.</w:t>
      </w:r>
    </w:p>
    <w:p w14:paraId="2194B1DE" w14:textId="378F4B47" w:rsidR="002225D9" w:rsidRPr="007625E2" w:rsidRDefault="002225D9" w:rsidP="002225D9">
      <w:pPr>
        <w:shd w:val="clear" w:color="auto" w:fill="FFFFFF"/>
        <w:outlineLvl w:val="2"/>
        <w:rPr>
          <w:rFonts w:ascii="Arial" w:hAnsi="Arial" w:cs="Arial"/>
          <w:b/>
          <w:bCs/>
          <w:i/>
          <w:iCs/>
          <w:color w:val="65676B"/>
          <w:sz w:val="20"/>
          <w:szCs w:val="20"/>
        </w:rPr>
      </w:pPr>
      <w:hyperlink r:id="rId32" w:history="1">
        <w:r w:rsidRPr="007625E2">
          <w:rPr>
            <w:rFonts w:ascii="Arial" w:hAnsi="Arial" w:cs="Arial"/>
            <w:b/>
            <w:bCs/>
            <w:i/>
            <w:iCs/>
            <w:color w:val="050505"/>
            <w:sz w:val="20"/>
            <w:szCs w:val="20"/>
            <w:bdr w:val="none" w:sz="0" w:space="0" w:color="auto" w:frame="1"/>
          </w:rPr>
          <w:br/>
          <w:t>From: TETER Architects &amp; Engineers</w:t>
        </w:r>
      </w:hyperlink>
      <w:r w:rsidRPr="007625E2">
        <w:rPr>
          <w:rFonts w:ascii="Arial" w:hAnsi="Arial" w:cs="Arial"/>
          <w:b/>
          <w:bCs/>
          <w:i/>
          <w:iCs/>
          <w:color w:val="65676B"/>
          <w:sz w:val="20"/>
          <w:szCs w:val="20"/>
        </w:rPr>
        <w:t xml:space="preserve">, </w:t>
      </w:r>
      <w:hyperlink r:id="rId33" w:history="1">
        <w:r w:rsidRPr="007625E2">
          <w:rPr>
            <w:rFonts w:ascii="Arial" w:hAnsi="Arial" w:cs="Arial"/>
            <w:b/>
            <w:bCs/>
            <w:i/>
            <w:iCs/>
            <w:color w:val="050505"/>
            <w:sz w:val="20"/>
            <w:szCs w:val="20"/>
            <w:bdr w:val="none" w:sz="0" w:space="0" w:color="auto" w:frame="1"/>
          </w:rPr>
          <w:t>Selma</w:t>
        </w:r>
      </w:hyperlink>
      <w:r w:rsidRPr="007625E2">
        <w:rPr>
          <w:rFonts w:ascii="Arial" w:hAnsi="Arial" w:cs="Arial"/>
          <w:b/>
          <w:bCs/>
          <w:i/>
          <w:iCs/>
          <w:color w:val="65676B"/>
          <w:sz w:val="20"/>
          <w:szCs w:val="20"/>
        </w:rPr>
        <w:t xml:space="preserve"> Social Media Content</w:t>
      </w:r>
    </w:p>
    <w:p w14:paraId="60784B1E" w14:textId="77777777" w:rsidR="002225D9" w:rsidRPr="007625E2" w:rsidRDefault="002225D9" w:rsidP="002225D9">
      <w:pPr>
        <w:shd w:val="clear" w:color="auto" w:fill="FFFFFF"/>
        <w:rPr>
          <w:rFonts w:ascii="Arial" w:hAnsi="Arial" w:cs="Arial"/>
          <w:i/>
          <w:iCs/>
          <w:color w:val="050505"/>
          <w:sz w:val="20"/>
          <w:szCs w:val="20"/>
        </w:rPr>
      </w:pPr>
      <w:r w:rsidRPr="007625E2">
        <w:rPr>
          <w:rFonts w:ascii="Arial" w:hAnsi="Arial" w:cs="Arial"/>
          <w:i/>
          <w:iCs/>
          <w:color w:val="050505"/>
          <w:sz w:val="20"/>
          <w:szCs w:val="20"/>
        </w:rPr>
        <w:t>Fresno County Rural Transit Agency is on a roll, with sustainability at the forefront!</w:t>
      </w:r>
    </w:p>
    <w:p w14:paraId="54844005" w14:textId="77777777" w:rsidR="002225D9" w:rsidRPr="007625E2" w:rsidRDefault="002225D9" w:rsidP="002225D9">
      <w:pPr>
        <w:shd w:val="clear" w:color="auto" w:fill="FFFFFF"/>
        <w:rPr>
          <w:rFonts w:ascii="Arial" w:hAnsi="Arial" w:cs="Arial"/>
          <w:i/>
          <w:iCs/>
          <w:color w:val="050505"/>
          <w:sz w:val="20"/>
          <w:szCs w:val="20"/>
        </w:rPr>
      </w:pPr>
    </w:p>
    <w:p w14:paraId="01E6A3F4" w14:textId="77777777" w:rsidR="002225D9" w:rsidRPr="007625E2" w:rsidRDefault="002225D9" w:rsidP="002225D9">
      <w:pPr>
        <w:shd w:val="clear" w:color="auto" w:fill="FFFFFF"/>
        <w:rPr>
          <w:rFonts w:ascii="Arial" w:hAnsi="Arial" w:cs="Arial"/>
          <w:i/>
          <w:iCs/>
          <w:color w:val="050505"/>
          <w:sz w:val="20"/>
          <w:szCs w:val="20"/>
        </w:rPr>
      </w:pPr>
      <w:r w:rsidRPr="007625E2">
        <w:rPr>
          <w:rFonts w:ascii="Arial" w:hAnsi="Arial" w:cs="Arial"/>
          <w:i/>
          <w:iCs/>
          <w:color w:val="050505"/>
          <w:sz w:val="20"/>
          <w:szCs w:val="20"/>
        </w:rPr>
        <w:t>FCRTA celebrated the grand opening of its new Regional Operations and Maintenance Facility, advancing clean and accessible transit for Fresno County’s rural communities.</w:t>
      </w:r>
    </w:p>
    <w:p w14:paraId="34C5BDFA" w14:textId="77777777" w:rsidR="002225D9" w:rsidRPr="007625E2" w:rsidRDefault="002225D9" w:rsidP="002225D9">
      <w:pPr>
        <w:shd w:val="clear" w:color="auto" w:fill="FFFFFF"/>
        <w:rPr>
          <w:rFonts w:ascii="Arial" w:hAnsi="Arial" w:cs="Arial"/>
          <w:i/>
          <w:iCs/>
          <w:color w:val="050505"/>
          <w:sz w:val="20"/>
          <w:szCs w:val="20"/>
        </w:rPr>
      </w:pPr>
    </w:p>
    <w:p w14:paraId="082C8A41" w14:textId="77777777" w:rsidR="002225D9" w:rsidRPr="007625E2" w:rsidRDefault="002225D9" w:rsidP="002225D9">
      <w:pPr>
        <w:shd w:val="clear" w:color="auto" w:fill="FFFFFF"/>
        <w:rPr>
          <w:rFonts w:ascii="Arial" w:hAnsi="Arial" w:cs="Arial"/>
          <w:i/>
          <w:iCs/>
          <w:color w:val="050505"/>
          <w:sz w:val="20"/>
          <w:szCs w:val="20"/>
        </w:rPr>
      </w:pPr>
      <w:r w:rsidRPr="007625E2">
        <w:rPr>
          <w:rFonts w:ascii="Arial" w:hAnsi="Arial" w:cs="Arial"/>
          <w:i/>
          <w:iCs/>
          <w:color w:val="050505"/>
          <w:sz w:val="20"/>
          <w:szCs w:val="20"/>
        </w:rPr>
        <w:t xml:space="preserve">This innovative facility supports a Zero Net Energy (ZNE) transit fleet, accommodating both natural gas and electric transit buses. It features on-site solar power and battery storage, water recycling, bio-swales, and drought-tolerant landscaping. A dedicated training area and administrative dispatch office are also included. </w:t>
      </w:r>
    </w:p>
    <w:p w14:paraId="62C71DB0" w14:textId="77777777" w:rsidR="002225D9" w:rsidRPr="007625E2" w:rsidRDefault="002225D9" w:rsidP="002225D9">
      <w:pPr>
        <w:shd w:val="clear" w:color="auto" w:fill="FFFFFF"/>
        <w:rPr>
          <w:rFonts w:ascii="Arial" w:hAnsi="Arial" w:cs="Arial"/>
          <w:i/>
          <w:iCs/>
          <w:color w:val="050505"/>
          <w:sz w:val="20"/>
          <w:szCs w:val="20"/>
        </w:rPr>
      </w:pPr>
    </w:p>
    <w:p w14:paraId="2FC0A573" w14:textId="77777777" w:rsidR="002225D9" w:rsidRPr="007625E2" w:rsidRDefault="002225D9" w:rsidP="002225D9">
      <w:pPr>
        <w:shd w:val="clear" w:color="auto" w:fill="FFFFFF"/>
        <w:rPr>
          <w:rFonts w:ascii="Arial" w:hAnsi="Arial" w:cs="Arial"/>
          <w:i/>
          <w:iCs/>
          <w:color w:val="050505"/>
          <w:sz w:val="20"/>
          <w:szCs w:val="20"/>
        </w:rPr>
      </w:pPr>
      <w:r w:rsidRPr="007625E2">
        <w:rPr>
          <w:rFonts w:ascii="Arial" w:hAnsi="Arial" w:cs="Arial"/>
          <w:i/>
          <w:iCs/>
          <w:color w:val="050505"/>
          <w:sz w:val="20"/>
          <w:szCs w:val="20"/>
        </w:rPr>
        <w:t>FCRTA prioritizes equitable access to transportation, serving the elderly, veterans, people with disabilities, and low-income or limited-English residents across the region.</w:t>
      </w:r>
    </w:p>
    <w:p w14:paraId="7C995E38" w14:textId="77777777" w:rsidR="002225D9" w:rsidRPr="007625E2" w:rsidRDefault="002225D9" w:rsidP="002225D9">
      <w:pPr>
        <w:shd w:val="clear" w:color="auto" w:fill="FFFFFF"/>
        <w:rPr>
          <w:rFonts w:ascii="Arial" w:hAnsi="Arial" w:cs="Arial"/>
          <w:i/>
          <w:iCs/>
          <w:color w:val="050505"/>
          <w:sz w:val="20"/>
          <w:szCs w:val="20"/>
        </w:rPr>
      </w:pPr>
    </w:p>
    <w:p w14:paraId="0C980257" w14:textId="77777777" w:rsidR="002225D9" w:rsidRPr="007625E2" w:rsidRDefault="002225D9" w:rsidP="002225D9">
      <w:pPr>
        <w:shd w:val="clear" w:color="auto" w:fill="FFFFFF"/>
        <w:rPr>
          <w:rFonts w:ascii="Arial" w:hAnsi="Arial" w:cs="Arial"/>
          <w:i/>
          <w:iCs/>
          <w:color w:val="050505"/>
          <w:sz w:val="20"/>
          <w:szCs w:val="20"/>
        </w:rPr>
      </w:pPr>
      <w:r w:rsidRPr="007625E2">
        <w:rPr>
          <w:rFonts w:ascii="Arial" w:hAnsi="Arial" w:cs="Arial"/>
          <w:i/>
          <w:iCs/>
          <w:color w:val="050505"/>
          <w:sz w:val="20"/>
          <w:szCs w:val="20"/>
        </w:rPr>
        <w:t>“This facility is key to meeting the transit needs of our rural communities — especially seniors, veterans, people with disabilities, and others who have no way to get to doctors’ visits or make other appointments for vital services. At the same time, this facility decreases our dependence on fossil fuels by enabling the transition to electric buses. A great day for Fresno County and the region!” - Dr. Joaquin Arambula</w:t>
      </w:r>
    </w:p>
    <w:p w14:paraId="3FF3739E" w14:textId="77777777" w:rsidR="00E84DB0" w:rsidRPr="007625E2" w:rsidRDefault="00E84DB0" w:rsidP="00731E83">
      <w:pPr>
        <w:widowControl w:val="0"/>
        <w:rPr>
          <w:rFonts w:ascii="Arial" w:hAnsi="Arial" w:cs="Arial"/>
          <w:i/>
          <w:iCs/>
          <w:sz w:val="20"/>
          <w:szCs w:val="20"/>
        </w:rPr>
      </w:pPr>
    </w:p>
    <w:p w14:paraId="23967EA5" w14:textId="77777777" w:rsidR="00E84DB0" w:rsidRPr="007625E2" w:rsidRDefault="00E84DB0" w:rsidP="00731E83">
      <w:pPr>
        <w:widowControl w:val="0"/>
        <w:rPr>
          <w:rFonts w:ascii="Arial" w:hAnsi="Arial" w:cs="Arial"/>
          <w:sz w:val="20"/>
          <w:szCs w:val="20"/>
        </w:rPr>
      </w:pPr>
    </w:p>
    <w:p w14:paraId="14405F7A" w14:textId="77777777" w:rsidR="00E84DB0" w:rsidRPr="007625E2" w:rsidRDefault="00E84DB0" w:rsidP="00731E83">
      <w:pPr>
        <w:widowControl w:val="0"/>
        <w:rPr>
          <w:rFonts w:ascii="Arial" w:hAnsi="Arial" w:cs="Arial"/>
          <w:sz w:val="20"/>
          <w:szCs w:val="20"/>
        </w:rPr>
      </w:pPr>
    </w:p>
    <w:p w14:paraId="5DE8D7EF" w14:textId="5167F49D" w:rsidR="00E84DB0" w:rsidRPr="007625E2" w:rsidRDefault="00BB6BA1" w:rsidP="00731E83">
      <w:pPr>
        <w:widowControl w:val="0"/>
        <w:rPr>
          <w:rFonts w:ascii="Arial" w:hAnsi="Arial" w:cs="Arial"/>
          <w:sz w:val="20"/>
          <w:szCs w:val="20"/>
        </w:rPr>
      </w:pPr>
      <w:r w:rsidRPr="007625E2">
        <w:rPr>
          <w:rFonts w:ascii="Arial" w:hAnsi="Arial" w:cs="Arial"/>
          <w:sz w:val="20"/>
          <w:szCs w:val="20"/>
        </w:rPr>
        <w:lastRenderedPageBreak/>
        <w:t>Congressman Jim Costa made comments below regarding the new FCRTA facility.</w:t>
      </w:r>
    </w:p>
    <w:p w14:paraId="418D5191" w14:textId="77777777" w:rsidR="00E84DB0" w:rsidRPr="007625E2" w:rsidRDefault="00E84DB0" w:rsidP="00731E83">
      <w:pPr>
        <w:widowControl w:val="0"/>
        <w:rPr>
          <w:rFonts w:ascii="Arial" w:hAnsi="Arial" w:cs="Arial"/>
          <w:sz w:val="20"/>
          <w:szCs w:val="20"/>
        </w:rPr>
      </w:pPr>
    </w:p>
    <w:p w14:paraId="5B3D0B12" w14:textId="70A731FC" w:rsidR="00E84DB0" w:rsidRPr="007625E2" w:rsidRDefault="00BB6BA1" w:rsidP="00731E83">
      <w:pPr>
        <w:widowControl w:val="0"/>
        <w:rPr>
          <w:rFonts w:ascii="Arial" w:hAnsi="Arial" w:cs="Arial"/>
          <w:b/>
          <w:bCs/>
          <w:i/>
          <w:iCs/>
          <w:sz w:val="20"/>
          <w:szCs w:val="20"/>
        </w:rPr>
      </w:pPr>
      <w:r w:rsidRPr="007625E2">
        <w:rPr>
          <w:rFonts w:ascii="Arial" w:hAnsi="Arial" w:cs="Arial"/>
          <w:b/>
          <w:bCs/>
          <w:i/>
          <w:iCs/>
          <w:sz w:val="20"/>
          <w:szCs w:val="20"/>
        </w:rPr>
        <w:t>From: Jim Costa Instagram Post, August 22, 2025</w:t>
      </w:r>
    </w:p>
    <w:p w14:paraId="6919E58B" w14:textId="001C4933" w:rsidR="00E84DB0" w:rsidRPr="007625E2" w:rsidRDefault="00BB6BA1" w:rsidP="00731E83">
      <w:pPr>
        <w:widowControl w:val="0"/>
        <w:rPr>
          <w:rFonts w:ascii="Arial" w:hAnsi="Arial" w:cs="Arial"/>
          <w:i/>
          <w:iCs/>
          <w:sz w:val="20"/>
          <w:szCs w:val="20"/>
        </w:rPr>
      </w:pPr>
      <w:r w:rsidRPr="007625E2">
        <w:rPr>
          <w:rFonts w:ascii="Arial" w:hAnsi="Arial" w:cs="Arial"/>
          <w:i/>
          <w:iCs/>
          <w:color w:val="000000"/>
          <w:sz w:val="20"/>
          <w:szCs w:val="20"/>
          <w:shd w:val="clear" w:color="auto" w:fill="FFFFFF"/>
        </w:rPr>
        <w:t xml:space="preserve">The opening of the FCRTA Regional Operations &amp; Maintenance facility, dedicated to Mayor David T. Cardenas, shows what’s possible when all levels of government work together. This facility will support cleaner buses, lower costs, and improve our Valley’s air quality. </w:t>
      </w:r>
      <w:r w:rsidRPr="007625E2">
        <w:rPr>
          <w:rFonts w:ascii="Arial" w:hAnsi="Arial" w:cs="Arial"/>
          <w:i/>
          <w:iCs/>
          <w:color w:val="000000"/>
          <w:sz w:val="20"/>
          <w:szCs w:val="20"/>
        </w:rPr>
        <w:br/>
      </w:r>
      <w:r w:rsidRPr="007625E2">
        <w:rPr>
          <w:rFonts w:ascii="Arial" w:hAnsi="Arial" w:cs="Arial"/>
          <w:i/>
          <w:iCs/>
          <w:color w:val="000000"/>
          <w:sz w:val="20"/>
          <w:szCs w:val="20"/>
        </w:rPr>
        <w:br/>
      </w:r>
      <w:r w:rsidRPr="007625E2">
        <w:rPr>
          <w:rFonts w:ascii="Arial" w:hAnsi="Arial" w:cs="Arial"/>
          <w:i/>
          <w:iCs/>
          <w:color w:val="000000"/>
          <w:sz w:val="20"/>
          <w:szCs w:val="20"/>
          <w:shd w:val="clear" w:color="auto" w:fill="FFFFFF"/>
        </w:rPr>
        <w:t>As a strong advocate for rebuilding the Valley’s infrastructure, I’m proud to see these investments being delivered for our community.</w:t>
      </w:r>
    </w:p>
    <w:p w14:paraId="6318E9A8" w14:textId="77777777" w:rsidR="00E84DB0" w:rsidRPr="007625E2" w:rsidRDefault="00E84DB0" w:rsidP="00731E83">
      <w:pPr>
        <w:widowControl w:val="0"/>
        <w:rPr>
          <w:rFonts w:ascii="Arial" w:hAnsi="Arial" w:cs="Arial"/>
          <w:sz w:val="20"/>
          <w:szCs w:val="20"/>
        </w:rPr>
      </w:pPr>
    </w:p>
    <w:p w14:paraId="7AFB7568" w14:textId="450A42FD" w:rsidR="00AB323A" w:rsidRPr="007625E2" w:rsidRDefault="00AB323A" w:rsidP="00731E83">
      <w:pPr>
        <w:widowControl w:val="0"/>
        <w:rPr>
          <w:rFonts w:ascii="Arial" w:hAnsi="Arial" w:cs="Arial"/>
          <w:sz w:val="20"/>
          <w:szCs w:val="20"/>
        </w:rPr>
      </w:pPr>
      <w:r w:rsidRPr="007625E2">
        <w:rPr>
          <w:rFonts w:ascii="Arial" w:hAnsi="Arial" w:cs="Arial"/>
          <w:noProof/>
          <w:sz w:val="20"/>
          <w:szCs w:val="20"/>
        </w:rPr>
        <w:drawing>
          <wp:inline distT="0" distB="0" distL="0" distR="0" wp14:anchorId="35B8B4D5" wp14:editId="1914E0F8">
            <wp:extent cx="6000750" cy="3571875"/>
            <wp:effectExtent l="0" t="0" r="0" b="9525"/>
            <wp:docPr id="1802364231"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00750" cy="3571875"/>
                    </a:xfrm>
                    <a:prstGeom prst="rect">
                      <a:avLst/>
                    </a:prstGeom>
                    <a:noFill/>
                    <a:ln>
                      <a:noFill/>
                    </a:ln>
                  </pic:spPr>
                </pic:pic>
              </a:graphicData>
            </a:graphic>
          </wp:inline>
        </w:drawing>
      </w:r>
    </w:p>
    <w:p w14:paraId="41C4240E" w14:textId="77777777" w:rsidR="00131096" w:rsidRPr="007625E2" w:rsidRDefault="00131096" w:rsidP="006F7F9C">
      <w:pPr>
        <w:widowControl w:val="0"/>
        <w:rPr>
          <w:rFonts w:ascii="Arial" w:hAnsi="Arial" w:cs="Arial"/>
          <w:sz w:val="20"/>
          <w:szCs w:val="20"/>
        </w:rPr>
      </w:pPr>
    </w:p>
    <w:p w14:paraId="1CA7FBEA" w14:textId="77777777" w:rsidR="00C3774C" w:rsidRPr="007625E2" w:rsidRDefault="00C3774C" w:rsidP="00C3774C">
      <w:pPr>
        <w:widowControl w:val="0"/>
        <w:rPr>
          <w:rFonts w:ascii="Arial" w:hAnsi="Arial" w:cs="Arial"/>
          <w:b/>
          <w:sz w:val="20"/>
          <w:szCs w:val="20"/>
        </w:rPr>
      </w:pPr>
      <w:r w:rsidRPr="007625E2">
        <w:rPr>
          <w:rFonts w:ascii="Arial" w:hAnsi="Arial" w:cs="Arial"/>
          <w:b/>
          <w:sz w:val="20"/>
          <w:szCs w:val="20"/>
        </w:rPr>
        <w:t>Annual Unmet Transit Needs Process</w:t>
      </w:r>
    </w:p>
    <w:p w14:paraId="7377F6C7" w14:textId="77777777" w:rsidR="00C3774C" w:rsidRPr="007625E2" w:rsidRDefault="00223D10" w:rsidP="00C3774C">
      <w:pPr>
        <w:widowControl w:val="0"/>
        <w:rPr>
          <w:rFonts w:ascii="Arial" w:hAnsi="Arial" w:cs="Arial"/>
          <w:sz w:val="20"/>
          <w:szCs w:val="20"/>
        </w:rPr>
      </w:pPr>
      <w:r w:rsidRPr="007625E2">
        <w:rPr>
          <w:rFonts w:ascii="Arial" w:hAnsi="Arial" w:cs="Arial"/>
          <w:sz w:val="20"/>
          <w:szCs w:val="20"/>
        </w:rPr>
        <w:t>FCOG</w:t>
      </w:r>
      <w:r w:rsidR="00C3774C" w:rsidRPr="007625E2">
        <w:rPr>
          <w:rFonts w:ascii="Arial" w:hAnsi="Arial" w:cs="Arial"/>
          <w:sz w:val="20"/>
          <w:szCs w:val="20"/>
        </w:rPr>
        <w:t>,</w:t>
      </w:r>
      <w:r w:rsidR="00256C7F" w:rsidRPr="007625E2">
        <w:rPr>
          <w:rFonts w:ascii="Arial" w:hAnsi="Arial" w:cs="Arial"/>
          <w:sz w:val="20"/>
          <w:szCs w:val="20"/>
        </w:rPr>
        <w:t xml:space="preserve"> as the regional transportation </w:t>
      </w:r>
      <w:r w:rsidRPr="007625E2">
        <w:rPr>
          <w:rFonts w:ascii="Arial" w:hAnsi="Arial" w:cs="Arial"/>
          <w:sz w:val="20"/>
          <w:szCs w:val="20"/>
        </w:rPr>
        <w:t>planning agency for Fresno</w:t>
      </w:r>
      <w:r w:rsidR="00C3774C" w:rsidRPr="007625E2">
        <w:rPr>
          <w:rFonts w:ascii="Arial" w:hAnsi="Arial" w:cs="Arial"/>
          <w:sz w:val="20"/>
          <w:szCs w:val="20"/>
        </w:rPr>
        <w:t xml:space="preserve"> County, is required unde</w:t>
      </w:r>
      <w:r w:rsidR="00256C7F" w:rsidRPr="007625E2">
        <w:rPr>
          <w:rFonts w:ascii="Arial" w:hAnsi="Arial" w:cs="Arial"/>
          <w:sz w:val="20"/>
          <w:szCs w:val="20"/>
        </w:rPr>
        <w:t xml:space="preserve">r the California Transportation </w:t>
      </w:r>
      <w:r w:rsidR="00C3774C" w:rsidRPr="007625E2">
        <w:rPr>
          <w:rFonts w:ascii="Arial" w:hAnsi="Arial" w:cs="Arial"/>
          <w:sz w:val="20"/>
          <w:szCs w:val="20"/>
        </w:rPr>
        <w:t>Development Act (TDA) to conduct an annual forma</w:t>
      </w:r>
      <w:r w:rsidR="00256C7F" w:rsidRPr="007625E2">
        <w:rPr>
          <w:rFonts w:ascii="Arial" w:hAnsi="Arial" w:cs="Arial"/>
          <w:sz w:val="20"/>
          <w:szCs w:val="20"/>
        </w:rPr>
        <w:t xml:space="preserve">l hearing process that solicits </w:t>
      </w:r>
      <w:r w:rsidR="00C3774C" w:rsidRPr="007625E2">
        <w:rPr>
          <w:rFonts w:ascii="Arial" w:hAnsi="Arial" w:cs="Arial"/>
          <w:sz w:val="20"/>
          <w:szCs w:val="20"/>
        </w:rPr>
        <w:t>information a</w:t>
      </w:r>
      <w:r w:rsidRPr="007625E2">
        <w:rPr>
          <w:rFonts w:ascii="Arial" w:hAnsi="Arial" w:cs="Arial"/>
          <w:sz w:val="20"/>
          <w:szCs w:val="20"/>
        </w:rPr>
        <w:t>bout transit needs within Fresno</w:t>
      </w:r>
      <w:r w:rsidR="00C3774C" w:rsidRPr="007625E2">
        <w:rPr>
          <w:rFonts w:ascii="Arial" w:hAnsi="Arial" w:cs="Arial"/>
          <w:sz w:val="20"/>
          <w:szCs w:val="20"/>
        </w:rPr>
        <w:t xml:space="preserve"> County</w:t>
      </w:r>
      <w:r w:rsidR="00256C7F" w:rsidRPr="007625E2">
        <w:rPr>
          <w:rFonts w:ascii="Arial" w:hAnsi="Arial" w:cs="Arial"/>
          <w:sz w:val="20"/>
          <w:szCs w:val="20"/>
        </w:rPr>
        <w:t xml:space="preserve">. Public participation is a key </w:t>
      </w:r>
      <w:r w:rsidR="00C3774C" w:rsidRPr="007625E2">
        <w:rPr>
          <w:rFonts w:ascii="Arial" w:hAnsi="Arial" w:cs="Arial"/>
          <w:sz w:val="20"/>
          <w:szCs w:val="20"/>
        </w:rPr>
        <w:t>component of the TDA. Prior to making any allocation to me</w:t>
      </w:r>
      <w:r w:rsidR="00256C7F" w:rsidRPr="007625E2">
        <w:rPr>
          <w:rFonts w:ascii="Arial" w:hAnsi="Arial" w:cs="Arial"/>
          <w:sz w:val="20"/>
          <w:szCs w:val="20"/>
        </w:rPr>
        <w:t xml:space="preserve">mber agencies (such as </w:t>
      </w:r>
      <w:r w:rsidRPr="007625E2">
        <w:rPr>
          <w:rFonts w:ascii="Arial" w:hAnsi="Arial" w:cs="Arial"/>
          <w:sz w:val="20"/>
          <w:szCs w:val="20"/>
        </w:rPr>
        <w:t>FCRTA</w:t>
      </w:r>
      <w:r w:rsidR="00C3774C" w:rsidRPr="007625E2">
        <w:rPr>
          <w:rFonts w:ascii="Arial" w:hAnsi="Arial" w:cs="Arial"/>
          <w:sz w:val="20"/>
          <w:szCs w:val="20"/>
        </w:rPr>
        <w:t>) not directly related to public transportation servi</w:t>
      </w:r>
      <w:r w:rsidR="00256C7F" w:rsidRPr="007625E2">
        <w:rPr>
          <w:rFonts w:ascii="Arial" w:hAnsi="Arial" w:cs="Arial"/>
          <w:sz w:val="20"/>
          <w:szCs w:val="20"/>
        </w:rPr>
        <w:t xml:space="preserve">ces, specialized transportation </w:t>
      </w:r>
      <w:r w:rsidR="00C3774C" w:rsidRPr="007625E2">
        <w:rPr>
          <w:rFonts w:ascii="Arial" w:hAnsi="Arial" w:cs="Arial"/>
          <w:sz w:val="20"/>
          <w:szCs w:val="20"/>
        </w:rPr>
        <w:t>services, or facilities provided for the exclusive use of pede</w:t>
      </w:r>
      <w:r w:rsidRPr="007625E2">
        <w:rPr>
          <w:rFonts w:ascii="Arial" w:hAnsi="Arial" w:cs="Arial"/>
          <w:sz w:val="20"/>
          <w:szCs w:val="20"/>
        </w:rPr>
        <w:t>strians and bicycles, FCO</w:t>
      </w:r>
      <w:r w:rsidR="00256C7F" w:rsidRPr="007625E2">
        <w:rPr>
          <w:rFonts w:ascii="Arial" w:hAnsi="Arial" w:cs="Arial"/>
          <w:sz w:val="20"/>
          <w:szCs w:val="20"/>
        </w:rPr>
        <w:t xml:space="preserve">G must </w:t>
      </w:r>
      <w:r w:rsidR="00C3774C" w:rsidRPr="007625E2">
        <w:rPr>
          <w:rFonts w:ascii="Arial" w:hAnsi="Arial" w:cs="Arial"/>
          <w:sz w:val="20"/>
          <w:szCs w:val="20"/>
        </w:rPr>
        <w:t xml:space="preserve">annually identify the unmet transit needs of all residents in </w:t>
      </w:r>
      <w:r w:rsidR="00256C7F" w:rsidRPr="007625E2">
        <w:rPr>
          <w:rFonts w:ascii="Arial" w:hAnsi="Arial" w:cs="Arial"/>
          <w:sz w:val="20"/>
          <w:szCs w:val="20"/>
        </w:rPr>
        <w:t xml:space="preserve">the County and those needs that </w:t>
      </w:r>
      <w:r w:rsidR="00C3774C" w:rsidRPr="007625E2">
        <w:rPr>
          <w:rFonts w:ascii="Arial" w:hAnsi="Arial" w:cs="Arial"/>
          <w:sz w:val="20"/>
          <w:szCs w:val="20"/>
        </w:rPr>
        <w:t>are reasonable to meet. This process involves public outre</w:t>
      </w:r>
      <w:r w:rsidR="00256C7F" w:rsidRPr="007625E2">
        <w:rPr>
          <w:rFonts w:ascii="Arial" w:hAnsi="Arial" w:cs="Arial"/>
          <w:sz w:val="20"/>
          <w:szCs w:val="20"/>
        </w:rPr>
        <w:t xml:space="preserve">ach and a public hearing before </w:t>
      </w:r>
      <w:r w:rsidR="00EB357D" w:rsidRPr="007625E2">
        <w:rPr>
          <w:rFonts w:ascii="Arial" w:hAnsi="Arial" w:cs="Arial"/>
          <w:sz w:val="20"/>
          <w:szCs w:val="20"/>
        </w:rPr>
        <w:t>the FCO</w:t>
      </w:r>
      <w:r w:rsidR="00C3774C" w:rsidRPr="007625E2">
        <w:rPr>
          <w:rFonts w:ascii="Arial" w:hAnsi="Arial" w:cs="Arial"/>
          <w:sz w:val="20"/>
          <w:szCs w:val="20"/>
        </w:rPr>
        <w:t>G Board to solicit comments on unmet needs that</w:t>
      </w:r>
      <w:r w:rsidR="00256C7F" w:rsidRPr="007625E2">
        <w:rPr>
          <w:rFonts w:ascii="Arial" w:hAnsi="Arial" w:cs="Arial"/>
          <w:sz w:val="20"/>
          <w:szCs w:val="20"/>
        </w:rPr>
        <w:t xml:space="preserve"> might be reasonable to meet by </w:t>
      </w:r>
      <w:r w:rsidR="00C3774C" w:rsidRPr="007625E2">
        <w:rPr>
          <w:rFonts w:ascii="Arial" w:hAnsi="Arial" w:cs="Arial"/>
          <w:sz w:val="20"/>
          <w:szCs w:val="20"/>
        </w:rPr>
        <w:t>establishing or expanding public transportation services, an</w:t>
      </w:r>
      <w:r w:rsidR="00256C7F" w:rsidRPr="007625E2">
        <w:rPr>
          <w:rFonts w:ascii="Arial" w:hAnsi="Arial" w:cs="Arial"/>
          <w:sz w:val="20"/>
          <w:szCs w:val="20"/>
        </w:rPr>
        <w:t xml:space="preserve">d the adoption by resolution of </w:t>
      </w:r>
      <w:r w:rsidR="00C3774C" w:rsidRPr="007625E2">
        <w:rPr>
          <w:rFonts w:ascii="Arial" w:hAnsi="Arial" w:cs="Arial"/>
          <w:sz w:val="20"/>
          <w:szCs w:val="20"/>
        </w:rPr>
        <w:t xml:space="preserve">findings related to public comments. The </w:t>
      </w:r>
      <w:r w:rsidR="00EB357D" w:rsidRPr="007625E2">
        <w:rPr>
          <w:rFonts w:ascii="Arial" w:hAnsi="Arial" w:cs="Arial"/>
          <w:sz w:val="20"/>
          <w:szCs w:val="20"/>
        </w:rPr>
        <w:t>FCRTA</w:t>
      </w:r>
      <w:r w:rsidR="00C3774C" w:rsidRPr="007625E2">
        <w:rPr>
          <w:rFonts w:ascii="Arial" w:hAnsi="Arial" w:cs="Arial"/>
          <w:sz w:val="20"/>
          <w:szCs w:val="20"/>
        </w:rPr>
        <w:t xml:space="preserve"> </w:t>
      </w:r>
      <w:r w:rsidR="00256C7F" w:rsidRPr="007625E2">
        <w:rPr>
          <w:rFonts w:ascii="Arial" w:hAnsi="Arial" w:cs="Arial"/>
          <w:sz w:val="20"/>
          <w:szCs w:val="20"/>
        </w:rPr>
        <w:t xml:space="preserve">is responsible for implementing </w:t>
      </w:r>
      <w:r w:rsidR="00C3774C" w:rsidRPr="007625E2">
        <w:rPr>
          <w:rFonts w:ascii="Arial" w:hAnsi="Arial" w:cs="Arial"/>
          <w:sz w:val="20"/>
          <w:szCs w:val="20"/>
        </w:rPr>
        <w:t>service changes to accommodate any unmet needs within its jurisdiction that are found</w:t>
      </w:r>
      <w:r w:rsidR="00256C7F" w:rsidRPr="007625E2">
        <w:rPr>
          <w:rFonts w:ascii="Arial" w:hAnsi="Arial" w:cs="Arial"/>
          <w:sz w:val="20"/>
          <w:szCs w:val="20"/>
        </w:rPr>
        <w:t xml:space="preserve"> to </w:t>
      </w:r>
      <w:r w:rsidR="00C3774C" w:rsidRPr="007625E2">
        <w:rPr>
          <w:rFonts w:ascii="Arial" w:hAnsi="Arial" w:cs="Arial"/>
          <w:sz w:val="20"/>
          <w:szCs w:val="20"/>
        </w:rPr>
        <w:t>be “reasonable to meet”, prior to receiving TDA funding for that year.</w:t>
      </w:r>
    </w:p>
    <w:p w14:paraId="5C432807" w14:textId="77777777" w:rsidR="00256C7F" w:rsidRPr="007625E2" w:rsidRDefault="00256C7F" w:rsidP="00C3774C">
      <w:pPr>
        <w:widowControl w:val="0"/>
        <w:rPr>
          <w:rFonts w:ascii="Arial" w:hAnsi="Arial" w:cs="Arial"/>
          <w:sz w:val="20"/>
          <w:szCs w:val="20"/>
        </w:rPr>
      </w:pPr>
    </w:p>
    <w:p w14:paraId="679D8918" w14:textId="477DA84B" w:rsidR="009B7196" w:rsidRPr="007625E2" w:rsidRDefault="00B62CDE" w:rsidP="00C3774C">
      <w:pPr>
        <w:widowControl w:val="0"/>
        <w:rPr>
          <w:rFonts w:ascii="Arial" w:hAnsi="Arial" w:cs="Arial"/>
          <w:sz w:val="20"/>
          <w:szCs w:val="20"/>
        </w:rPr>
      </w:pPr>
      <w:r w:rsidRPr="007625E2">
        <w:rPr>
          <w:rFonts w:ascii="Arial" w:hAnsi="Arial" w:cs="Arial"/>
          <w:sz w:val="20"/>
          <w:szCs w:val="20"/>
        </w:rPr>
        <w:t>For the Unmet Transit Needs meetings in 202</w:t>
      </w:r>
      <w:r w:rsidR="005B45D5" w:rsidRPr="007625E2">
        <w:rPr>
          <w:rFonts w:ascii="Arial" w:hAnsi="Arial" w:cs="Arial"/>
          <w:sz w:val="20"/>
          <w:szCs w:val="20"/>
        </w:rPr>
        <w:t>6</w:t>
      </w:r>
      <w:r w:rsidRPr="007625E2">
        <w:rPr>
          <w:rFonts w:ascii="Arial" w:hAnsi="Arial" w:cs="Arial"/>
          <w:sz w:val="20"/>
          <w:szCs w:val="20"/>
        </w:rPr>
        <w:t>, p</w:t>
      </w:r>
      <w:r w:rsidR="00C3774C" w:rsidRPr="007625E2">
        <w:rPr>
          <w:rFonts w:ascii="Arial" w:hAnsi="Arial" w:cs="Arial"/>
          <w:sz w:val="20"/>
          <w:szCs w:val="20"/>
        </w:rPr>
        <w:t xml:space="preserve">ublic comments </w:t>
      </w:r>
      <w:r w:rsidRPr="007625E2">
        <w:rPr>
          <w:rFonts w:ascii="Arial" w:hAnsi="Arial" w:cs="Arial"/>
          <w:sz w:val="20"/>
          <w:szCs w:val="20"/>
        </w:rPr>
        <w:t>wer</w:t>
      </w:r>
      <w:r w:rsidR="00C3774C" w:rsidRPr="007625E2">
        <w:rPr>
          <w:rFonts w:ascii="Arial" w:hAnsi="Arial" w:cs="Arial"/>
          <w:sz w:val="20"/>
          <w:szCs w:val="20"/>
        </w:rPr>
        <w:t>e invited through a wide array of mailin</w:t>
      </w:r>
      <w:r w:rsidR="00256C7F" w:rsidRPr="007625E2">
        <w:rPr>
          <w:rFonts w:ascii="Arial" w:hAnsi="Arial" w:cs="Arial"/>
          <w:sz w:val="20"/>
          <w:szCs w:val="20"/>
        </w:rPr>
        <w:t xml:space="preserve">g lists and agency contacts, by </w:t>
      </w:r>
      <w:r w:rsidR="00C3774C" w:rsidRPr="007625E2">
        <w:rPr>
          <w:rFonts w:ascii="Arial" w:hAnsi="Arial" w:cs="Arial"/>
          <w:sz w:val="20"/>
          <w:szCs w:val="20"/>
        </w:rPr>
        <w:t xml:space="preserve">surface mail or email, and through testimony received in-person, by </w:t>
      </w:r>
      <w:r w:rsidR="00C3774C" w:rsidRPr="007625E2">
        <w:rPr>
          <w:rFonts w:ascii="Arial" w:hAnsi="Arial" w:cs="Arial"/>
          <w:sz w:val="20"/>
          <w:szCs w:val="20"/>
        </w:rPr>
        <w:lastRenderedPageBreak/>
        <w:t>phone, or at the hearin</w:t>
      </w:r>
      <w:r w:rsidR="00256C7F" w:rsidRPr="007625E2">
        <w:rPr>
          <w:rFonts w:ascii="Arial" w:hAnsi="Arial" w:cs="Arial"/>
          <w:sz w:val="20"/>
          <w:szCs w:val="20"/>
        </w:rPr>
        <w:t xml:space="preserve">g. </w:t>
      </w:r>
      <w:r w:rsidR="00C3774C" w:rsidRPr="007625E2">
        <w:rPr>
          <w:rFonts w:ascii="Arial" w:hAnsi="Arial" w:cs="Arial"/>
          <w:sz w:val="20"/>
          <w:szCs w:val="20"/>
        </w:rPr>
        <w:t>Bi</w:t>
      </w:r>
      <w:r w:rsidR="00EB357D" w:rsidRPr="007625E2">
        <w:rPr>
          <w:rFonts w:ascii="Arial" w:hAnsi="Arial" w:cs="Arial"/>
          <w:sz w:val="20"/>
          <w:szCs w:val="20"/>
        </w:rPr>
        <w:t>lingual posters and comment form</w:t>
      </w:r>
      <w:r w:rsidR="00C3774C" w:rsidRPr="007625E2">
        <w:rPr>
          <w:rFonts w:ascii="Arial" w:hAnsi="Arial" w:cs="Arial"/>
          <w:sz w:val="20"/>
          <w:szCs w:val="20"/>
        </w:rPr>
        <w:t>s are posted at key sta</w:t>
      </w:r>
      <w:r w:rsidR="00256C7F" w:rsidRPr="007625E2">
        <w:rPr>
          <w:rFonts w:ascii="Arial" w:hAnsi="Arial" w:cs="Arial"/>
          <w:sz w:val="20"/>
          <w:szCs w:val="20"/>
        </w:rPr>
        <w:t xml:space="preserve">keholder agencies and community </w:t>
      </w:r>
      <w:r w:rsidR="00C3774C" w:rsidRPr="007625E2">
        <w:rPr>
          <w:rFonts w:ascii="Arial" w:hAnsi="Arial" w:cs="Arial"/>
          <w:sz w:val="20"/>
          <w:szCs w:val="20"/>
        </w:rPr>
        <w:t>organizations, as well as onboar</w:t>
      </w:r>
      <w:r w:rsidR="00256C7F" w:rsidRPr="007625E2">
        <w:rPr>
          <w:rFonts w:ascii="Arial" w:hAnsi="Arial" w:cs="Arial"/>
          <w:sz w:val="20"/>
          <w:szCs w:val="20"/>
        </w:rPr>
        <w:t xml:space="preserve">d all buses that operate within </w:t>
      </w:r>
      <w:r w:rsidR="00EB357D" w:rsidRPr="007625E2">
        <w:rPr>
          <w:rFonts w:ascii="Arial" w:hAnsi="Arial" w:cs="Arial"/>
          <w:sz w:val="20"/>
          <w:szCs w:val="20"/>
        </w:rPr>
        <w:t>Fresno</w:t>
      </w:r>
      <w:r w:rsidR="00C3774C" w:rsidRPr="007625E2">
        <w:rPr>
          <w:rFonts w:ascii="Arial" w:hAnsi="Arial" w:cs="Arial"/>
          <w:sz w:val="20"/>
          <w:szCs w:val="20"/>
        </w:rPr>
        <w:t xml:space="preserve"> County. </w:t>
      </w:r>
      <w:r w:rsidR="006868B6" w:rsidRPr="007625E2">
        <w:rPr>
          <w:rFonts w:ascii="Arial" w:hAnsi="Arial" w:cs="Arial"/>
          <w:sz w:val="20"/>
          <w:szCs w:val="20"/>
        </w:rPr>
        <w:t xml:space="preserve">Surveys were done both in English and Spanish.  The Spanish language version of the Unmet Transit Needs Survey is shown below.  </w:t>
      </w:r>
      <w:r w:rsidR="00C3774C" w:rsidRPr="007625E2">
        <w:rPr>
          <w:rFonts w:ascii="Arial" w:hAnsi="Arial" w:cs="Arial"/>
          <w:sz w:val="20"/>
          <w:szCs w:val="20"/>
        </w:rPr>
        <w:t>The hearing is conduc</w:t>
      </w:r>
      <w:r w:rsidR="00EB357D" w:rsidRPr="007625E2">
        <w:rPr>
          <w:rFonts w:ascii="Arial" w:hAnsi="Arial" w:cs="Arial"/>
          <w:sz w:val="20"/>
          <w:szCs w:val="20"/>
        </w:rPr>
        <w:t>ted in both English and Spanish.</w:t>
      </w:r>
      <w:r w:rsidR="00256C7F" w:rsidRPr="007625E2">
        <w:rPr>
          <w:rFonts w:ascii="Arial" w:hAnsi="Arial" w:cs="Arial"/>
          <w:sz w:val="20"/>
          <w:szCs w:val="20"/>
        </w:rPr>
        <w:t xml:space="preserve"> </w:t>
      </w:r>
      <w:r w:rsidR="00EB357D" w:rsidRPr="007625E2">
        <w:rPr>
          <w:rFonts w:ascii="Arial" w:hAnsi="Arial" w:cs="Arial"/>
          <w:sz w:val="20"/>
          <w:szCs w:val="20"/>
        </w:rPr>
        <w:t xml:space="preserve">FCRTA </w:t>
      </w:r>
      <w:r w:rsidR="00C3774C" w:rsidRPr="007625E2">
        <w:rPr>
          <w:rFonts w:ascii="Arial" w:hAnsi="Arial" w:cs="Arial"/>
          <w:sz w:val="20"/>
          <w:szCs w:val="20"/>
        </w:rPr>
        <w:t>advertises the</w:t>
      </w:r>
      <w:r w:rsidR="00256C7F" w:rsidRPr="007625E2">
        <w:rPr>
          <w:rFonts w:ascii="Arial" w:hAnsi="Arial" w:cs="Arial"/>
          <w:sz w:val="20"/>
          <w:szCs w:val="20"/>
        </w:rPr>
        <w:t xml:space="preserve"> </w:t>
      </w:r>
      <w:r w:rsidR="00C3774C" w:rsidRPr="007625E2">
        <w:rPr>
          <w:rFonts w:ascii="Arial" w:hAnsi="Arial" w:cs="Arial"/>
          <w:sz w:val="20"/>
          <w:szCs w:val="20"/>
        </w:rPr>
        <w:t xml:space="preserve">meeting on their </w:t>
      </w:r>
      <w:r w:rsidR="00EB357D" w:rsidRPr="007625E2">
        <w:rPr>
          <w:rFonts w:ascii="Arial" w:hAnsi="Arial" w:cs="Arial"/>
          <w:sz w:val="20"/>
          <w:szCs w:val="20"/>
        </w:rPr>
        <w:t>website and</w:t>
      </w:r>
      <w:r w:rsidR="00C3774C" w:rsidRPr="007625E2">
        <w:rPr>
          <w:rFonts w:ascii="Arial" w:hAnsi="Arial" w:cs="Arial"/>
          <w:sz w:val="20"/>
          <w:szCs w:val="20"/>
        </w:rPr>
        <w:t xml:space="preserve"> onboard the</w:t>
      </w:r>
      <w:r w:rsidR="00EB357D" w:rsidRPr="007625E2">
        <w:rPr>
          <w:rFonts w:ascii="Arial" w:hAnsi="Arial" w:cs="Arial"/>
          <w:sz w:val="20"/>
          <w:szCs w:val="20"/>
        </w:rPr>
        <w:t>ir</w:t>
      </w:r>
      <w:r w:rsidR="00C3774C" w:rsidRPr="007625E2">
        <w:rPr>
          <w:rFonts w:ascii="Arial" w:hAnsi="Arial" w:cs="Arial"/>
          <w:sz w:val="20"/>
          <w:szCs w:val="20"/>
        </w:rPr>
        <w:t xml:space="preserve"> buses</w:t>
      </w:r>
      <w:r w:rsidR="00FB1658" w:rsidRPr="007625E2">
        <w:rPr>
          <w:rFonts w:ascii="Arial" w:hAnsi="Arial" w:cs="Arial"/>
          <w:sz w:val="20"/>
          <w:szCs w:val="20"/>
        </w:rPr>
        <w:t xml:space="preserve">.  </w:t>
      </w:r>
      <w:r w:rsidR="00EB357D" w:rsidRPr="007625E2">
        <w:rPr>
          <w:rFonts w:ascii="Arial" w:hAnsi="Arial" w:cs="Arial"/>
          <w:sz w:val="20"/>
          <w:szCs w:val="20"/>
        </w:rPr>
        <w:t>The Spanish language version</w:t>
      </w:r>
      <w:r w:rsidR="00397652" w:rsidRPr="007625E2">
        <w:rPr>
          <w:rFonts w:ascii="Arial" w:hAnsi="Arial" w:cs="Arial"/>
          <w:sz w:val="20"/>
          <w:szCs w:val="20"/>
        </w:rPr>
        <w:t>s</w:t>
      </w:r>
      <w:r w:rsidR="00EB357D" w:rsidRPr="007625E2">
        <w:rPr>
          <w:rFonts w:ascii="Arial" w:hAnsi="Arial" w:cs="Arial"/>
          <w:sz w:val="20"/>
          <w:szCs w:val="20"/>
        </w:rPr>
        <w:t xml:space="preserve"> of the Unmet Needs meeting notice</w:t>
      </w:r>
      <w:r w:rsidR="00397652" w:rsidRPr="007625E2">
        <w:rPr>
          <w:rFonts w:ascii="Arial" w:hAnsi="Arial" w:cs="Arial"/>
          <w:sz w:val="20"/>
          <w:szCs w:val="20"/>
        </w:rPr>
        <w:t xml:space="preserve">, </w:t>
      </w:r>
      <w:r w:rsidR="000450B0" w:rsidRPr="007625E2">
        <w:rPr>
          <w:rFonts w:ascii="Arial" w:hAnsi="Arial" w:cs="Arial"/>
          <w:sz w:val="20"/>
          <w:szCs w:val="20"/>
        </w:rPr>
        <w:t xml:space="preserve">comments </w:t>
      </w:r>
      <w:r w:rsidR="00934360" w:rsidRPr="007625E2">
        <w:rPr>
          <w:rFonts w:ascii="Arial" w:hAnsi="Arial" w:cs="Arial"/>
          <w:sz w:val="20"/>
          <w:szCs w:val="20"/>
        </w:rPr>
        <w:t>request</w:t>
      </w:r>
      <w:r w:rsidR="00397652" w:rsidRPr="007625E2">
        <w:rPr>
          <w:rFonts w:ascii="Arial" w:hAnsi="Arial" w:cs="Arial"/>
          <w:sz w:val="20"/>
          <w:szCs w:val="20"/>
        </w:rPr>
        <w:t>, and survey are shown</w:t>
      </w:r>
      <w:r w:rsidR="000450B0" w:rsidRPr="007625E2">
        <w:rPr>
          <w:rFonts w:ascii="Arial" w:hAnsi="Arial" w:cs="Arial"/>
          <w:sz w:val="20"/>
          <w:szCs w:val="20"/>
        </w:rPr>
        <w:t xml:space="preserve"> </w:t>
      </w:r>
      <w:r w:rsidR="006245CA" w:rsidRPr="007625E2">
        <w:rPr>
          <w:rFonts w:ascii="Arial" w:hAnsi="Arial" w:cs="Arial"/>
          <w:sz w:val="20"/>
          <w:szCs w:val="20"/>
        </w:rPr>
        <w:t xml:space="preserve">following </w:t>
      </w:r>
      <w:r w:rsidR="00397652" w:rsidRPr="007625E2">
        <w:rPr>
          <w:rFonts w:ascii="Arial" w:hAnsi="Arial" w:cs="Arial"/>
          <w:sz w:val="20"/>
          <w:szCs w:val="20"/>
        </w:rPr>
        <w:t xml:space="preserve">the online </w:t>
      </w:r>
      <w:r w:rsidR="006245CA" w:rsidRPr="007625E2">
        <w:rPr>
          <w:rFonts w:ascii="Arial" w:hAnsi="Arial" w:cs="Arial"/>
          <w:sz w:val="20"/>
          <w:szCs w:val="20"/>
        </w:rPr>
        <w:t>survey</w:t>
      </w:r>
      <w:r w:rsidR="00397652" w:rsidRPr="007625E2">
        <w:rPr>
          <w:rFonts w:ascii="Arial" w:hAnsi="Arial" w:cs="Arial"/>
          <w:sz w:val="20"/>
          <w:szCs w:val="20"/>
        </w:rPr>
        <w:t xml:space="preserve"> </w:t>
      </w:r>
      <w:r w:rsidR="00934360" w:rsidRPr="007625E2">
        <w:rPr>
          <w:rFonts w:ascii="Arial" w:hAnsi="Arial" w:cs="Arial"/>
          <w:sz w:val="20"/>
          <w:szCs w:val="20"/>
        </w:rPr>
        <w:t xml:space="preserve">discussed </w:t>
      </w:r>
      <w:r w:rsidR="00397652" w:rsidRPr="007625E2">
        <w:rPr>
          <w:rFonts w:ascii="Arial" w:hAnsi="Arial" w:cs="Arial"/>
          <w:sz w:val="20"/>
          <w:szCs w:val="20"/>
        </w:rPr>
        <w:t>below</w:t>
      </w:r>
      <w:r w:rsidR="00EB357D" w:rsidRPr="007625E2">
        <w:rPr>
          <w:rFonts w:ascii="Arial" w:hAnsi="Arial" w:cs="Arial"/>
          <w:sz w:val="20"/>
          <w:szCs w:val="20"/>
        </w:rPr>
        <w:t>.</w:t>
      </w:r>
    </w:p>
    <w:p w14:paraId="6A8D2B9E" w14:textId="77777777" w:rsidR="000F7D73" w:rsidRPr="007625E2" w:rsidRDefault="000F7D73" w:rsidP="000F7D73">
      <w:pPr>
        <w:tabs>
          <w:tab w:val="left" w:pos="2535"/>
        </w:tabs>
      </w:pPr>
    </w:p>
    <w:p w14:paraId="752B1CCC" w14:textId="2E4629E6" w:rsidR="00D42A3E" w:rsidRPr="007625E2" w:rsidRDefault="00D42A3E" w:rsidP="00C3774C">
      <w:pPr>
        <w:widowControl w:val="0"/>
        <w:rPr>
          <w:rFonts w:ascii="Arial" w:hAnsi="Arial" w:cs="Arial"/>
          <w:sz w:val="20"/>
          <w:szCs w:val="20"/>
        </w:rPr>
      </w:pPr>
      <w:r w:rsidRPr="007625E2">
        <w:rPr>
          <w:noProof/>
        </w:rPr>
        <w:drawing>
          <wp:inline distT="0" distB="0" distL="0" distR="0" wp14:anchorId="5F2858F3" wp14:editId="6693FC15">
            <wp:extent cx="6000750" cy="6477000"/>
            <wp:effectExtent l="0" t="0" r="0" b="9525"/>
            <wp:docPr id="1728223141" name="Picture 1" descr="A screenshot of a web pag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223141" name="Picture 1" descr="A screenshot of a web page&#10;&#10;Description automatically generated with medium confidence"/>
                    <pic:cNvPicPr/>
                  </pic:nvPicPr>
                  <pic:blipFill>
                    <a:blip r:embed="rId35"/>
                    <a:stretch>
                      <a:fillRect/>
                    </a:stretch>
                  </pic:blipFill>
                  <pic:spPr>
                    <a:xfrm>
                      <a:off x="0" y="0"/>
                      <a:ext cx="6000750" cy="6477000"/>
                    </a:xfrm>
                    <a:prstGeom prst="rect">
                      <a:avLst/>
                    </a:prstGeom>
                  </pic:spPr>
                </pic:pic>
              </a:graphicData>
            </a:graphic>
          </wp:inline>
        </w:drawing>
      </w:r>
    </w:p>
    <w:p w14:paraId="796A6CDC" w14:textId="77777777" w:rsidR="00397652" w:rsidRPr="007625E2" w:rsidRDefault="00397652" w:rsidP="00397652">
      <w:pPr>
        <w:autoSpaceDE w:val="0"/>
        <w:autoSpaceDN w:val="0"/>
        <w:adjustRightInd w:val="0"/>
        <w:rPr>
          <w:rFonts w:ascii="OpenSans-Light" w:hAnsi="OpenSans-Light" w:cs="OpenSans-Light"/>
          <w:sz w:val="45"/>
          <w:szCs w:val="45"/>
          <w:lang w:val="es-ES"/>
        </w:rPr>
      </w:pPr>
      <w:r w:rsidRPr="007625E2">
        <w:rPr>
          <w:rFonts w:ascii="OpenSans-Light" w:hAnsi="OpenSans-Light" w:cs="OpenSans-Light"/>
          <w:sz w:val="45"/>
          <w:szCs w:val="45"/>
          <w:lang w:val="es-ES"/>
        </w:rPr>
        <w:lastRenderedPageBreak/>
        <w:t>Encuesta: Necesidades de transporte público</w:t>
      </w:r>
    </w:p>
    <w:p w14:paraId="02DF1C9A" w14:textId="77777777" w:rsidR="00397652" w:rsidRPr="007625E2" w:rsidRDefault="00397652" w:rsidP="00397652">
      <w:pPr>
        <w:autoSpaceDE w:val="0"/>
        <w:autoSpaceDN w:val="0"/>
        <w:adjustRightInd w:val="0"/>
        <w:rPr>
          <w:rFonts w:ascii="OpenSans-Light" w:hAnsi="OpenSans-Light" w:cs="OpenSans-Light"/>
          <w:sz w:val="45"/>
          <w:szCs w:val="45"/>
          <w:lang w:val="es-ES"/>
        </w:rPr>
      </w:pPr>
      <w:r w:rsidRPr="007625E2">
        <w:rPr>
          <w:rFonts w:ascii="OpenSans-Light" w:hAnsi="OpenSans-Light" w:cs="OpenSans-Light"/>
          <w:sz w:val="45"/>
          <w:szCs w:val="45"/>
          <w:lang w:val="es-ES"/>
        </w:rPr>
        <w:t>insatisfechas 2026</w:t>
      </w:r>
    </w:p>
    <w:p w14:paraId="54ADEE85" w14:textId="77777777" w:rsidR="00397652" w:rsidRPr="007625E2" w:rsidRDefault="00397652" w:rsidP="00397652">
      <w:pPr>
        <w:autoSpaceDE w:val="0"/>
        <w:autoSpaceDN w:val="0"/>
        <w:adjustRightInd w:val="0"/>
        <w:rPr>
          <w:rFonts w:ascii="OpenSans-Light" w:hAnsi="OpenSans-Light" w:cs="OpenSans-Light"/>
          <w:sz w:val="20"/>
          <w:szCs w:val="20"/>
          <w:lang w:val="es-ES"/>
        </w:rPr>
      </w:pPr>
    </w:p>
    <w:p w14:paraId="4458E9FB" w14:textId="77777777" w:rsidR="00397652" w:rsidRPr="007625E2" w:rsidRDefault="00397652" w:rsidP="00397652">
      <w:pPr>
        <w:autoSpaceDE w:val="0"/>
        <w:autoSpaceDN w:val="0"/>
        <w:adjustRightInd w:val="0"/>
        <w:rPr>
          <w:rFonts w:ascii="Arial" w:hAnsi="Arial" w:cs="Arial"/>
          <w:b/>
          <w:bCs/>
          <w:sz w:val="22"/>
          <w:szCs w:val="22"/>
          <w:lang w:val="es-ES"/>
        </w:rPr>
      </w:pPr>
      <w:r w:rsidRPr="007625E2">
        <w:rPr>
          <w:rFonts w:ascii="Arial" w:hAnsi="Arial" w:cs="Arial"/>
          <w:b/>
          <w:bCs/>
          <w:sz w:val="22"/>
          <w:szCs w:val="22"/>
          <w:lang w:val="es-ES"/>
        </w:rPr>
        <w:t>¡Bienvenido!</w:t>
      </w:r>
    </w:p>
    <w:p w14:paraId="4B48791A" w14:textId="3B21039A" w:rsidR="00397652" w:rsidRPr="007625E2" w:rsidRDefault="00397652" w:rsidP="00397652">
      <w:pPr>
        <w:autoSpaceDE w:val="0"/>
        <w:autoSpaceDN w:val="0"/>
        <w:adjustRightInd w:val="0"/>
        <w:rPr>
          <w:rFonts w:ascii="Arial" w:hAnsi="Arial" w:cs="Arial"/>
          <w:sz w:val="22"/>
          <w:szCs w:val="22"/>
          <w:lang w:val="es-ES"/>
        </w:rPr>
      </w:pPr>
      <w:r w:rsidRPr="007625E2">
        <w:rPr>
          <w:rFonts w:ascii="Arial" w:hAnsi="Arial" w:cs="Arial"/>
          <w:sz w:val="22"/>
          <w:szCs w:val="22"/>
          <w:lang w:val="es-ES"/>
        </w:rPr>
        <w:t>La evaluación de Necesidades de Tránsito Insatisfechas (UTN) se realiza anualmente para identi</w:t>
      </w:r>
      <w:r w:rsidRPr="007625E2">
        <w:rPr>
          <w:rFonts w:ascii="Arial" w:eastAsia="Arial" w:hAnsi="Arial" w:cs="Arial"/>
          <w:sz w:val="22"/>
          <w:szCs w:val="22"/>
          <w:lang w:val="es-ES"/>
        </w:rPr>
        <w:t>fi</w:t>
      </w:r>
      <w:r w:rsidRPr="007625E2">
        <w:rPr>
          <w:rFonts w:ascii="Arial" w:hAnsi="Arial" w:cs="Arial"/>
          <w:sz w:val="22"/>
          <w:szCs w:val="22"/>
          <w:lang w:val="es-ES"/>
        </w:rPr>
        <w:t xml:space="preserve">car las necesidades de transporte insatisfechas que son razonablemente satisfechas y que aún no se están satisfaciendo a través de los servicios de transporte público existentes con fondos disponibles. La </w:t>
      </w:r>
      <w:proofErr w:type="spellStart"/>
      <w:r w:rsidRPr="007625E2">
        <w:rPr>
          <w:rFonts w:ascii="Arial" w:hAnsi="Arial" w:cs="Arial"/>
          <w:sz w:val="22"/>
          <w:szCs w:val="22"/>
          <w:lang w:val="es-ES"/>
        </w:rPr>
        <w:t>opinion</w:t>
      </w:r>
      <w:proofErr w:type="spellEnd"/>
      <w:r w:rsidRPr="007625E2">
        <w:rPr>
          <w:rFonts w:ascii="Arial" w:hAnsi="Arial" w:cs="Arial"/>
          <w:sz w:val="22"/>
          <w:szCs w:val="22"/>
          <w:lang w:val="es-ES"/>
        </w:rPr>
        <w:t xml:space="preserve"> y los comentarios del público son fundamentales en el proceso de la UTN. En colaboración con los proveedores de transporte locales, el COG de Fresno está recopilando comentarios del público sobre las Necesidades de Tránsito Insatisfechas del Condado de Fresno. Todos los comentarios deben presentarse antes del 3 de abril de 2026 a las 17:00 </w:t>
      </w:r>
      <w:proofErr w:type="spellStart"/>
      <w:r w:rsidRPr="007625E2">
        <w:rPr>
          <w:rFonts w:ascii="Arial" w:hAnsi="Arial" w:cs="Arial"/>
          <w:sz w:val="22"/>
          <w:szCs w:val="22"/>
          <w:lang w:val="es-ES"/>
        </w:rPr>
        <w:t>hy</w:t>
      </w:r>
      <w:proofErr w:type="spellEnd"/>
      <w:r w:rsidRPr="007625E2">
        <w:rPr>
          <w:rFonts w:ascii="Arial" w:hAnsi="Arial" w:cs="Arial"/>
          <w:sz w:val="22"/>
          <w:szCs w:val="22"/>
          <w:lang w:val="es-ES"/>
        </w:rPr>
        <w:t xml:space="preserve"> se consideran parte de la evaluación de la UTN de 2026.</w:t>
      </w:r>
    </w:p>
    <w:p w14:paraId="6231F3AA" w14:textId="77777777" w:rsidR="00397652" w:rsidRPr="007625E2" w:rsidRDefault="00397652" w:rsidP="00397652">
      <w:pPr>
        <w:autoSpaceDE w:val="0"/>
        <w:autoSpaceDN w:val="0"/>
        <w:adjustRightInd w:val="0"/>
        <w:rPr>
          <w:rFonts w:ascii="Arial" w:hAnsi="Arial" w:cs="Arial"/>
          <w:sz w:val="22"/>
          <w:szCs w:val="22"/>
          <w:lang w:val="es-ES"/>
        </w:rPr>
      </w:pPr>
    </w:p>
    <w:p w14:paraId="365ABA21" w14:textId="77777777" w:rsidR="00397652" w:rsidRPr="007625E2" w:rsidRDefault="00397652" w:rsidP="00397652">
      <w:pPr>
        <w:autoSpaceDE w:val="0"/>
        <w:autoSpaceDN w:val="0"/>
        <w:adjustRightInd w:val="0"/>
        <w:rPr>
          <w:rFonts w:ascii="Arial" w:hAnsi="Arial" w:cs="Arial"/>
          <w:sz w:val="22"/>
          <w:szCs w:val="22"/>
          <w:lang w:val="es-ES"/>
        </w:rPr>
      </w:pPr>
      <w:r w:rsidRPr="007625E2">
        <w:rPr>
          <w:rFonts w:ascii="Arial" w:hAnsi="Arial" w:cs="Arial"/>
          <w:sz w:val="22"/>
          <w:szCs w:val="22"/>
          <w:lang w:val="es-ES"/>
        </w:rPr>
        <w:t>1. ¿Utiliza actualmente el transporte público o transporte de servicio social?</w:t>
      </w:r>
    </w:p>
    <w:p w14:paraId="4CBF301B" w14:textId="77777777" w:rsidR="00397652" w:rsidRPr="007625E2" w:rsidRDefault="00397652" w:rsidP="00397652">
      <w:pPr>
        <w:autoSpaceDE w:val="0"/>
        <w:autoSpaceDN w:val="0"/>
        <w:adjustRightInd w:val="0"/>
        <w:rPr>
          <w:rFonts w:ascii="Arial" w:hAnsi="Arial" w:cs="Arial"/>
          <w:sz w:val="22"/>
          <w:szCs w:val="22"/>
          <w:lang w:val="es-ES"/>
        </w:rPr>
      </w:pPr>
    </w:p>
    <w:p w14:paraId="51A35C1A" w14:textId="53CF24AF" w:rsidR="00397652" w:rsidRPr="007625E2" w:rsidRDefault="00397652" w:rsidP="00397652">
      <w:pPr>
        <w:autoSpaceDE w:val="0"/>
        <w:autoSpaceDN w:val="0"/>
        <w:adjustRightInd w:val="0"/>
        <w:rPr>
          <w:rFonts w:ascii="Arial" w:hAnsi="Arial" w:cs="Arial"/>
          <w:sz w:val="22"/>
          <w:szCs w:val="22"/>
          <w:lang w:val="es-ES"/>
        </w:rPr>
      </w:pPr>
      <w:r w:rsidRPr="007625E2">
        <w:rPr>
          <w:rFonts w:ascii="Arial" w:hAnsi="Arial" w:cs="Arial"/>
          <w:sz w:val="22"/>
          <w:szCs w:val="22"/>
          <w:lang w:val="es-ES"/>
        </w:rPr>
        <w:t>Sí.</w:t>
      </w:r>
    </w:p>
    <w:p w14:paraId="031142AA" w14:textId="77777777" w:rsidR="00397652" w:rsidRPr="007625E2" w:rsidRDefault="00397652" w:rsidP="00397652">
      <w:pPr>
        <w:autoSpaceDE w:val="0"/>
        <w:autoSpaceDN w:val="0"/>
        <w:adjustRightInd w:val="0"/>
        <w:rPr>
          <w:rFonts w:ascii="Arial" w:hAnsi="Arial" w:cs="Arial"/>
          <w:sz w:val="22"/>
          <w:szCs w:val="22"/>
          <w:lang w:val="es-ES"/>
        </w:rPr>
      </w:pPr>
      <w:r w:rsidRPr="007625E2">
        <w:rPr>
          <w:rFonts w:ascii="Arial" w:hAnsi="Arial" w:cs="Arial"/>
          <w:sz w:val="22"/>
          <w:szCs w:val="22"/>
          <w:lang w:val="es-ES"/>
        </w:rPr>
        <w:t>No, no lo hago.</w:t>
      </w:r>
    </w:p>
    <w:p w14:paraId="744A9457" w14:textId="77777777" w:rsidR="00397652" w:rsidRPr="007625E2" w:rsidRDefault="00397652" w:rsidP="00397652">
      <w:pPr>
        <w:autoSpaceDE w:val="0"/>
        <w:autoSpaceDN w:val="0"/>
        <w:adjustRightInd w:val="0"/>
        <w:rPr>
          <w:rFonts w:ascii="Arial" w:hAnsi="Arial" w:cs="Arial"/>
          <w:sz w:val="22"/>
          <w:szCs w:val="22"/>
          <w:lang w:val="es-ES"/>
        </w:rPr>
      </w:pPr>
    </w:p>
    <w:p w14:paraId="483738D7" w14:textId="77777777" w:rsidR="00397652" w:rsidRPr="007625E2" w:rsidRDefault="00397652" w:rsidP="00397652">
      <w:pPr>
        <w:autoSpaceDE w:val="0"/>
        <w:autoSpaceDN w:val="0"/>
        <w:adjustRightInd w:val="0"/>
        <w:rPr>
          <w:rFonts w:ascii="Arial" w:hAnsi="Arial" w:cs="Arial"/>
          <w:sz w:val="22"/>
          <w:szCs w:val="22"/>
          <w:lang w:val="es-ES"/>
        </w:rPr>
      </w:pPr>
      <w:r w:rsidRPr="007625E2">
        <w:rPr>
          <w:rFonts w:ascii="Arial" w:hAnsi="Arial" w:cs="Arial"/>
          <w:sz w:val="22"/>
          <w:szCs w:val="22"/>
          <w:lang w:val="es-ES"/>
        </w:rPr>
        <w:t>2. ¿Cuál es el código postal de su casa?</w:t>
      </w:r>
    </w:p>
    <w:p w14:paraId="297F64FB" w14:textId="174B5818" w:rsidR="00D42A3E" w:rsidRPr="007625E2" w:rsidRDefault="00D42A3E" w:rsidP="00397652">
      <w:pPr>
        <w:widowControl w:val="0"/>
        <w:rPr>
          <w:rFonts w:ascii="Arial" w:hAnsi="Arial" w:cs="Arial"/>
          <w:sz w:val="22"/>
          <w:szCs w:val="22"/>
          <w:lang w:val="es-ES"/>
        </w:rPr>
      </w:pPr>
    </w:p>
    <w:p w14:paraId="2B8D5F30" w14:textId="7B0E57BB" w:rsidR="00397652" w:rsidRPr="007625E2" w:rsidRDefault="00397652" w:rsidP="00397652">
      <w:pPr>
        <w:widowControl w:val="0"/>
        <w:rPr>
          <w:rFonts w:ascii="Arial" w:hAnsi="Arial" w:cs="Arial"/>
          <w:sz w:val="22"/>
          <w:szCs w:val="22"/>
          <w:lang w:val="es-ES"/>
        </w:rPr>
      </w:pPr>
      <w:r w:rsidRPr="007625E2">
        <w:rPr>
          <w:rFonts w:ascii="Arial" w:hAnsi="Arial" w:cs="Arial"/>
          <w:sz w:val="22"/>
          <w:szCs w:val="22"/>
          <w:lang w:val="es-ES"/>
        </w:rPr>
        <w:t>3. ¿Hay lugares en el condado de Fresno a los que desea llegar utilizando el transporte público o los</w:t>
      </w:r>
      <w:r w:rsidR="007D6A7D" w:rsidRPr="007625E2">
        <w:rPr>
          <w:rFonts w:ascii="Arial" w:hAnsi="Arial" w:cs="Arial"/>
          <w:sz w:val="22"/>
          <w:szCs w:val="22"/>
          <w:lang w:val="es-ES"/>
        </w:rPr>
        <w:t xml:space="preserve"> </w:t>
      </w:r>
      <w:r w:rsidRPr="007625E2">
        <w:rPr>
          <w:rFonts w:ascii="Arial" w:hAnsi="Arial" w:cs="Arial"/>
          <w:sz w:val="22"/>
          <w:szCs w:val="22"/>
          <w:lang w:val="es-ES"/>
        </w:rPr>
        <w:t>servicios sociales, pero no hay ningún servicio disponible?</w:t>
      </w:r>
    </w:p>
    <w:p w14:paraId="527303A7" w14:textId="77777777" w:rsidR="007D6A7D" w:rsidRPr="007625E2" w:rsidRDefault="007D6A7D" w:rsidP="00397652">
      <w:pPr>
        <w:widowControl w:val="0"/>
        <w:rPr>
          <w:rFonts w:ascii="Arial" w:hAnsi="Arial" w:cs="Arial"/>
          <w:sz w:val="22"/>
          <w:szCs w:val="22"/>
          <w:lang w:val="es-ES"/>
        </w:rPr>
      </w:pPr>
    </w:p>
    <w:p w14:paraId="69898FD9" w14:textId="0B04CE82" w:rsidR="00397652" w:rsidRPr="007625E2" w:rsidRDefault="00397652" w:rsidP="00397652">
      <w:pPr>
        <w:widowControl w:val="0"/>
        <w:rPr>
          <w:rFonts w:ascii="Arial" w:hAnsi="Arial" w:cs="Arial"/>
          <w:sz w:val="22"/>
          <w:szCs w:val="22"/>
          <w:lang w:val="es-ES"/>
        </w:rPr>
      </w:pPr>
      <w:r w:rsidRPr="007625E2">
        <w:rPr>
          <w:rFonts w:ascii="Arial" w:hAnsi="Arial" w:cs="Arial"/>
          <w:sz w:val="22"/>
          <w:szCs w:val="22"/>
          <w:lang w:val="es-ES"/>
        </w:rPr>
        <w:t>Sí</w:t>
      </w:r>
    </w:p>
    <w:p w14:paraId="5D6068BF" w14:textId="77777777" w:rsidR="00397652" w:rsidRPr="007625E2" w:rsidRDefault="00397652" w:rsidP="00397652">
      <w:pPr>
        <w:widowControl w:val="0"/>
        <w:rPr>
          <w:rFonts w:ascii="Arial" w:hAnsi="Arial" w:cs="Arial"/>
          <w:sz w:val="22"/>
          <w:szCs w:val="22"/>
          <w:lang w:val="es-ES"/>
        </w:rPr>
      </w:pPr>
      <w:r w:rsidRPr="007625E2">
        <w:rPr>
          <w:rFonts w:ascii="Arial" w:hAnsi="Arial" w:cs="Arial"/>
          <w:sz w:val="22"/>
          <w:szCs w:val="22"/>
          <w:lang w:val="es-ES"/>
        </w:rPr>
        <w:t>No</w:t>
      </w:r>
    </w:p>
    <w:p w14:paraId="17B2F440" w14:textId="7492A6C0" w:rsidR="006868B6" w:rsidRPr="007625E2" w:rsidRDefault="006868B6" w:rsidP="00C3774C">
      <w:pPr>
        <w:widowControl w:val="0"/>
        <w:rPr>
          <w:rFonts w:ascii="Arial" w:hAnsi="Arial" w:cs="Arial"/>
          <w:noProof/>
          <w:sz w:val="22"/>
          <w:szCs w:val="22"/>
          <w:lang w:val="es-ES"/>
        </w:rPr>
      </w:pPr>
    </w:p>
    <w:p w14:paraId="15A26707" w14:textId="77777777" w:rsidR="00397652" w:rsidRPr="007625E2" w:rsidRDefault="00397652" w:rsidP="00397652">
      <w:pPr>
        <w:autoSpaceDE w:val="0"/>
        <w:autoSpaceDN w:val="0"/>
        <w:adjustRightInd w:val="0"/>
        <w:rPr>
          <w:rFonts w:ascii="Arial" w:hAnsi="Arial" w:cs="Arial"/>
          <w:sz w:val="22"/>
          <w:szCs w:val="22"/>
          <w:lang w:val="es-ES"/>
        </w:rPr>
      </w:pPr>
      <w:r w:rsidRPr="007625E2">
        <w:rPr>
          <w:rFonts w:ascii="Arial" w:hAnsi="Arial" w:cs="Arial"/>
          <w:sz w:val="22"/>
          <w:szCs w:val="22"/>
          <w:lang w:val="es-ES"/>
        </w:rPr>
        <w:t>4. ¿Qué son y dónde están los lugares?</w:t>
      </w:r>
    </w:p>
    <w:p w14:paraId="0CF4029D" w14:textId="4C586B4B" w:rsidR="00397652" w:rsidRPr="007625E2" w:rsidRDefault="00397652" w:rsidP="00397652">
      <w:pPr>
        <w:autoSpaceDE w:val="0"/>
        <w:autoSpaceDN w:val="0"/>
        <w:adjustRightInd w:val="0"/>
        <w:rPr>
          <w:rFonts w:ascii="Arial" w:hAnsi="Arial" w:cs="Arial"/>
          <w:sz w:val="22"/>
          <w:szCs w:val="22"/>
          <w:lang w:val="es-ES"/>
        </w:rPr>
      </w:pPr>
      <w:r w:rsidRPr="007625E2">
        <w:rPr>
          <w:rFonts w:ascii="Arial" w:hAnsi="Arial" w:cs="Arial"/>
          <w:sz w:val="22"/>
          <w:szCs w:val="22"/>
          <w:lang w:val="es-ES"/>
        </w:rPr>
        <w:t>__________________________________________________________________________________________________________________________________________________________</w:t>
      </w:r>
      <w:r w:rsidR="007D6A7D" w:rsidRPr="007625E2">
        <w:rPr>
          <w:rFonts w:ascii="Arial" w:hAnsi="Arial" w:cs="Arial"/>
          <w:sz w:val="22"/>
          <w:szCs w:val="22"/>
          <w:lang w:val="es-ES"/>
        </w:rPr>
        <w:t>_____________________________________________________________________________</w:t>
      </w:r>
    </w:p>
    <w:p w14:paraId="538DA9AF" w14:textId="77777777" w:rsidR="00397652" w:rsidRPr="007625E2" w:rsidRDefault="00397652" w:rsidP="00397652">
      <w:pPr>
        <w:autoSpaceDE w:val="0"/>
        <w:autoSpaceDN w:val="0"/>
        <w:adjustRightInd w:val="0"/>
        <w:rPr>
          <w:rFonts w:ascii="Arial" w:hAnsi="Arial" w:cs="Arial"/>
          <w:sz w:val="22"/>
          <w:szCs w:val="22"/>
          <w:lang w:val="es-ES"/>
        </w:rPr>
      </w:pPr>
    </w:p>
    <w:p w14:paraId="12573630" w14:textId="77777777" w:rsidR="00397652" w:rsidRPr="007625E2" w:rsidRDefault="00397652" w:rsidP="00397652">
      <w:pPr>
        <w:autoSpaceDE w:val="0"/>
        <w:autoSpaceDN w:val="0"/>
        <w:adjustRightInd w:val="0"/>
        <w:rPr>
          <w:rFonts w:ascii="Arial" w:hAnsi="Arial" w:cs="Arial"/>
          <w:sz w:val="22"/>
          <w:szCs w:val="22"/>
          <w:lang w:val="es-ES"/>
        </w:rPr>
      </w:pPr>
      <w:r w:rsidRPr="007625E2">
        <w:rPr>
          <w:rFonts w:ascii="Arial" w:hAnsi="Arial" w:cs="Arial"/>
          <w:sz w:val="22"/>
          <w:szCs w:val="22"/>
          <w:lang w:val="es-ES"/>
        </w:rPr>
        <w:t>5. ¿Qué días necesitas servicio en los lugares que mencionaste?</w:t>
      </w:r>
    </w:p>
    <w:p w14:paraId="147D11F8" w14:textId="77777777" w:rsidR="007D6A7D" w:rsidRPr="007625E2" w:rsidRDefault="007D6A7D" w:rsidP="00397652">
      <w:pPr>
        <w:autoSpaceDE w:val="0"/>
        <w:autoSpaceDN w:val="0"/>
        <w:adjustRightInd w:val="0"/>
        <w:rPr>
          <w:rFonts w:ascii="Arial" w:hAnsi="Arial" w:cs="Arial"/>
          <w:sz w:val="22"/>
          <w:szCs w:val="22"/>
          <w:lang w:val="es-ES"/>
        </w:rPr>
      </w:pPr>
    </w:p>
    <w:p w14:paraId="36C67D38" w14:textId="77777777" w:rsidR="00397652" w:rsidRPr="007625E2" w:rsidRDefault="00397652" w:rsidP="00397652">
      <w:pPr>
        <w:autoSpaceDE w:val="0"/>
        <w:autoSpaceDN w:val="0"/>
        <w:adjustRightInd w:val="0"/>
        <w:rPr>
          <w:rFonts w:ascii="Arial" w:hAnsi="Arial" w:cs="Arial"/>
          <w:sz w:val="22"/>
          <w:szCs w:val="22"/>
          <w:lang w:val="es-ES"/>
        </w:rPr>
      </w:pPr>
      <w:r w:rsidRPr="007625E2">
        <w:rPr>
          <w:rFonts w:ascii="Arial" w:hAnsi="Arial" w:cs="Arial"/>
          <w:sz w:val="22"/>
          <w:szCs w:val="22"/>
          <w:lang w:val="es-ES"/>
        </w:rPr>
        <w:t>Días laborables</w:t>
      </w:r>
    </w:p>
    <w:p w14:paraId="77BEA681" w14:textId="23DD933A" w:rsidR="00397652" w:rsidRPr="007625E2" w:rsidRDefault="007D6A7D" w:rsidP="00397652">
      <w:pPr>
        <w:autoSpaceDE w:val="0"/>
        <w:autoSpaceDN w:val="0"/>
        <w:adjustRightInd w:val="0"/>
        <w:rPr>
          <w:rFonts w:ascii="Arial" w:hAnsi="Arial" w:cs="Arial"/>
          <w:sz w:val="22"/>
          <w:szCs w:val="22"/>
          <w:lang w:val="es-ES"/>
        </w:rPr>
      </w:pPr>
      <w:r w:rsidRPr="007625E2">
        <w:rPr>
          <w:rFonts w:ascii="Arial" w:eastAsia="Arial" w:hAnsi="Arial" w:cs="Arial"/>
          <w:sz w:val="22"/>
          <w:szCs w:val="22"/>
          <w:lang w:val="es-ES"/>
        </w:rPr>
        <w:t>fi</w:t>
      </w:r>
      <w:r w:rsidR="00397652" w:rsidRPr="007625E2">
        <w:rPr>
          <w:rFonts w:ascii="Arial" w:hAnsi="Arial" w:cs="Arial"/>
          <w:sz w:val="22"/>
          <w:szCs w:val="22"/>
          <w:lang w:val="es-ES"/>
        </w:rPr>
        <w:t>nes de semana</w:t>
      </w:r>
    </w:p>
    <w:p w14:paraId="6806A8E8" w14:textId="77777777" w:rsidR="00397652" w:rsidRPr="007625E2" w:rsidRDefault="00397652" w:rsidP="00397652">
      <w:pPr>
        <w:autoSpaceDE w:val="0"/>
        <w:autoSpaceDN w:val="0"/>
        <w:adjustRightInd w:val="0"/>
        <w:rPr>
          <w:rFonts w:ascii="Arial" w:hAnsi="Arial" w:cs="Arial"/>
          <w:sz w:val="22"/>
          <w:szCs w:val="22"/>
          <w:lang w:val="es-ES"/>
        </w:rPr>
      </w:pPr>
      <w:r w:rsidRPr="007625E2">
        <w:rPr>
          <w:rFonts w:ascii="Arial" w:hAnsi="Arial" w:cs="Arial"/>
          <w:sz w:val="22"/>
          <w:szCs w:val="22"/>
          <w:lang w:val="es-ES"/>
        </w:rPr>
        <w:t>Ambos</w:t>
      </w:r>
    </w:p>
    <w:p w14:paraId="0C5AF339" w14:textId="77777777" w:rsidR="007D6A7D" w:rsidRPr="007625E2" w:rsidRDefault="007D6A7D" w:rsidP="00397652">
      <w:pPr>
        <w:autoSpaceDE w:val="0"/>
        <w:autoSpaceDN w:val="0"/>
        <w:adjustRightInd w:val="0"/>
        <w:rPr>
          <w:rFonts w:ascii="Arial" w:hAnsi="Arial" w:cs="Arial"/>
          <w:sz w:val="22"/>
          <w:szCs w:val="22"/>
          <w:lang w:val="es-ES"/>
        </w:rPr>
      </w:pPr>
    </w:p>
    <w:p w14:paraId="628ACAD5" w14:textId="77777777" w:rsidR="00397652" w:rsidRPr="007625E2" w:rsidRDefault="00397652" w:rsidP="00397652">
      <w:pPr>
        <w:autoSpaceDE w:val="0"/>
        <w:autoSpaceDN w:val="0"/>
        <w:adjustRightInd w:val="0"/>
        <w:rPr>
          <w:rFonts w:ascii="Arial" w:hAnsi="Arial" w:cs="Arial"/>
          <w:sz w:val="22"/>
          <w:szCs w:val="22"/>
          <w:lang w:val="es-ES"/>
        </w:rPr>
      </w:pPr>
      <w:r w:rsidRPr="007625E2">
        <w:rPr>
          <w:rFonts w:ascii="Arial" w:hAnsi="Arial" w:cs="Arial"/>
          <w:sz w:val="22"/>
          <w:szCs w:val="22"/>
          <w:lang w:val="es-ES"/>
        </w:rPr>
        <w:t>6. ¿A qué horarios necesita el servicio en las ubicaciones que indicó?</w:t>
      </w:r>
    </w:p>
    <w:p w14:paraId="1084A53E" w14:textId="621A1A53" w:rsidR="00B86A31" w:rsidRPr="007625E2" w:rsidRDefault="00B86A31" w:rsidP="00397652">
      <w:pPr>
        <w:autoSpaceDE w:val="0"/>
        <w:autoSpaceDN w:val="0"/>
        <w:adjustRightInd w:val="0"/>
        <w:rPr>
          <w:rFonts w:ascii="Arial" w:hAnsi="Arial" w:cs="Arial"/>
          <w:sz w:val="22"/>
          <w:szCs w:val="22"/>
          <w:lang w:val="es-ES"/>
        </w:rPr>
      </w:pPr>
      <w:r w:rsidRPr="007625E2">
        <w:rPr>
          <w:rFonts w:ascii="Arial" w:hAnsi="Arial" w:cs="Arial"/>
          <w:sz w:val="22"/>
          <w:szCs w:val="22"/>
          <w:lang w:val="es-ES"/>
        </w:rPr>
        <w:t>_______________________________________________________________________________________________________________________________________________________________________________________________________________________________________</w:t>
      </w:r>
    </w:p>
    <w:p w14:paraId="065ACEE0" w14:textId="77777777" w:rsidR="00B86A31" w:rsidRPr="007625E2" w:rsidRDefault="00B86A31" w:rsidP="00397652">
      <w:pPr>
        <w:autoSpaceDE w:val="0"/>
        <w:autoSpaceDN w:val="0"/>
        <w:adjustRightInd w:val="0"/>
        <w:rPr>
          <w:rFonts w:ascii="Arial" w:hAnsi="Arial" w:cs="Arial"/>
          <w:sz w:val="22"/>
          <w:szCs w:val="22"/>
          <w:lang w:val="es-ES"/>
        </w:rPr>
      </w:pPr>
    </w:p>
    <w:p w14:paraId="674D40E8" w14:textId="77777777" w:rsidR="00B86A31" w:rsidRPr="007625E2" w:rsidRDefault="00B86A31" w:rsidP="00397652">
      <w:pPr>
        <w:autoSpaceDE w:val="0"/>
        <w:autoSpaceDN w:val="0"/>
        <w:adjustRightInd w:val="0"/>
        <w:rPr>
          <w:rFonts w:ascii="Arial" w:hAnsi="Arial" w:cs="Arial"/>
          <w:sz w:val="22"/>
          <w:szCs w:val="22"/>
          <w:lang w:val="es-ES"/>
        </w:rPr>
      </w:pPr>
    </w:p>
    <w:p w14:paraId="749030B4" w14:textId="77777777" w:rsidR="00B86A31" w:rsidRPr="007625E2" w:rsidRDefault="00B86A31" w:rsidP="00397652">
      <w:pPr>
        <w:autoSpaceDE w:val="0"/>
        <w:autoSpaceDN w:val="0"/>
        <w:adjustRightInd w:val="0"/>
        <w:rPr>
          <w:rFonts w:ascii="Arial" w:hAnsi="Arial" w:cs="Arial"/>
          <w:sz w:val="22"/>
          <w:szCs w:val="22"/>
          <w:lang w:val="es-ES"/>
        </w:rPr>
      </w:pPr>
    </w:p>
    <w:p w14:paraId="44493590" w14:textId="1A11279A" w:rsidR="00397652" w:rsidRPr="007625E2" w:rsidRDefault="00397652" w:rsidP="00397652">
      <w:pPr>
        <w:autoSpaceDE w:val="0"/>
        <w:autoSpaceDN w:val="0"/>
        <w:adjustRightInd w:val="0"/>
        <w:rPr>
          <w:rFonts w:ascii="Arial" w:hAnsi="Arial" w:cs="Arial"/>
          <w:sz w:val="22"/>
          <w:szCs w:val="22"/>
          <w:lang w:val="es-ES"/>
        </w:rPr>
      </w:pPr>
      <w:r w:rsidRPr="007625E2">
        <w:rPr>
          <w:rFonts w:ascii="Arial" w:hAnsi="Arial" w:cs="Arial"/>
          <w:sz w:val="22"/>
          <w:szCs w:val="22"/>
          <w:lang w:val="es-ES"/>
        </w:rPr>
        <w:lastRenderedPageBreak/>
        <w:t>7. ¿Qué autobús o sistema de transporte público opera en la zona donde se</w:t>
      </w:r>
      <w:r w:rsidR="00B86A31" w:rsidRPr="007625E2">
        <w:rPr>
          <w:rFonts w:ascii="Arial" w:hAnsi="Arial" w:cs="Arial"/>
          <w:sz w:val="22"/>
          <w:szCs w:val="22"/>
          <w:lang w:val="es-ES"/>
        </w:rPr>
        <w:t xml:space="preserve"> </w:t>
      </w:r>
      <w:r w:rsidRPr="007625E2">
        <w:rPr>
          <w:rFonts w:ascii="Arial" w:hAnsi="Arial" w:cs="Arial"/>
          <w:sz w:val="22"/>
          <w:szCs w:val="22"/>
          <w:lang w:val="es-ES"/>
        </w:rPr>
        <w:t>encuentra su ubicación sugerida? Seleccione todas las opciones que</w:t>
      </w:r>
      <w:r w:rsidR="00B86A31" w:rsidRPr="007625E2">
        <w:rPr>
          <w:rFonts w:ascii="Arial" w:hAnsi="Arial" w:cs="Arial"/>
          <w:sz w:val="22"/>
          <w:szCs w:val="22"/>
          <w:lang w:val="es-ES"/>
        </w:rPr>
        <w:t xml:space="preserve"> </w:t>
      </w:r>
      <w:r w:rsidRPr="007625E2">
        <w:rPr>
          <w:rFonts w:ascii="Arial" w:hAnsi="Arial" w:cs="Arial"/>
          <w:sz w:val="22"/>
          <w:szCs w:val="22"/>
          <w:lang w:val="es-ES"/>
        </w:rPr>
        <w:t>correspondan.</w:t>
      </w:r>
    </w:p>
    <w:p w14:paraId="004DB1E5" w14:textId="77777777" w:rsidR="00B86A31" w:rsidRPr="007625E2" w:rsidRDefault="00B86A31" w:rsidP="00397652">
      <w:pPr>
        <w:autoSpaceDE w:val="0"/>
        <w:autoSpaceDN w:val="0"/>
        <w:adjustRightInd w:val="0"/>
        <w:rPr>
          <w:rFonts w:ascii="Arial" w:hAnsi="Arial" w:cs="Arial"/>
          <w:sz w:val="22"/>
          <w:szCs w:val="22"/>
          <w:lang w:val="es-ES"/>
        </w:rPr>
      </w:pPr>
    </w:p>
    <w:p w14:paraId="4798AD51" w14:textId="77777777" w:rsidR="00397652" w:rsidRPr="007625E2" w:rsidRDefault="00397652" w:rsidP="00397652">
      <w:pPr>
        <w:autoSpaceDE w:val="0"/>
        <w:autoSpaceDN w:val="0"/>
        <w:adjustRightInd w:val="0"/>
        <w:rPr>
          <w:rFonts w:ascii="Arial" w:hAnsi="Arial" w:cs="Arial"/>
          <w:sz w:val="22"/>
          <w:szCs w:val="22"/>
          <w:lang w:val="es-ES"/>
        </w:rPr>
      </w:pPr>
      <w:r w:rsidRPr="007625E2">
        <w:rPr>
          <w:rFonts w:ascii="Arial" w:hAnsi="Arial" w:cs="Arial"/>
          <w:sz w:val="22"/>
          <w:szCs w:val="22"/>
          <w:lang w:val="es-ES"/>
        </w:rPr>
        <w:t>Fresno Area Express (FAX)</w:t>
      </w:r>
    </w:p>
    <w:p w14:paraId="473DD00C" w14:textId="77777777" w:rsidR="00397652" w:rsidRPr="007625E2" w:rsidRDefault="00397652" w:rsidP="00397652">
      <w:pPr>
        <w:autoSpaceDE w:val="0"/>
        <w:autoSpaceDN w:val="0"/>
        <w:adjustRightInd w:val="0"/>
        <w:rPr>
          <w:rFonts w:ascii="Arial" w:hAnsi="Arial" w:cs="Arial"/>
          <w:sz w:val="22"/>
          <w:szCs w:val="22"/>
          <w:lang w:val="es-ES"/>
        </w:rPr>
      </w:pPr>
      <w:r w:rsidRPr="007625E2">
        <w:rPr>
          <w:rFonts w:ascii="Arial" w:hAnsi="Arial" w:cs="Arial"/>
          <w:sz w:val="22"/>
          <w:szCs w:val="22"/>
          <w:lang w:val="es-ES"/>
        </w:rPr>
        <w:t xml:space="preserve">Handy Ride, el servicio de </w:t>
      </w:r>
      <w:proofErr w:type="spellStart"/>
      <w:r w:rsidRPr="007625E2">
        <w:rPr>
          <w:rFonts w:ascii="Arial" w:hAnsi="Arial" w:cs="Arial"/>
          <w:sz w:val="22"/>
          <w:szCs w:val="22"/>
          <w:lang w:val="es-ES"/>
        </w:rPr>
        <w:t>paratránsito</w:t>
      </w:r>
      <w:proofErr w:type="spellEnd"/>
      <w:r w:rsidRPr="007625E2">
        <w:rPr>
          <w:rFonts w:ascii="Arial" w:hAnsi="Arial" w:cs="Arial"/>
          <w:sz w:val="22"/>
          <w:szCs w:val="22"/>
          <w:lang w:val="es-ES"/>
        </w:rPr>
        <w:t xml:space="preserve"> de la ciudad de Fresno</w:t>
      </w:r>
    </w:p>
    <w:p w14:paraId="29632B1C" w14:textId="77777777" w:rsidR="00397652" w:rsidRPr="007625E2" w:rsidRDefault="00397652" w:rsidP="00397652">
      <w:pPr>
        <w:autoSpaceDE w:val="0"/>
        <w:autoSpaceDN w:val="0"/>
        <w:adjustRightInd w:val="0"/>
        <w:rPr>
          <w:rFonts w:ascii="Arial" w:hAnsi="Arial" w:cs="Arial"/>
          <w:sz w:val="22"/>
          <w:szCs w:val="22"/>
          <w:lang w:val="es-ES"/>
        </w:rPr>
      </w:pPr>
      <w:r w:rsidRPr="007625E2">
        <w:rPr>
          <w:rFonts w:ascii="Arial" w:hAnsi="Arial" w:cs="Arial"/>
          <w:sz w:val="22"/>
          <w:szCs w:val="22"/>
          <w:lang w:val="es-ES"/>
        </w:rPr>
        <w:t>Línea de escenario de Clovis</w:t>
      </w:r>
    </w:p>
    <w:p w14:paraId="5C79A757" w14:textId="77777777" w:rsidR="00397652" w:rsidRPr="007625E2" w:rsidRDefault="00397652" w:rsidP="00397652">
      <w:pPr>
        <w:autoSpaceDE w:val="0"/>
        <w:autoSpaceDN w:val="0"/>
        <w:adjustRightInd w:val="0"/>
        <w:rPr>
          <w:rFonts w:ascii="Arial" w:hAnsi="Arial" w:cs="Arial"/>
          <w:sz w:val="22"/>
          <w:szCs w:val="22"/>
          <w:lang w:val="es-ES"/>
        </w:rPr>
      </w:pPr>
      <w:r w:rsidRPr="007625E2">
        <w:rPr>
          <w:rFonts w:ascii="Arial" w:hAnsi="Arial" w:cs="Arial"/>
          <w:sz w:val="22"/>
          <w:szCs w:val="22"/>
          <w:lang w:val="es-ES"/>
        </w:rPr>
        <w:t xml:space="preserve">Clovis </w:t>
      </w:r>
      <w:proofErr w:type="gramStart"/>
      <w:r w:rsidRPr="007625E2">
        <w:rPr>
          <w:rFonts w:ascii="Arial" w:hAnsi="Arial" w:cs="Arial"/>
          <w:sz w:val="22"/>
          <w:szCs w:val="22"/>
          <w:lang w:val="es-ES"/>
        </w:rPr>
        <w:t>Round</w:t>
      </w:r>
      <w:proofErr w:type="gramEnd"/>
      <w:r w:rsidRPr="007625E2">
        <w:rPr>
          <w:rFonts w:ascii="Arial" w:hAnsi="Arial" w:cs="Arial"/>
          <w:sz w:val="22"/>
          <w:szCs w:val="22"/>
          <w:lang w:val="es-ES"/>
        </w:rPr>
        <w:t xml:space="preserve">-Up, el servicio de </w:t>
      </w:r>
      <w:proofErr w:type="spellStart"/>
      <w:r w:rsidRPr="007625E2">
        <w:rPr>
          <w:rFonts w:ascii="Arial" w:hAnsi="Arial" w:cs="Arial"/>
          <w:sz w:val="22"/>
          <w:szCs w:val="22"/>
          <w:lang w:val="es-ES"/>
        </w:rPr>
        <w:t>paratránsito</w:t>
      </w:r>
      <w:proofErr w:type="spellEnd"/>
      <w:r w:rsidRPr="007625E2">
        <w:rPr>
          <w:rFonts w:ascii="Arial" w:hAnsi="Arial" w:cs="Arial"/>
          <w:sz w:val="22"/>
          <w:szCs w:val="22"/>
          <w:lang w:val="es-ES"/>
        </w:rPr>
        <w:t xml:space="preserve"> de la ciudad de Clovis</w:t>
      </w:r>
    </w:p>
    <w:p w14:paraId="42158A19" w14:textId="77777777" w:rsidR="00397652" w:rsidRPr="007625E2" w:rsidRDefault="00397652" w:rsidP="00397652">
      <w:pPr>
        <w:autoSpaceDE w:val="0"/>
        <w:autoSpaceDN w:val="0"/>
        <w:adjustRightInd w:val="0"/>
        <w:rPr>
          <w:rFonts w:ascii="Arial" w:hAnsi="Arial" w:cs="Arial"/>
          <w:sz w:val="22"/>
          <w:szCs w:val="22"/>
          <w:lang w:val="es-ES"/>
        </w:rPr>
      </w:pPr>
      <w:r w:rsidRPr="007625E2">
        <w:rPr>
          <w:rFonts w:ascii="Arial" w:hAnsi="Arial" w:cs="Arial"/>
          <w:sz w:val="22"/>
          <w:szCs w:val="22"/>
          <w:lang w:val="es-ES"/>
        </w:rPr>
        <w:t>Agencia de Tránsito Rural del Condado de Fresno (FCRTA)</w:t>
      </w:r>
    </w:p>
    <w:p w14:paraId="4F5FC496" w14:textId="77777777" w:rsidR="00397652" w:rsidRPr="007625E2" w:rsidRDefault="00397652" w:rsidP="00397652">
      <w:pPr>
        <w:autoSpaceDE w:val="0"/>
        <w:autoSpaceDN w:val="0"/>
        <w:adjustRightInd w:val="0"/>
        <w:rPr>
          <w:rFonts w:ascii="Arial" w:hAnsi="Arial" w:cs="Arial"/>
          <w:sz w:val="22"/>
          <w:szCs w:val="22"/>
          <w:lang w:val="es-ES"/>
        </w:rPr>
      </w:pPr>
      <w:r w:rsidRPr="007625E2">
        <w:rPr>
          <w:rFonts w:ascii="Arial" w:hAnsi="Arial" w:cs="Arial"/>
          <w:sz w:val="22"/>
          <w:szCs w:val="22"/>
          <w:lang w:val="es-ES"/>
        </w:rPr>
        <w:t>Un proveedor de agencia de servicios sociales</w:t>
      </w:r>
    </w:p>
    <w:p w14:paraId="1C496CC4" w14:textId="77777777" w:rsidR="00B86A31" w:rsidRPr="007625E2" w:rsidRDefault="00B86A31" w:rsidP="00397652">
      <w:pPr>
        <w:autoSpaceDE w:val="0"/>
        <w:autoSpaceDN w:val="0"/>
        <w:adjustRightInd w:val="0"/>
        <w:rPr>
          <w:rFonts w:ascii="Arial" w:hAnsi="Arial" w:cs="Arial"/>
          <w:sz w:val="22"/>
          <w:szCs w:val="22"/>
          <w:lang w:val="es-ES"/>
        </w:rPr>
      </w:pPr>
    </w:p>
    <w:p w14:paraId="30513EA6" w14:textId="280590BA" w:rsidR="00397652" w:rsidRPr="007625E2" w:rsidRDefault="00397652" w:rsidP="00397652">
      <w:pPr>
        <w:widowControl w:val="0"/>
        <w:rPr>
          <w:rFonts w:ascii="Arial" w:hAnsi="Arial" w:cs="Arial"/>
          <w:sz w:val="22"/>
          <w:szCs w:val="22"/>
          <w:lang w:val="es-ES"/>
        </w:rPr>
      </w:pPr>
      <w:r w:rsidRPr="007625E2">
        <w:rPr>
          <w:rFonts w:ascii="Arial" w:hAnsi="Arial" w:cs="Arial"/>
          <w:sz w:val="22"/>
          <w:szCs w:val="22"/>
          <w:lang w:val="es-ES"/>
        </w:rPr>
        <w:t>¿Tienes otras necesidades o sugerencias? Compártelas.</w:t>
      </w:r>
    </w:p>
    <w:p w14:paraId="36497D36" w14:textId="68FCE34F" w:rsidR="00B86A31" w:rsidRPr="007625E2" w:rsidRDefault="00B86A31" w:rsidP="00397652">
      <w:pPr>
        <w:widowControl w:val="0"/>
        <w:rPr>
          <w:rFonts w:ascii="Arial" w:hAnsi="Arial" w:cs="Arial"/>
          <w:sz w:val="22"/>
          <w:szCs w:val="22"/>
          <w:lang w:val="es-ES"/>
        </w:rPr>
      </w:pPr>
      <w:r w:rsidRPr="007625E2">
        <w:rPr>
          <w:rFonts w:ascii="Arial" w:hAnsi="Arial" w:cs="Arial"/>
          <w:sz w:val="22"/>
          <w:szCs w:val="22"/>
          <w:lang w:val="es-ES"/>
        </w:rPr>
        <w:t>_______________________________________________________________________________________________________________________________________________________________________________________________________________________________________</w:t>
      </w:r>
    </w:p>
    <w:p w14:paraId="1EEB2D73" w14:textId="77777777" w:rsidR="00B86A31" w:rsidRPr="007625E2" w:rsidRDefault="00B86A31" w:rsidP="00397652">
      <w:pPr>
        <w:widowControl w:val="0"/>
        <w:rPr>
          <w:rFonts w:ascii="Arial" w:hAnsi="Arial" w:cs="Arial"/>
          <w:noProof/>
          <w:sz w:val="22"/>
          <w:szCs w:val="22"/>
          <w:lang w:val="es-ES"/>
        </w:rPr>
      </w:pPr>
    </w:p>
    <w:p w14:paraId="19E66CB0" w14:textId="77777777" w:rsidR="00B86A31" w:rsidRPr="007625E2" w:rsidRDefault="00B86A31" w:rsidP="00B86A31">
      <w:pPr>
        <w:autoSpaceDE w:val="0"/>
        <w:autoSpaceDN w:val="0"/>
        <w:adjustRightInd w:val="0"/>
        <w:rPr>
          <w:rFonts w:ascii="Arial" w:hAnsi="Arial" w:cs="Arial"/>
          <w:sz w:val="22"/>
          <w:szCs w:val="22"/>
          <w:lang w:val="es-ES"/>
        </w:rPr>
      </w:pPr>
      <w:r w:rsidRPr="007625E2">
        <w:rPr>
          <w:rFonts w:ascii="Arial" w:hAnsi="Arial" w:cs="Arial"/>
          <w:sz w:val="22"/>
          <w:szCs w:val="22"/>
          <w:lang w:val="es-ES"/>
        </w:rPr>
        <w:t>Si desea que nos pongamos en contacto con usted, incluya su nombre y datos</w:t>
      </w:r>
    </w:p>
    <w:p w14:paraId="37E45662" w14:textId="77777777" w:rsidR="00B86A31" w:rsidRPr="007625E2" w:rsidRDefault="00B86A31" w:rsidP="00B86A31">
      <w:pPr>
        <w:autoSpaceDE w:val="0"/>
        <w:autoSpaceDN w:val="0"/>
        <w:adjustRightInd w:val="0"/>
        <w:rPr>
          <w:rFonts w:ascii="Arial" w:hAnsi="Arial" w:cs="Arial"/>
          <w:sz w:val="22"/>
          <w:szCs w:val="22"/>
          <w:lang w:val="es-ES"/>
        </w:rPr>
      </w:pPr>
      <w:r w:rsidRPr="007625E2">
        <w:rPr>
          <w:rFonts w:ascii="Arial" w:hAnsi="Arial" w:cs="Arial"/>
          <w:sz w:val="22"/>
          <w:szCs w:val="22"/>
          <w:lang w:val="es-ES"/>
        </w:rPr>
        <w:t>de contacto a continuación. De lo contrario, haga clic en "Continuar".</w:t>
      </w:r>
    </w:p>
    <w:p w14:paraId="3D3F9006" w14:textId="77777777" w:rsidR="00B86A31" w:rsidRPr="007625E2" w:rsidRDefault="00B86A31" w:rsidP="00B86A31">
      <w:pPr>
        <w:autoSpaceDE w:val="0"/>
        <w:autoSpaceDN w:val="0"/>
        <w:adjustRightInd w:val="0"/>
        <w:rPr>
          <w:rFonts w:ascii="Arial" w:hAnsi="Arial" w:cs="Arial"/>
          <w:sz w:val="22"/>
          <w:szCs w:val="22"/>
          <w:lang w:val="es-ES"/>
        </w:rPr>
      </w:pPr>
    </w:p>
    <w:p w14:paraId="4DD2BB27" w14:textId="77777777" w:rsidR="00B86A31" w:rsidRPr="007625E2" w:rsidRDefault="00B86A31" w:rsidP="00B86A31">
      <w:pPr>
        <w:autoSpaceDE w:val="0"/>
        <w:autoSpaceDN w:val="0"/>
        <w:adjustRightInd w:val="0"/>
        <w:rPr>
          <w:rFonts w:ascii="Arial" w:hAnsi="Arial" w:cs="Arial"/>
          <w:sz w:val="22"/>
          <w:szCs w:val="22"/>
          <w:lang w:val="es-ES"/>
        </w:rPr>
      </w:pPr>
      <w:r w:rsidRPr="007625E2">
        <w:rPr>
          <w:rFonts w:ascii="Arial" w:hAnsi="Arial" w:cs="Arial"/>
          <w:sz w:val="22"/>
          <w:szCs w:val="22"/>
          <w:lang w:val="es-ES"/>
        </w:rPr>
        <w:t>Nombre de pila</w:t>
      </w:r>
    </w:p>
    <w:p w14:paraId="6803D80E" w14:textId="3E9D86F0" w:rsidR="00B86A31" w:rsidRPr="007625E2" w:rsidRDefault="00B86A31" w:rsidP="00B86A31">
      <w:pPr>
        <w:autoSpaceDE w:val="0"/>
        <w:autoSpaceDN w:val="0"/>
        <w:adjustRightInd w:val="0"/>
        <w:rPr>
          <w:rFonts w:ascii="Arial" w:hAnsi="Arial" w:cs="Arial"/>
          <w:sz w:val="22"/>
          <w:szCs w:val="22"/>
          <w:lang w:val="es-ES"/>
        </w:rPr>
      </w:pPr>
      <w:r w:rsidRPr="007625E2">
        <w:rPr>
          <w:rFonts w:ascii="Arial" w:hAnsi="Arial" w:cs="Arial"/>
          <w:sz w:val="22"/>
          <w:szCs w:val="22"/>
          <w:lang w:val="es-ES"/>
        </w:rPr>
        <w:t>_____________________________________________________________________________</w:t>
      </w:r>
    </w:p>
    <w:p w14:paraId="0EBE208C" w14:textId="77777777" w:rsidR="00B86A31" w:rsidRPr="007625E2" w:rsidRDefault="00B86A31" w:rsidP="00B86A31">
      <w:pPr>
        <w:autoSpaceDE w:val="0"/>
        <w:autoSpaceDN w:val="0"/>
        <w:adjustRightInd w:val="0"/>
        <w:rPr>
          <w:rFonts w:ascii="Arial" w:hAnsi="Arial" w:cs="Arial"/>
          <w:sz w:val="22"/>
          <w:szCs w:val="22"/>
          <w:lang w:val="es-ES"/>
        </w:rPr>
      </w:pPr>
    </w:p>
    <w:p w14:paraId="2862A0EF" w14:textId="01FE2AD7" w:rsidR="00B86A31" w:rsidRPr="007625E2" w:rsidRDefault="00B86A31" w:rsidP="00B86A31">
      <w:pPr>
        <w:autoSpaceDE w:val="0"/>
        <w:autoSpaceDN w:val="0"/>
        <w:adjustRightInd w:val="0"/>
        <w:rPr>
          <w:rFonts w:ascii="Arial" w:hAnsi="Arial" w:cs="Arial"/>
          <w:sz w:val="22"/>
          <w:szCs w:val="22"/>
          <w:lang w:val="es-ES"/>
        </w:rPr>
      </w:pPr>
      <w:r w:rsidRPr="007625E2">
        <w:rPr>
          <w:rFonts w:ascii="Arial" w:hAnsi="Arial" w:cs="Arial"/>
          <w:sz w:val="22"/>
          <w:szCs w:val="22"/>
          <w:lang w:val="es-ES"/>
        </w:rPr>
        <w:t>Apellido</w:t>
      </w:r>
    </w:p>
    <w:p w14:paraId="2AAE1E3E" w14:textId="032D63DB" w:rsidR="00B86A31" w:rsidRPr="007625E2" w:rsidRDefault="00B86A31" w:rsidP="00B86A31">
      <w:pPr>
        <w:autoSpaceDE w:val="0"/>
        <w:autoSpaceDN w:val="0"/>
        <w:adjustRightInd w:val="0"/>
        <w:rPr>
          <w:rFonts w:ascii="Arial" w:hAnsi="Arial" w:cs="Arial"/>
          <w:sz w:val="22"/>
          <w:szCs w:val="22"/>
          <w:lang w:val="es-ES"/>
        </w:rPr>
      </w:pPr>
      <w:r w:rsidRPr="007625E2">
        <w:rPr>
          <w:rFonts w:ascii="Arial" w:hAnsi="Arial" w:cs="Arial"/>
          <w:sz w:val="22"/>
          <w:szCs w:val="22"/>
          <w:lang w:val="es-ES"/>
        </w:rPr>
        <w:t>_____________________________________________________________________________</w:t>
      </w:r>
    </w:p>
    <w:p w14:paraId="196B5E51" w14:textId="77777777" w:rsidR="00B86A31" w:rsidRPr="007625E2" w:rsidRDefault="00B86A31" w:rsidP="00B86A31">
      <w:pPr>
        <w:autoSpaceDE w:val="0"/>
        <w:autoSpaceDN w:val="0"/>
        <w:adjustRightInd w:val="0"/>
        <w:rPr>
          <w:rFonts w:ascii="Arial" w:hAnsi="Arial" w:cs="Arial"/>
          <w:sz w:val="22"/>
          <w:szCs w:val="22"/>
          <w:lang w:val="es-ES"/>
        </w:rPr>
      </w:pPr>
    </w:p>
    <w:p w14:paraId="6AC4BB87" w14:textId="77777777" w:rsidR="00B86A31" w:rsidRPr="007625E2" w:rsidRDefault="00B86A31" w:rsidP="00B86A31">
      <w:pPr>
        <w:autoSpaceDE w:val="0"/>
        <w:autoSpaceDN w:val="0"/>
        <w:adjustRightInd w:val="0"/>
        <w:rPr>
          <w:rFonts w:ascii="Arial" w:hAnsi="Arial" w:cs="Arial"/>
          <w:sz w:val="22"/>
          <w:szCs w:val="22"/>
          <w:lang w:val="es-ES"/>
        </w:rPr>
      </w:pPr>
      <w:r w:rsidRPr="007625E2">
        <w:rPr>
          <w:rFonts w:ascii="Arial" w:hAnsi="Arial" w:cs="Arial"/>
          <w:sz w:val="22"/>
          <w:szCs w:val="22"/>
          <w:lang w:val="es-ES"/>
        </w:rPr>
        <w:t>Correo electrónico</w:t>
      </w:r>
    </w:p>
    <w:p w14:paraId="6E2575A1" w14:textId="655DD482" w:rsidR="00B86A31" w:rsidRPr="007625E2" w:rsidRDefault="00B86A31" w:rsidP="00B86A31">
      <w:pPr>
        <w:autoSpaceDE w:val="0"/>
        <w:autoSpaceDN w:val="0"/>
        <w:adjustRightInd w:val="0"/>
        <w:rPr>
          <w:rFonts w:ascii="Arial" w:hAnsi="Arial" w:cs="Arial"/>
          <w:sz w:val="22"/>
          <w:szCs w:val="22"/>
          <w:lang w:val="es-ES"/>
        </w:rPr>
      </w:pPr>
      <w:r w:rsidRPr="007625E2">
        <w:rPr>
          <w:rFonts w:ascii="Arial" w:hAnsi="Arial" w:cs="Arial"/>
          <w:sz w:val="22"/>
          <w:szCs w:val="22"/>
          <w:lang w:val="es-ES"/>
        </w:rPr>
        <w:t>_____________________________________________________________________________</w:t>
      </w:r>
    </w:p>
    <w:p w14:paraId="481C75E4" w14:textId="77777777" w:rsidR="00B86A31" w:rsidRPr="007625E2" w:rsidRDefault="00B86A31" w:rsidP="00B86A31">
      <w:pPr>
        <w:widowControl w:val="0"/>
        <w:rPr>
          <w:rFonts w:ascii="Arial" w:hAnsi="Arial" w:cs="Arial"/>
          <w:sz w:val="22"/>
          <w:szCs w:val="22"/>
          <w:lang w:val="es-ES"/>
        </w:rPr>
      </w:pPr>
    </w:p>
    <w:p w14:paraId="1D0A2C93" w14:textId="2EF3554F" w:rsidR="00B86A31" w:rsidRPr="007625E2" w:rsidRDefault="00B86A31" w:rsidP="00B86A31">
      <w:pPr>
        <w:widowControl w:val="0"/>
        <w:rPr>
          <w:rFonts w:ascii="Arial" w:hAnsi="Arial" w:cs="Arial"/>
          <w:sz w:val="22"/>
          <w:szCs w:val="22"/>
          <w:lang w:val="es-ES"/>
        </w:rPr>
      </w:pPr>
      <w:r w:rsidRPr="007625E2">
        <w:rPr>
          <w:rFonts w:ascii="Arial" w:hAnsi="Arial" w:cs="Arial"/>
          <w:sz w:val="22"/>
          <w:szCs w:val="22"/>
          <w:lang w:val="es-ES"/>
        </w:rPr>
        <w:t>Teléfono</w:t>
      </w:r>
    </w:p>
    <w:p w14:paraId="4D421454" w14:textId="47577A5D" w:rsidR="00B86A31" w:rsidRPr="007625E2" w:rsidRDefault="00B86A31" w:rsidP="00B86A31">
      <w:pPr>
        <w:widowControl w:val="0"/>
        <w:rPr>
          <w:rFonts w:ascii="Arial" w:hAnsi="Arial" w:cs="Arial"/>
          <w:noProof/>
          <w:sz w:val="22"/>
          <w:szCs w:val="22"/>
          <w:lang w:val="es-ES"/>
        </w:rPr>
      </w:pPr>
      <w:r w:rsidRPr="007625E2">
        <w:rPr>
          <w:rFonts w:ascii="Arial" w:hAnsi="Arial" w:cs="Arial"/>
          <w:sz w:val="22"/>
          <w:szCs w:val="22"/>
          <w:lang w:val="es-ES"/>
        </w:rPr>
        <w:t>_____________________________________________________________________________</w:t>
      </w:r>
    </w:p>
    <w:p w14:paraId="51BE8FDA" w14:textId="77777777" w:rsidR="00D42A3E" w:rsidRPr="007625E2" w:rsidRDefault="00D42A3E" w:rsidP="00C3774C">
      <w:pPr>
        <w:widowControl w:val="0"/>
        <w:rPr>
          <w:rFonts w:ascii="Arial" w:hAnsi="Arial" w:cs="Arial"/>
          <w:noProof/>
          <w:sz w:val="20"/>
          <w:szCs w:val="20"/>
          <w:lang w:val="es-ES"/>
        </w:rPr>
      </w:pPr>
    </w:p>
    <w:p w14:paraId="602D1292" w14:textId="77777777" w:rsidR="00B86A31" w:rsidRPr="007625E2" w:rsidRDefault="00B86A31" w:rsidP="00C3774C">
      <w:pPr>
        <w:widowControl w:val="0"/>
        <w:rPr>
          <w:rFonts w:ascii="Arial" w:hAnsi="Arial" w:cs="Arial"/>
          <w:noProof/>
          <w:sz w:val="20"/>
          <w:szCs w:val="20"/>
          <w:lang w:val="es-ES"/>
        </w:rPr>
      </w:pPr>
    </w:p>
    <w:p w14:paraId="3E4FB9E7" w14:textId="77777777" w:rsidR="00B86A31" w:rsidRPr="007625E2" w:rsidRDefault="00B86A31" w:rsidP="00C3774C">
      <w:pPr>
        <w:widowControl w:val="0"/>
        <w:rPr>
          <w:rFonts w:ascii="Arial" w:hAnsi="Arial" w:cs="Arial"/>
          <w:noProof/>
          <w:sz w:val="20"/>
          <w:szCs w:val="20"/>
          <w:lang w:val="es-ES"/>
        </w:rPr>
      </w:pPr>
    </w:p>
    <w:p w14:paraId="14D0A181" w14:textId="77777777" w:rsidR="00B86A31" w:rsidRPr="007625E2" w:rsidRDefault="00B86A31" w:rsidP="00B86A31">
      <w:pPr>
        <w:autoSpaceDE w:val="0"/>
        <w:autoSpaceDN w:val="0"/>
        <w:adjustRightInd w:val="0"/>
        <w:rPr>
          <w:rFonts w:ascii="OpenSans-Bold" w:hAnsi="OpenSans-Bold" w:cs="OpenSans-Bold"/>
          <w:b/>
          <w:bCs/>
          <w:sz w:val="45"/>
          <w:szCs w:val="45"/>
          <w:lang w:val="es-ES"/>
        </w:rPr>
      </w:pPr>
      <w:r w:rsidRPr="007625E2">
        <w:rPr>
          <w:rFonts w:ascii="OpenSans-Bold" w:hAnsi="OpenSans-Bold" w:cs="OpenSans-Bold"/>
          <w:b/>
          <w:bCs/>
          <w:sz w:val="45"/>
          <w:szCs w:val="45"/>
          <w:lang w:val="es-ES"/>
        </w:rPr>
        <w:t>Gracias por tomarte el tiempo para</w:t>
      </w:r>
    </w:p>
    <w:p w14:paraId="22D0A064" w14:textId="77777777" w:rsidR="00B86A31" w:rsidRPr="007625E2" w:rsidRDefault="00B86A31" w:rsidP="00B86A31">
      <w:pPr>
        <w:autoSpaceDE w:val="0"/>
        <w:autoSpaceDN w:val="0"/>
        <w:adjustRightInd w:val="0"/>
        <w:rPr>
          <w:rFonts w:ascii="OpenSans-Bold" w:hAnsi="OpenSans-Bold" w:cs="OpenSans-Bold"/>
          <w:b/>
          <w:bCs/>
          <w:sz w:val="45"/>
          <w:szCs w:val="45"/>
          <w:lang w:val="es-ES"/>
        </w:rPr>
      </w:pPr>
      <w:r w:rsidRPr="007625E2">
        <w:rPr>
          <w:rFonts w:ascii="OpenSans-Bold" w:hAnsi="OpenSans-Bold" w:cs="OpenSans-Bold"/>
          <w:b/>
          <w:bCs/>
          <w:sz w:val="45"/>
          <w:szCs w:val="45"/>
          <w:lang w:val="es-ES"/>
        </w:rPr>
        <w:t>compartir tus ideas con nosotros.</w:t>
      </w:r>
    </w:p>
    <w:p w14:paraId="53E0DB6F" w14:textId="77777777" w:rsidR="00B86A31" w:rsidRPr="007625E2" w:rsidRDefault="00B86A31" w:rsidP="00B86A31">
      <w:pPr>
        <w:autoSpaceDE w:val="0"/>
        <w:autoSpaceDN w:val="0"/>
        <w:adjustRightInd w:val="0"/>
        <w:rPr>
          <w:rFonts w:ascii="OpenSans-Bold" w:hAnsi="OpenSans-Bold" w:cs="OpenSans-Bold"/>
          <w:b/>
          <w:bCs/>
          <w:sz w:val="20"/>
          <w:szCs w:val="20"/>
          <w:lang w:val="es-ES"/>
        </w:rPr>
      </w:pPr>
    </w:p>
    <w:p w14:paraId="794939DE" w14:textId="52E0C3FF" w:rsidR="00B86A31" w:rsidRPr="007625E2" w:rsidRDefault="00B86A31" w:rsidP="00B86A31">
      <w:pPr>
        <w:autoSpaceDE w:val="0"/>
        <w:autoSpaceDN w:val="0"/>
        <w:adjustRightInd w:val="0"/>
        <w:rPr>
          <w:rFonts w:ascii="Arial" w:hAnsi="Arial" w:cs="Arial"/>
          <w:b/>
          <w:bCs/>
          <w:sz w:val="22"/>
          <w:szCs w:val="22"/>
          <w:lang w:val="es-ES"/>
        </w:rPr>
      </w:pPr>
      <w:r w:rsidRPr="007625E2">
        <w:rPr>
          <w:rFonts w:ascii="Arial" w:hAnsi="Arial" w:cs="Arial"/>
          <w:b/>
          <w:bCs/>
          <w:sz w:val="22"/>
          <w:szCs w:val="22"/>
          <w:lang w:val="es-ES"/>
        </w:rPr>
        <w:t xml:space="preserve">Puede dejar un mensaje de voz para el personal con más comentarios sobre las necesidades de transporte insatisfechas. </w:t>
      </w:r>
      <w:r w:rsidRPr="007625E2">
        <w:rPr>
          <w:rFonts w:ascii="Arial" w:hAnsi="Arial" w:cs="Arial"/>
          <w:sz w:val="22"/>
          <w:szCs w:val="22"/>
          <w:lang w:val="es-ES"/>
        </w:rPr>
        <w:t xml:space="preserve">Llame al </w:t>
      </w:r>
      <w:r w:rsidRPr="007625E2">
        <w:rPr>
          <w:rFonts w:ascii="Arial" w:hAnsi="Arial" w:cs="Arial"/>
          <w:b/>
          <w:bCs/>
          <w:sz w:val="22"/>
          <w:szCs w:val="22"/>
          <w:lang w:val="es-ES"/>
        </w:rPr>
        <w:t>855-925-2801</w:t>
      </w:r>
      <w:r w:rsidRPr="007625E2">
        <w:rPr>
          <w:rFonts w:ascii="Arial" w:hAnsi="Arial" w:cs="Arial"/>
          <w:sz w:val="22"/>
          <w:szCs w:val="22"/>
          <w:lang w:val="es-ES"/>
        </w:rPr>
        <w:t xml:space="preserve">, ingrese </w:t>
      </w:r>
      <w:r w:rsidRPr="007625E2">
        <w:rPr>
          <w:rFonts w:ascii="Arial" w:hAnsi="Arial" w:cs="Arial"/>
          <w:b/>
          <w:bCs/>
          <w:sz w:val="22"/>
          <w:szCs w:val="22"/>
          <w:lang w:val="es-ES"/>
        </w:rPr>
        <w:t xml:space="preserve">el código de proyecto 5248 </w:t>
      </w:r>
      <w:r w:rsidRPr="007625E2">
        <w:rPr>
          <w:rFonts w:ascii="Arial" w:hAnsi="Arial" w:cs="Arial"/>
          <w:sz w:val="22"/>
          <w:szCs w:val="22"/>
          <w:lang w:val="es-ES"/>
        </w:rPr>
        <w:t>cuando se le</w:t>
      </w:r>
      <w:r w:rsidRPr="007625E2">
        <w:rPr>
          <w:rFonts w:ascii="Arial" w:hAnsi="Arial" w:cs="Arial"/>
          <w:b/>
          <w:bCs/>
          <w:sz w:val="22"/>
          <w:szCs w:val="22"/>
          <w:lang w:val="es-ES"/>
        </w:rPr>
        <w:t xml:space="preserve"> </w:t>
      </w:r>
      <w:r w:rsidRPr="007625E2">
        <w:rPr>
          <w:rFonts w:ascii="Arial" w:hAnsi="Arial" w:cs="Arial"/>
          <w:sz w:val="22"/>
          <w:szCs w:val="22"/>
          <w:lang w:val="es-ES"/>
        </w:rPr>
        <w:t>solicite y luego hable para dejar un mensaje de voz.</w:t>
      </w:r>
      <w:r w:rsidRPr="007625E2">
        <w:rPr>
          <w:rFonts w:ascii="Arial" w:hAnsi="Arial" w:cs="Arial"/>
          <w:b/>
          <w:bCs/>
          <w:sz w:val="22"/>
          <w:szCs w:val="22"/>
          <w:lang w:val="es-ES"/>
        </w:rPr>
        <w:t xml:space="preserve"> </w:t>
      </w:r>
    </w:p>
    <w:p w14:paraId="29D21014" w14:textId="77777777" w:rsidR="00B86A31" w:rsidRPr="007625E2" w:rsidRDefault="00B86A31" w:rsidP="00B86A31">
      <w:pPr>
        <w:autoSpaceDE w:val="0"/>
        <w:autoSpaceDN w:val="0"/>
        <w:adjustRightInd w:val="0"/>
        <w:rPr>
          <w:rFonts w:ascii="Arial" w:hAnsi="Arial" w:cs="Arial"/>
          <w:b/>
          <w:bCs/>
          <w:sz w:val="22"/>
          <w:szCs w:val="22"/>
          <w:lang w:val="es-ES"/>
        </w:rPr>
      </w:pPr>
    </w:p>
    <w:p w14:paraId="01CBCFC9" w14:textId="7280E4A5" w:rsidR="00B86A31" w:rsidRPr="007625E2" w:rsidRDefault="00B86A31" w:rsidP="00B86A31">
      <w:pPr>
        <w:autoSpaceDE w:val="0"/>
        <w:autoSpaceDN w:val="0"/>
        <w:adjustRightInd w:val="0"/>
        <w:rPr>
          <w:rFonts w:ascii="Arial" w:hAnsi="Arial" w:cs="Arial"/>
          <w:b/>
          <w:bCs/>
          <w:sz w:val="22"/>
          <w:szCs w:val="22"/>
          <w:lang w:val="es-ES"/>
        </w:rPr>
      </w:pPr>
      <w:r w:rsidRPr="007625E2">
        <w:rPr>
          <w:rFonts w:ascii="Arial" w:hAnsi="Arial" w:cs="Arial"/>
          <w:sz w:val="22"/>
          <w:szCs w:val="22"/>
          <w:lang w:val="es-ES"/>
        </w:rPr>
        <w:t>Si tiene alguna pregunta sobre el proceso y desea hablar directamente con representantes de la Agencia</w:t>
      </w:r>
      <w:r w:rsidRPr="007625E2">
        <w:rPr>
          <w:rFonts w:ascii="Arial" w:hAnsi="Arial" w:cs="Arial"/>
          <w:b/>
          <w:bCs/>
          <w:sz w:val="22"/>
          <w:szCs w:val="22"/>
          <w:lang w:val="es-ES"/>
        </w:rPr>
        <w:t xml:space="preserve"> </w:t>
      </w:r>
      <w:r w:rsidRPr="007625E2">
        <w:rPr>
          <w:rFonts w:ascii="Arial" w:hAnsi="Arial" w:cs="Arial"/>
          <w:sz w:val="22"/>
          <w:szCs w:val="22"/>
          <w:lang w:val="es-ES"/>
        </w:rPr>
        <w:t xml:space="preserve">de tránsito, únase a nosotros en uno de los eventos virtuales </w:t>
      </w:r>
      <w:proofErr w:type="spellStart"/>
      <w:r w:rsidRPr="007625E2">
        <w:rPr>
          <w:rFonts w:ascii="Arial" w:hAnsi="Arial" w:cs="Arial"/>
          <w:sz w:val="22"/>
          <w:szCs w:val="22"/>
          <w:lang w:val="es-ES"/>
        </w:rPr>
        <w:t>plani</w:t>
      </w:r>
      <w:proofErr w:type="spellEnd"/>
      <w:r w:rsidRPr="007625E2">
        <w:rPr>
          <w:rFonts w:ascii="Arial" w:eastAsia="Arial" w:hAnsi="Arial" w:cs="Arial" w:hint="eastAsia"/>
          <w:sz w:val="22"/>
          <w:szCs w:val="22"/>
        </w:rPr>
        <w:t>􀀁</w:t>
      </w:r>
      <w:r w:rsidRPr="007625E2">
        <w:rPr>
          <w:rFonts w:ascii="Arial" w:hAnsi="Arial" w:cs="Arial"/>
          <w:sz w:val="22"/>
          <w:szCs w:val="22"/>
          <w:lang w:val="es-ES"/>
        </w:rPr>
        <w:t>cados que se enumeran en este enlace (https://publicinput.com/utn2026) o envíe un correo electrónico a Harold Sobrado a</w:t>
      </w:r>
      <w:r w:rsidRPr="007625E2">
        <w:rPr>
          <w:rFonts w:ascii="Arial" w:hAnsi="Arial" w:cs="Arial"/>
          <w:b/>
          <w:bCs/>
          <w:sz w:val="22"/>
          <w:szCs w:val="22"/>
          <w:lang w:val="es-ES"/>
        </w:rPr>
        <w:t xml:space="preserve"> </w:t>
      </w:r>
      <w:r w:rsidRPr="007625E2">
        <w:rPr>
          <w:rFonts w:ascii="Arial" w:hAnsi="Arial" w:cs="Arial"/>
          <w:sz w:val="22"/>
          <w:szCs w:val="22"/>
          <w:lang w:val="es-ES"/>
        </w:rPr>
        <w:t>Harold.sobrado@fresno.gov (mailto:Harold.sobrado@fresno.gov</w:t>
      </w:r>
      <w:proofErr w:type="gramStart"/>
      <w:r w:rsidRPr="007625E2">
        <w:rPr>
          <w:rFonts w:ascii="Arial" w:hAnsi="Arial" w:cs="Arial"/>
          <w:sz w:val="22"/>
          <w:szCs w:val="22"/>
          <w:lang w:val="es-ES"/>
        </w:rPr>
        <w:t>) .</w:t>
      </w:r>
      <w:proofErr w:type="gramEnd"/>
    </w:p>
    <w:p w14:paraId="332A2A76" w14:textId="77777777" w:rsidR="00B86A31" w:rsidRPr="007625E2" w:rsidRDefault="00B86A31" w:rsidP="00B86A31">
      <w:pPr>
        <w:autoSpaceDE w:val="0"/>
        <w:autoSpaceDN w:val="0"/>
        <w:adjustRightInd w:val="0"/>
        <w:rPr>
          <w:rFonts w:ascii="Arial" w:hAnsi="Arial" w:cs="Arial"/>
          <w:sz w:val="22"/>
          <w:szCs w:val="22"/>
          <w:lang w:val="es-ES"/>
        </w:rPr>
      </w:pPr>
    </w:p>
    <w:p w14:paraId="1DA9CA72" w14:textId="77777777" w:rsidR="00B86A31" w:rsidRPr="007625E2" w:rsidRDefault="00B86A31" w:rsidP="00B86A31">
      <w:pPr>
        <w:autoSpaceDE w:val="0"/>
        <w:autoSpaceDN w:val="0"/>
        <w:adjustRightInd w:val="0"/>
        <w:rPr>
          <w:rFonts w:ascii="Arial" w:hAnsi="Arial" w:cs="Arial"/>
          <w:sz w:val="22"/>
          <w:szCs w:val="22"/>
          <w:lang w:val="es-ES"/>
        </w:rPr>
      </w:pPr>
    </w:p>
    <w:p w14:paraId="02EF1529" w14:textId="77777777" w:rsidR="00B86A31" w:rsidRPr="007625E2" w:rsidRDefault="00B86A31" w:rsidP="00B86A31">
      <w:pPr>
        <w:autoSpaceDE w:val="0"/>
        <w:autoSpaceDN w:val="0"/>
        <w:adjustRightInd w:val="0"/>
        <w:rPr>
          <w:rFonts w:ascii="Arial" w:hAnsi="Arial" w:cs="Arial"/>
          <w:sz w:val="22"/>
          <w:szCs w:val="22"/>
        </w:rPr>
      </w:pPr>
      <w:r w:rsidRPr="007625E2">
        <w:rPr>
          <w:rFonts w:ascii="Arial" w:hAnsi="Arial" w:cs="Arial"/>
          <w:sz w:val="22"/>
          <w:szCs w:val="22"/>
        </w:rPr>
        <w:lastRenderedPageBreak/>
        <w:t>Nombre</w:t>
      </w:r>
    </w:p>
    <w:p w14:paraId="1D843659" w14:textId="6507F5DA" w:rsidR="00B86A31" w:rsidRPr="007625E2" w:rsidRDefault="00B86A31" w:rsidP="00B86A31">
      <w:pPr>
        <w:autoSpaceDE w:val="0"/>
        <w:autoSpaceDN w:val="0"/>
        <w:adjustRightInd w:val="0"/>
        <w:rPr>
          <w:rFonts w:ascii="Arial" w:hAnsi="Arial" w:cs="Arial"/>
          <w:sz w:val="22"/>
          <w:szCs w:val="22"/>
        </w:rPr>
      </w:pPr>
      <w:r w:rsidRPr="007625E2">
        <w:rPr>
          <w:rFonts w:ascii="Arial" w:hAnsi="Arial" w:cs="Arial"/>
          <w:sz w:val="22"/>
          <w:szCs w:val="22"/>
        </w:rPr>
        <w:t>_____________________________________________________________________________</w:t>
      </w:r>
    </w:p>
    <w:p w14:paraId="3DCE7267" w14:textId="77777777" w:rsidR="00B86A31" w:rsidRPr="007625E2" w:rsidRDefault="00B86A31" w:rsidP="00B86A31">
      <w:pPr>
        <w:autoSpaceDE w:val="0"/>
        <w:autoSpaceDN w:val="0"/>
        <w:adjustRightInd w:val="0"/>
        <w:rPr>
          <w:rFonts w:ascii="Arial" w:hAnsi="Arial" w:cs="Arial"/>
          <w:sz w:val="22"/>
          <w:szCs w:val="22"/>
        </w:rPr>
      </w:pPr>
    </w:p>
    <w:p w14:paraId="290B6FC9" w14:textId="7D6F9C5C" w:rsidR="00B86A31" w:rsidRPr="007625E2" w:rsidRDefault="00B86A31" w:rsidP="00B86A31">
      <w:pPr>
        <w:autoSpaceDE w:val="0"/>
        <w:autoSpaceDN w:val="0"/>
        <w:adjustRightInd w:val="0"/>
        <w:rPr>
          <w:rFonts w:ascii="Arial" w:hAnsi="Arial" w:cs="Arial"/>
          <w:sz w:val="22"/>
          <w:szCs w:val="22"/>
        </w:rPr>
      </w:pPr>
      <w:r w:rsidRPr="007625E2">
        <w:rPr>
          <w:rFonts w:ascii="Arial" w:hAnsi="Arial" w:cs="Arial"/>
          <w:sz w:val="22"/>
          <w:szCs w:val="22"/>
        </w:rPr>
        <w:t xml:space="preserve">Correo </w:t>
      </w:r>
      <w:proofErr w:type="spellStart"/>
      <w:r w:rsidRPr="007625E2">
        <w:rPr>
          <w:rFonts w:ascii="Arial" w:hAnsi="Arial" w:cs="Arial"/>
          <w:sz w:val="22"/>
          <w:szCs w:val="22"/>
        </w:rPr>
        <w:t>electrónico</w:t>
      </w:r>
      <w:proofErr w:type="spellEnd"/>
    </w:p>
    <w:p w14:paraId="26523E34" w14:textId="49DA94C2" w:rsidR="00B86A31" w:rsidRPr="007625E2" w:rsidRDefault="00B86A31" w:rsidP="00B86A31">
      <w:pPr>
        <w:autoSpaceDE w:val="0"/>
        <w:autoSpaceDN w:val="0"/>
        <w:adjustRightInd w:val="0"/>
        <w:rPr>
          <w:rFonts w:ascii="Arial" w:hAnsi="Arial" w:cs="Arial"/>
          <w:sz w:val="22"/>
          <w:szCs w:val="22"/>
        </w:rPr>
      </w:pPr>
      <w:r w:rsidRPr="007625E2">
        <w:rPr>
          <w:rFonts w:ascii="Arial" w:hAnsi="Arial" w:cs="Arial"/>
          <w:sz w:val="22"/>
          <w:szCs w:val="22"/>
        </w:rPr>
        <w:t>_____________________________________________________________________________</w:t>
      </w:r>
    </w:p>
    <w:p w14:paraId="79B9AB0B" w14:textId="77777777" w:rsidR="00B86A31" w:rsidRPr="007625E2" w:rsidRDefault="00B86A31" w:rsidP="00B86A31">
      <w:pPr>
        <w:widowControl w:val="0"/>
        <w:rPr>
          <w:rFonts w:ascii="Arial" w:hAnsi="Arial" w:cs="Arial"/>
          <w:sz w:val="22"/>
          <w:szCs w:val="22"/>
        </w:rPr>
      </w:pPr>
    </w:p>
    <w:p w14:paraId="569F3734" w14:textId="6189ACDE" w:rsidR="00B86A31" w:rsidRPr="007625E2" w:rsidRDefault="00B86A31" w:rsidP="00B86A31">
      <w:pPr>
        <w:widowControl w:val="0"/>
        <w:rPr>
          <w:rFonts w:ascii="Arial" w:hAnsi="Arial" w:cs="Arial"/>
          <w:sz w:val="22"/>
          <w:szCs w:val="22"/>
        </w:rPr>
      </w:pPr>
      <w:r w:rsidRPr="007625E2">
        <w:rPr>
          <w:rFonts w:ascii="Arial" w:hAnsi="Arial" w:cs="Arial"/>
          <w:sz w:val="22"/>
          <w:szCs w:val="22"/>
        </w:rPr>
        <w:t>DIRECCIÓN</w:t>
      </w:r>
    </w:p>
    <w:p w14:paraId="56A98BEE" w14:textId="4EA2C90B" w:rsidR="00B86A31" w:rsidRPr="007625E2" w:rsidRDefault="00B86A31" w:rsidP="00B86A31">
      <w:pPr>
        <w:widowControl w:val="0"/>
        <w:rPr>
          <w:rFonts w:ascii="Arial" w:hAnsi="Arial" w:cs="Arial"/>
          <w:noProof/>
          <w:sz w:val="22"/>
          <w:szCs w:val="22"/>
        </w:rPr>
      </w:pPr>
      <w:r w:rsidRPr="007625E2">
        <w:rPr>
          <w:rFonts w:ascii="Arial" w:hAnsi="Arial" w:cs="Arial"/>
          <w:sz w:val="22"/>
          <w:szCs w:val="22"/>
        </w:rPr>
        <w:t>_____________________________________________________________________________</w:t>
      </w:r>
    </w:p>
    <w:p w14:paraId="5A1963F1" w14:textId="77777777" w:rsidR="00D42A3E" w:rsidRPr="007625E2" w:rsidRDefault="00D42A3E" w:rsidP="00C3774C">
      <w:pPr>
        <w:widowControl w:val="0"/>
        <w:rPr>
          <w:rFonts w:ascii="Arial" w:hAnsi="Arial" w:cs="Arial"/>
          <w:noProof/>
          <w:sz w:val="20"/>
          <w:szCs w:val="20"/>
        </w:rPr>
      </w:pPr>
    </w:p>
    <w:p w14:paraId="1AC3166C" w14:textId="77777777" w:rsidR="00D42A3E" w:rsidRPr="007625E2" w:rsidRDefault="00D42A3E" w:rsidP="00C3774C">
      <w:pPr>
        <w:widowControl w:val="0"/>
        <w:rPr>
          <w:rFonts w:ascii="Arial" w:hAnsi="Arial" w:cs="Arial"/>
          <w:noProof/>
          <w:sz w:val="20"/>
          <w:szCs w:val="20"/>
        </w:rPr>
      </w:pPr>
    </w:p>
    <w:p w14:paraId="36AFE8D8" w14:textId="402B6A17" w:rsidR="00D42A3E" w:rsidRPr="007625E2" w:rsidRDefault="008A3779" w:rsidP="00C3774C">
      <w:pPr>
        <w:widowControl w:val="0"/>
        <w:rPr>
          <w:rFonts w:ascii="Arial" w:hAnsi="Arial" w:cs="Arial"/>
          <w:noProof/>
          <w:sz w:val="20"/>
          <w:szCs w:val="20"/>
        </w:rPr>
      </w:pPr>
      <w:r w:rsidRPr="007625E2">
        <w:rPr>
          <w:noProof/>
        </w:rPr>
        <w:drawing>
          <wp:inline distT="0" distB="0" distL="0" distR="0" wp14:anchorId="5C91C3C7" wp14:editId="372C1619">
            <wp:extent cx="6000750" cy="1882775"/>
            <wp:effectExtent l="0" t="0" r="0" b="3175"/>
            <wp:docPr id="12648646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00750" cy="1882775"/>
                    </a:xfrm>
                    <a:prstGeom prst="rect">
                      <a:avLst/>
                    </a:prstGeom>
                    <a:noFill/>
                    <a:ln>
                      <a:noFill/>
                    </a:ln>
                  </pic:spPr>
                </pic:pic>
              </a:graphicData>
            </a:graphic>
          </wp:inline>
        </w:drawing>
      </w:r>
    </w:p>
    <w:p w14:paraId="173288C3" w14:textId="77777777" w:rsidR="00D42A3E" w:rsidRPr="007625E2" w:rsidRDefault="00D42A3E" w:rsidP="00C3774C">
      <w:pPr>
        <w:widowControl w:val="0"/>
        <w:rPr>
          <w:rFonts w:ascii="Arial" w:hAnsi="Arial" w:cs="Arial"/>
          <w:noProof/>
          <w:sz w:val="20"/>
          <w:szCs w:val="20"/>
        </w:rPr>
      </w:pPr>
    </w:p>
    <w:p w14:paraId="31398489" w14:textId="57BFA949" w:rsidR="00D42A3E" w:rsidRPr="007625E2" w:rsidRDefault="00D42A3E" w:rsidP="00C3774C">
      <w:pPr>
        <w:widowControl w:val="0"/>
        <w:rPr>
          <w:rFonts w:ascii="Arial" w:hAnsi="Arial" w:cs="Arial"/>
          <w:noProof/>
          <w:sz w:val="20"/>
          <w:szCs w:val="20"/>
        </w:rPr>
      </w:pPr>
    </w:p>
    <w:p w14:paraId="4C955312" w14:textId="78A2AB5E" w:rsidR="0033182B" w:rsidRPr="007625E2" w:rsidRDefault="008A3779" w:rsidP="008A3779">
      <w:pPr>
        <w:rPr>
          <w:rFonts w:ascii="Arial" w:hAnsi="Arial" w:cs="Arial"/>
          <w:noProof/>
          <w:sz w:val="20"/>
          <w:szCs w:val="20"/>
        </w:rPr>
      </w:pPr>
      <w:r w:rsidRPr="007625E2">
        <w:rPr>
          <w:noProof/>
        </w:rPr>
        <w:drawing>
          <wp:inline distT="0" distB="0" distL="0" distR="0" wp14:anchorId="707E7D42" wp14:editId="731AAA56">
            <wp:extent cx="6000750" cy="3376930"/>
            <wp:effectExtent l="0" t="0" r="0" b="0"/>
            <wp:docPr id="2054117550"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00750" cy="3376930"/>
                    </a:xfrm>
                    <a:prstGeom prst="rect">
                      <a:avLst/>
                    </a:prstGeom>
                    <a:noFill/>
                    <a:ln>
                      <a:noFill/>
                    </a:ln>
                  </pic:spPr>
                </pic:pic>
              </a:graphicData>
            </a:graphic>
          </wp:inline>
        </w:drawing>
      </w:r>
    </w:p>
    <w:p w14:paraId="09F4AE96" w14:textId="610BB428" w:rsidR="0033182B" w:rsidRPr="007625E2" w:rsidRDefault="0033182B" w:rsidP="000A3DB2">
      <w:pPr>
        <w:rPr>
          <w:rFonts w:ascii="Arial" w:hAnsi="Arial" w:cs="Arial"/>
          <w:noProof/>
          <w:sz w:val="20"/>
          <w:szCs w:val="20"/>
        </w:rPr>
      </w:pPr>
      <w:r w:rsidRPr="007625E2">
        <w:rPr>
          <w:rFonts w:ascii="Arial" w:hAnsi="Arial" w:cs="Arial"/>
          <w:noProof/>
          <w:sz w:val="20"/>
          <w:szCs w:val="20"/>
        </w:rPr>
        <w:lastRenderedPageBreak/>
        <w:drawing>
          <wp:inline distT="0" distB="0" distL="0" distR="0" wp14:anchorId="256E8AD2" wp14:editId="542FEB5C">
            <wp:extent cx="6000750" cy="6076315"/>
            <wp:effectExtent l="0" t="0" r="0" b="635"/>
            <wp:docPr id="11492736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00750" cy="6076315"/>
                    </a:xfrm>
                    <a:prstGeom prst="rect">
                      <a:avLst/>
                    </a:prstGeom>
                    <a:noFill/>
                    <a:ln>
                      <a:noFill/>
                    </a:ln>
                  </pic:spPr>
                </pic:pic>
              </a:graphicData>
            </a:graphic>
          </wp:inline>
        </w:drawing>
      </w:r>
    </w:p>
    <w:p w14:paraId="697D9067" w14:textId="6BB9AD73" w:rsidR="000A3DB2" w:rsidRPr="007625E2" w:rsidRDefault="000A3DB2" w:rsidP="0033182B">
      <w:pPr>
        <w:rPr>
          <w:rFonts w:ascii="Arial" w:hAnsi="Arial" w:cs="Arial"/>
          <w:noProof/>
          <w:sz w:val="20"/>
          <w:szCs w:val="20"/>
        </w:rPr>
      </w:pPr>
    </w:p>
    <w:p w14:paraId="7F848B36" w14:textId="77777777" w:rsidR="000A3DB2" w:rsidRPr="007625E2" w:rsidRDefault="000A3DB2" w:rsidP="000A3DB2">
      <w:pPr>
        <w:rPr>
          <w:rFonts w:ascii="Arial" w:hAnsi="Arial" w:cs="Arial"/>
          <w:noProof/>
          <w:sz w:val="20"/>
          <w:szCs w:val="20"/>
        </w:rPr>
      </w:pPr>
    </w:p>
    <w:p w14:paraId="3F690536" w14:textId="5CCED05B" w:rsidR="000A3DB2" w:rsidRPr="007625E2" w:rsidRDefault="000A3DB2" w:rsidP="000A3DB2">
      <w:pPr>
        <w:jc w:val="center"/>
        <w:rPr>
          <w:rFonts w:ascii="Arial" w:hAnsi="Arial" w:cs="Arial"/>
          <w:noProof/>
          <w:sz w:val="20"/>
          <w:szCs w:val="20"/>
        </w:rPr>
      </w:pPr>
    </w:p>
    <w:p w14:paraId="6FF49C91" w14:textId="77777777" w:rsidR="000A3DB2" w:rsidRPr="007625E2" w:rsidRDefault="000A3DB2" w:rsidP="000A3DB2">
      <w:pPr>
        <w:rPr>
          <w:rFonts w:ascii="Arial" w:hAnsi="Arial" w:cs="Arial"/>
          <w:sz w:val="20"/>
          <w:szCs w:val="20"/>
        </w:rPr>
      </w:pPr>
    </w:p>
    <w:p w14:paraId="41021CF9" w14:textId="5EDB6A2D" w:rsidR="006245CA" w:rsidRPr="007625E2" w:rsidRDefault="006245CA" w:rsidP="000E62CA">
      <w:pPr>
        <w:rPr>
          <w:rFonts w:ascii="Arial" w:hAnsi="Arial" w:cs="Arial"/>
          <w:noProof/>
          <w:sz w:val="20"/>
          <w:szCs w:val="20"/>
        </w:rPr>
      </w:pPr>
    </w:p>
    <w:p w14:paraId="484FCE1B" w14:textId="33D9960A" w:rsidR="006245CA" w:rsidRPr="007625E2" w:rsidRDefault="006245CA" w:rsidP="0033182B">
      <w:pPr>
        <w:jc w:val="both"/>
        <w:rPr>
          <w:rFonts w:ascii="Arial" w:hAnsi="Arial" w:cs="Arial"/>
          <w:noProof/>
          <w:sz w:val="20"/>
          <w:szCs w:val="20"/>
        </w:rPr>
      </w:pPr>
    </w:p>
    <w:p w14:paraId="57C60CCD" w14:textId="311982BF" w:rsidR="006245CA" w:rsidRPr="007625E2" w:rsidRDefault="006245CA" w:rsidP="006245CA">
      <w:pPr>
        <w:jc w:val="center"/>
        <w:rPr>
          <w:rFonts w:ascii="Arial" w:hAnsi="Arial" w:cs="Arial"/>
          <w:sz w:val="20"/>
          <w:szCs w:val="20"/>
        </w:rPr>
      </w:pPr>
    </w:p>
    <w:p w14:paraId="35E7D2A1" w14:textId="345E70FB" w:rsidR="0033182B" w:rsidRPr="007625E2" w:rsidRDefault="0033182B" w:rsidP="0033182B">
      <w:pPr>
        <w:rPr>
          <w:rFonts w:ascii="Arial" w:hAnsi="Arial" w:cs="Arial"/>
          <w:sz w:val="20"/>
          <w:szCs w:val="20"/>
        </w:rPr>
      </w:pPr>
    </w:p>
    <w:p w14:paraId="0229211A" w14:textId="77777777" w:rsidR="00A75A9C" w:rsidRPr="007625E2" w:rsidRDefault="00A75A9C" w:rsidP="0033182B">
      <w:pPr>
        <w:rPr>
          <w:rFonts w:ascii="Arial" w:hAnsi="Arial" w:cs="Arial"/>
          <w:sz w:val="20"/>
          <w:szCs w:val="20"/>
        </w:rPr>
      </w:pPr>
    </w:p>
    <w:p w14:paraId="1469BC2E" w14:textId="77777777" w:rsidR="00A75A9C" w:rsidRPr="007625E2" w:rsidRDefault="00A75A9C" w:rsidP="0033182B">
      <w:pPr>
        <w:rPr>
          <w:rFonts w:ascii="Arial" w:hAnsi="Arial" w:cs="Arial"/>
          <w:sz w:val="20"/>
          <w:szCs w:val="20"/>
        </w:rPr>
      </w:pPr>
    </w:p>
    <w:p w14:paraId="0A3A5032" w14:textId="4332692F" w:rsidR="008A3779" w:rsidRPr="007625E2" w:rsidRDefault="00A75A9C" w:rsidP="00A75A9C">
      <w:pPr>
        <w:rPr>
          <w:rFonts w:ascii="Arial" w:hAnsi="Arial" w:cs="Arial"/>
          <w:sz w:val="20"/>
          <w:szCs w:val="20"/>
        </w:rPr>
      </w:pPr>
      <w:r w:rsidRPr="007625E2">
        <w:rPr>
          <w:rFonts w:ascii="Arial" w:hAnsi="Arial" w:cs="Arial"/>
          <w:noProof/>
          <w:sz w:val="20"/>
          <w:szCs w:val="20"/>
        </w:rPr>
        <w:lastRenderedPageBreak/>
        <w:drawing>
          <wp:inline distT="0" distB="0" distL="0" distR="0" wp14:anchorId="597C4FD6" wp14:editId="41E0D2C2">
            <wp:extent cx="5879465" cy="7620000"/>
            <wp:effectExtent l="0" t="0" r="6985" b="0"/>
            <wp:docPr id="21329219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79465" cy="7620000"/>
                    </a:xfrm>
                    <a:prstGeom prst="rect">
                      <a:avLst/>
                    </a:prstGeom>
                    <a:noFill/>
                    <a:ln>
                      <a:noFill/>
                    </a:ln>
                  </pic:spPr>
                </pic:pic>
              </a:graphicData>
            </a:graphic>
          </wp:inline>
        </w:drawing>
      </w:r>
    </w:p>
    <w:p w14:paraId="6C9D44E3" w14:textId="7A1BD719" w:rsidR="006B6459" w:rsidRPr="007625E2" w:rsidRDefault="006B6459" w:rsidP="008246AD">
      <w:pPr>
        <w:rPr>
          <w:rFonts w:ascii="Arial" w:hAnsi="Arial" w:cs="Arial"/>
          <w:sz w:val="20"/>
          <w:szCs w:val="20"/>
        </w:rPr>
      </w:pPr>
      <w:r w:rsidRPr="007625E2">
        <w:rPr>
          <w:rFonts w:ascii="Arial" w:hAnsi="Arial" w:cs="Arial"/>
          <w:color w:val="365F91"/>
          <w:sz w:val="32"/>
          <w:szCs w:val="32"/>
        </w:rPr>
        <w:lastRenderedPageBreak/>
        <w:t>COMPLAINTS/LAWSUITS AND APPEALS</w:t>
      </w:r>
    </w:p>
    <w:p w14:paraId="6868A901" w14:textId="77777777" w:rsidR="006B6459" w:rsidRPr="007625E2" w:rsidRDefault="006B6459">
      <w:pPr>
        <w:widowControl w:val="0"/>
        <w:spacing w:after="259"/>
        <w:rPr>
          <w:rFonts w:ascii="Arial" w:hAnsi="Arial" w:cs="Arial"/>
          <w:sz w:val="20"/>
          <w:szCs w:val="20"/>
        </w:rPr>
      </w:pPr>
      <w:r w:rsidRPr="007625E2">
        <w:rPr>
          <w:rFonts w:ascii="Arial" w:hAnsi="Arial" w:cs="Arial"/>
          <w:i/>
          <w:iCs/>
        </w:rPr>
        <w:t>How to File a Title VI Complaint with Fresno County Rural Transit Agency:</w:t>
      </w:r>
      <w:r w:rsidRPr="007625E2">
        <w:rPr>
          <w:rFonts w:ascii="Arial" w:hAnsi="Arial" w:cs="Arial"/>
          <w:sz w:val="20"/>
          <w:szCs w:val="20"/>
        </w:rPr>
        <w:t xml:space="preserve"> Any person who believes that he/she, or as a member of any specific class of individuals, has been subjected to discrimination on the basis of race, color, national origin, age sex, sexual orientation, or gender identity with respect to Fresno County Rural Transit Agency programs, activities, services, or other transit related benefits, may file a written Complaint with Fresno County Rural Transit Agency. A Complaint may be filed by the individual or by a representative. A Complaint must be filed within one hundred and eighty (180) days after the date of the alleged discrimination, but complainants are encouraged to submit complaints as soon as possible. Fresno County Rural Transit Agency will continue to promptly investigate all Complaints filed under Title VI, pursuant to this Regulation.</w:t>
      </w:r>
    </w:p>
    <w:p w14:paraId="122884FA" w14:textId="77777777" w:rsidR="006B6459" w:rsidRPr="007625E2" w:rsidRDefault="006B6459">
      <w:pPr>
        <w:widowControl w:val="0"/>
        <w:spacing w:after="259"/>
        <w:rPr>
          <w:rFonts w:ascii="Arial" w:hAnsi="Arial" w:cs="Arial"/>
          <w:sz w:val="20"/>
          <w:szCs w:val="20"/>
        </w:rPr>
      </w:pPr>
      <w:r w:rsidRPr="007625E2">
        <w:rPr>
          <w:rFonts w:ascii="Arial" w:hAnsi="Arial" w:cs="Arial"/>
          <w:i/>
          <w:iCs/>
        </w:rPr>
        <w:t>Complaint must include the following information:</w:t>
      </w:r>
    </w:p>
    <w:p w14:paraId="378216BB" w14:textId="77777777" w:rsidR="006B6459" w:rsidRPr="007625E2" w:rsidRDefault="006B6459" w:rsidP="00751085">
      <w:pPr>
        <w:widowControl w:val="0"/>
        <w:spacing w:after="259"/>
        <w:ind w:left="2160" w:hanging="720"/>
        <w:rPr>
          <w:rFonts w:ascii="Arial" w:hAnsi="Arial" w:cs="Arial"/>
          <w:sz w:val="20"/>
          <w:szCs w:val="20"/>
        </w:rPr>
      </w:pPr>
      <w:r w:rsidRPr="007625E2">
        <w:rPr>
          <w:rFonts w:ascii="Arial" w:hAnsi="Arial" w:cs="Arial"/>
          <w:sz w:val="20"/>
          <w:szCs w:val="20"/>
        </w:rPr>
        <w:t>1.</w:t>
      </w:r>
      <w:r w:rsidRPr="007625E2">
        <w:rPr>
          <w:rFonts w:ascii="Arial" w:hAnsi="Arial" w:cs="Arial"/>
          <w:sz w:val="20"/>
          <w:szCs w:val="20"/>
        </w:rPr>
        <w:tab/>
        <w:t>A Complaint must be in writing and signed and dated by the Complainant or his/her representative before any action can be taken.</w:t>
      </w:r>
    </w:p>
    <w:p w14:paraId="14AEC859" w14:textId="77777777" w:rsidR="006B6459" w:rsidRPr="007625E2" w:rsidRDefault="006B6459" w:rsidP="00751085">
      <w:pPr>
        <w:widowControl w:val="0"/>
        <w:spacing w:after="259"/>
        <w:ind w:left="2160" w:hanging="720"/>
        <w:rPr>
          <w:rFonts w:ascii="Arial" w:hAnsi="Arial" w:cs="Arial"/>
          <w:sz w:val="20"/>
          <w:szCs w:val="20"/>
        </w:rPr>
      </w:pPr>
      <w:r w:rsidRPr="007625E2">
        <w:rPr>
          <w:rFonts w:ascii="Arial" w:hAnsi="Arial" w:cs="Arial"/>
          <w:sz w:val="20"/>
          <w:szCs w:val="20"/>
        </w:rPr>
        <w:t>2.</w:t>
      </w:r>
      <w:r w:rsidRPr="007625E2">
        <w:rPr>
          <w:rFonts w:ascii="Arial" w:hAnsi="Arial" w:cs="Arial"/>
          <w:sz w:val="20"/>
          <w:szCs w:val="20"/>
        </w:rPr>
        <w:tab/>
        <w:t>A Complaint shall State, as fully as possible, the facts and circumstances surrounding the alleged discrimination, including the name and address of the complainant, the date, time and location of the incident. The Complaint shall include a description of the program, activity or service on which the alleged discrimination occurred.</w:t>
      </w:r>
    </w:p>
    <w:p w14:paraId="1048AB98" w14:textId="77777777" w:rsidR="006B6459" w:rsidRPr="007625E2" w:rsidRDefault="006B6459">
      <w:pPr>
        <w:widowControl w:val="0"/>
        <w:spacing w:after="259"/>
        <w:rPr>
          <w:rFonts w:ascii="Arial" w:hAnsi="Arial" w:cs="Arial"/>
          <w:sz w:val="20"/>
          <w:szCs w:val="20"/>
        </w:rPr>
      </w:pPr>
      <w:r w:rsidRPr="007625E2">
        <w:rPr>
          <w:rFonts w:ascii="Arial" w:hAnsi="Arial" w:cs="Arial"/>
          <w:i/>
          <w:iCs/>
        </w:rPr>
        <w:t>A Complaint Form</w:t>
      </w:r>
      <w:r w:rsidRPr="007625E2">
        <w:rPr>
          <w:rFonts w:ascii="Arial" w:hAnsi="Arial" w:cs="Arial"/>
          <w:sz w:val="20"/>
          <w:szCs w:val="20"/>
        </w:rPr>
        <w:t xml:space="preserve"> (Attachment B) can continue to be used to file a Title VI complaint with Fresno County Rural Transit Agency. A Complaint Form will continue to be made in an accessible format, upon request. A Complaint Form can be obtained at:</w:t>
      </w:r>
    </w:p>
    <w:p w14:paraId="4EEB8E9B" w14:textId="77777777" w:rsidR="006B6459" w:rsidRPr="007625E2" w:rsidRDefault="006B6459">
      <w:pPr>
        <w:widowControl w:val="0"/>
        <w:spacing w:after="259"/>
        <w:ind w:left="1440" w:hanging="1440"/>
        <w:rPr>
          <w:rFonts w:ascii="Arial" w:hAnsi="Arial" w:cs="Arial"/>
          <w:sz w:val="20"/>
          <w:szCs w:val="20"/>
        </w:rPr>
      </w:pPr>
      <w:r w:rsidRPr="007625E2">
        <w:rPr>
          <w:rFonts w:ascii="Arial" w:hAnsi="Arial" w:cs="Arial"/>
          <w:sz w:val="20"/>
          <w:szCs w:val="20"/>
        </w:rPr>
        <w:tab/>
        <w:t>1.</w:t>
      </w:r>
      <w:r w:rsidRPr="007625E2">
        <w:rPr>
          <w:rFonts w:ascii="Arial" w:hAnsi="Arial" w:cs="Arial"/>
          <w:sz w:val="20"/>
          <w:szCs w:val="20"/>
        </w:rPr>
        <w:tab/>
        <w:t xml:space="preserve">Fresno County Rural Transit Agency's website www.ruraltransit.org </w:t>
      </w:r>
    </w:p>
    <w:p w14:paraId="3DCAA67A" w14:textId="77777777" w:rsidR="006B6459" w:rsidRPr="007625E2" w:rsidRDefault="006B6459" w:rsidP="00751085">
      <w:pPr>
        <w:widowControl w:val="0"/>
        <w:spacing w:after="259"/>
        <w:ind w:left="2160" w:hanging="720"/>
        <w:rPr>
          <w:rFonts w:ascii="Arial" w:hAnsi="Arial" w:cs="Arial"/>
          <w:sz w:val="20"/>
          <w:szCs w:val="20"/>
        </w:rPr>
      </w:pPr>
      <w:r w:rsidRPr="007625E2">
        <w:rPr>
          <w:rFonts w:ascii="Arial" w:hAnsi="Arial" w:cs="Arial"/>
          <w:sz w:val="20"/>
          <w:szCs w:val="20"/>
        </w:rPr>
        <w:t>2.</w:t>
      </w:r>
      <w:r w:rsidRPr="007625E2">
        <w:rPr>
          <w:rFonts w:ascii="Arial" w:hAnsi="Arial" w:cs="Arial"/>
          <w:sz w:val="20"/>
          <w:szCs w:val="20"/>
        </w:rPr>
        <w:tab/>
        <w:t>By calling Fresno County Rural Transit Agency at (559) 233-6789 a complaint form can be mailed.</w:t>
      </w:r>
    </w:p>
    <w:p w14:paraId="22616BD1" w14:textId="77777777" w:rsidR="006B6459" w:rsidRPr="007625E2" w:rsidRDefault="006B6459" w:rsidP="00751085">
      <w:pPr>
        <w:widowControl w:val="0"/>
        <w:spacing w:after="259"/>
        <w:ind w:left="2160" w:hanging="720"/>
        <w:rPr>
          <w:rFonts w:ascii="Arial" w:hAnsi="Arial" w:cs="Arial"/>
          <w:sz w:val="20"/>
          <w:szCs w:val="20"/>
        </w:rPr>
      </w:pPr>
      <w:r w:rsidRPr="007625E2">
        <w:rPr>
          <w:rFonts w:ascii="Arial" w:hAnsi="Arial" w:cs="Arial"/>
          <w:sz w:val="20"/>
          <w:szCs w:val="20"/>
        </w:rPr>
        <w:t>3.</w:t>
      </w:r>
      <w:r w:rsidRPr="007625E2">
        <w:rPr>
          <w:rFonts w:ascii="Arial" w:hAnsi="Arial" w:cs="Arial"/>
          <w:sz w:val="20"/>
          <w:szCs w:val="20"/>
        </w:rPr>
        <w:tab/>
        <w:t>By picking up a complaint form at 2035 Tulare Street, Suite 201, Fresno, CA 93721</w:t>
      </w:r>
    </w:p>
    <w:p w14:paraId="0E71EE12" w14:textId="77777777" w:rsidR="006B6459" w:rsidRPr="007625E2" w:rsidRDefault="006B6459">
      <w:pPr>
        <w:widowControl w:val="0"/>
        <w:spacing w:after="259"/>
        <w:rPr>
          <w:rFonts w:ascii="Arial" w:hAnsi="Arial" w:cs="Arial"/>
          <w:sz w:val="20"/>
          <w:szCs w:val="20"/>
        </w:rPr>
      </w:pPr>
      <w:r w:rsidRPr="007625E2">
        <w:rPr>
          <w:rFonts w:ascii="Arial" w:hAnsi="Arial" w:cs="Arial"/>
          <w:sz w:val="20"/>
          <w:szCs w:val="20"/>
        </w:rPr>
        <w:t>If the Complaint is received by anyone besides Fresno County Rural Transit Agency's General Manager, the individual in receipt of the Complaint shall forward it to the General Manager or his/her designee as soon as practicable but no later than two (2) business days of receipt. The General Manager shall immediately provide a copy of the Complaint to the Chair of the Board of Directors regarding the program, activity or service that is identified as being out of compliance.</w:t>
      </w:r>
    </w:p>
    <w:p w14:paraId="43C6E468" w14:textId="77777777" w:rsidR="006B6459" w:rsidRPr="007625E2" w:rsidRDefault="006B6459">
      <w:pPr>
        <w:widowControl w:val="0"/>
        <w:spacing w:after="259"/>
        <w:rPr>
          <w:rFonts w:ascii="Arial" w:hAnsi="Arial" w:cs="Arial"/>
          <w:color w:val="365F91"/>
          <w:sz w:val="20"/>
          <w:szCs w:val="20"/>
        </w:rPr>
      </w:pPr>
      <w:r w:rsidRPr="007625E2">
        <w:rPr>
          <w:rFonts w:ascii="Arial" w:hAnsi="Arial" w:cs="Arial"/>
          <w:color w:val="365F91"/>
        </w:rPr>
        <w:t>Procedures for Investigating Complaints</w:t>
      </w:r>
    </w:p>
    <w:p w14:paraId="35175924" w14:textId="6208FC62" w:rsidR="00A829D7" w:rsidRPr="007625E2" w:rsidRDefault="006B6459">
      <w:pPr>
        <w:widowControl w:val="0"/>
        <w:spacing w:after="259"/>
        <w:rPr>
          <w:rFonts w:ascii="Arial" w:hAnsi="Arial" w:cs="Arial"/>
          <w:sz w:val="20"/>
          <w:szCs w:val="20"/>
        </w:rPr>
      </w:pPr>
      <w:r w:rsidRPr="007625E2">
        <w:rPr>
          <w:rFonts w:ascii="Arial" w:hAnsi="Arial" w:cs="Arial"/>
          <w:sz w:val="20"/>
          <w:szCs w:val="20"/>
        </w:rPr>
        <w:t>The General Manager or his/her designee shall promptly investigate the alleged complaint and shall prepare a written response as soon as practicable, but no later than ten (10) business days of his/her receipt of the complaint. The General Manager or his/her designee may consult with appropriate staff in the preparation of his/her response to the complaint.</w:t>
      </w:r>
    </w:p>
    <w:p w14:paraId="348C5C81" w14:textId="77777777" w:rsidR="00A75A9C" w:rsidRPr="007625E2" w:rsidRDefault="00A75A9C">
      <w:pPr>
        <w:widowControl w:val="0"/>
        <w:spacing w:after="259"/>
        <w:rPr>
          <w:rFonts w:ascii="Arial" w:hAnsi="Arial" w:cs="Arial"/>
          <w:color w:val="365F91"/>
        </w:rPr>
      </w:pPr>
    </w:p>
    <w:p w14:paraId="573093C5" w14:textId="7FF9FDD9" w:rsidR="006B6459" w:rsidRPr="007625E2" w:rsidRDefault="006B6459">
      <w:pPr>
        <w:widowControl w:val="0"/>
        <w:spacing w:after="259"/>
        <w:rPr>
          <w:rFonts w:ascii="Arial" w:hAnsi="Arial" w:cs="Arial"/>
          <w:color w:val="365F91"/>
          <w:sz w:val="20"/>
          <w:szCs w:val="20"/>
        </w:rPr>
      </w:pPr>
      <w:r w:rsidRPr="007625E2">
        <w:rPr>
          <w:rFonts w:ascii="Arial" w:hAnsi="Arial" w:cs="Arial"/>
          <w:color w:val="365F91"/>
        </w:rPr>
        <w:lastRenderedPageBreak/>
        <w:t>Efforts to Contact Complainant</w:t>
      </w:r>
    </w:p>
    <w:p w14:paraId="7DA1BE62" w14:textId="77777777" w:rsidR="006B6459" w:rsidRPr="007625E2" w:rsidRDefault="006B6459">
      <w:pPr>
        <w:widowControl w:val="0"/>
        <w:spacing w:after="259"/>
        <w:rPr>
          <w:rFonts w:ascii="Arial" w:hAnsi="Arial" w:cs="Arial"/>
          <w:sz w:val="20"/>
          <w:szCs w:val="20"/>
        </w:rPr>
      </w:pPr>
      <w:r w:rsidRPr="007625E2">
        <w:rPr>
          <w:rFonts w:ascii="Arial" w:hAnsi="Arial" w:cs="Arial"/>
          <w:sz w:val="20"/>
          <w:szCs w:val="20"/>
        </w:rPr>
        <w:t>The General Manager or his/her designee shall make efforts to speak (meeting or telephone conversation) with the complainant, at which time the complainant may give written or oral evidence supporting the allegation that his/her rights under Title VI have been violated. The General Manager or his/her designee shall review and consider the response prepared by the General Manager or his/her designee, all the information provided by the complainant, if any, and any other evidence available regarding the allegations of the complaint. The General Manager or his/her designee shall prepare a written report of his/her findings and if corrective action is required, a timetable for the completion of such action.</w:t>
      </w:r>
    </w:p>
    <w:p w14:paraId="4111C34B" w14:textId="77777777" w:rsidR="006B6459" w:rsidRPr="007625E2" w:rsidRDefault="006B6459">
      <w:pPr>
        <w:widowControl w:val="0"/>
        <w:spacing w:after="259"/>
        <w:rPr>
          <w:rFonts w:ascii="Arial" w:hAnsi="Arial" w:cs="Arial"/>
          <w:color w:val="365F91"/>
          <w:sz w:val="20"/>
          <w:szCs w:val="20"/>
        </w:rPr>
      </w:pPr>
      <w:r w:rsidRPr="007625E2">
        <w:rPr>
          <w:rFonts w:ascii="Arial" w:hAnsi="Arial" w:cs="Arial"/>
          <w:color w:val="365F91"/>
        </w:rPr>
        <w:t>Completion of Investigation</w:t>
      </w:r>
    </w:p>
    <w:p w14:paraId="617DDA4D" w14:textId="77777777" w:rsidR="006B6459" w:rsidRPr="007625E2" w:rsidRDefault="006B6459">
      <w:pPr>
        <w:widowControl w:val="0"/>
        <w:spacing w:after="259"/>
        <w:rPr>
          <w:rFonts w:ascii="Arial" w:hAnsi="Arial" w:cs="Arial"/>
          <w:sz w:val="20"/>
          <w:szCs w:val="20"/>
        </w:rPr>
      </w:pPr>
      <w:r w:rsidRPr="007625E2">
        <w:rPr>
          <w:rFonts w:ascii="Arial" w:hAnsi="Arial" w:cs="Arial"/>
          <w:sz w:val="20"/>
          <w:szCs w:val="20"/>
        </w:rPr>
        <w:t>As soon as it is practicable, but no later than twenty (20) business days following receipt of the initial complaint, the General Manager or his/her designee shall inform the complainant of his/her findings and any corrective action to be taken as a result of the complaint together with the timetable for completion of such action.</w:t>
      </w:r>
    </w:p>
    <w:p w14:paraId="342CB5CF" w14:textId="77777777" w:rsidR="006B6459" w:rsidRPr="007625E2" w:rsidRDefault="006B6459">
      <w:pPr>
        <w:widowControl w:val="0"/>
        <w:spacing w:after="259"/>
        <w:rPr>
          <w:rFonts w:ascii="Arial" w:hAnsi="Arial" w:cs="Arial"/>
          <w:color w:val="365F91"/>
          <w:sz w:val="20"/>
          <w:szCs w:val="20"/>
        </w:rPr>
      </w:pPr>
      <w:r w:rsidRPr="007625E2">
        <w:rPr>
          <w:rFonts w:ascii="Arial" w:hAnsi="Arial" w:cs="Arial"/>
          <w:color w:val="365F91"/>
        </w:rPr>
        <w:t>Appeal to Chairman of the Fresno County Rural Transit Agency’s Board of Directors</w:t>
      </w:r>
    </w:p>
    <w:p w14:paraId="32478703" w14:textId="77777777" w:rsidR="00CF620C" w:rsidRPr="007625E2" w:rsidRDefault="006B6459">
      <w:pPr>
        <w:widowControl w:val="0"/>
        <w:spacing w:after="259"/>
        <w:rPr>
          <w:rFonts w:ascii="Arial" w:hAnsi="Arial" w:cs="Arial"/>
          <w:sz w:val="20"/>
          <w:szCs w:val="20"/>
        </w:rPr>
      </w:pPr>
      <w:r w:rsidRPr="007625E2">
        <w:rPr>
          <w:rFonts w:ascii="Arial" w:hAnsi="Arial" w:cs="Arial"/>
          <w:sz w:val="20"/>
          <w:szCs w:val="20"/>
        </w:rPr>
        <w:t>If the complainant is not satisfied with the findings and/or action of Fresno County Rural Transit Agency's General Manager or his/her designee, then the complainant may file his/her Complaint with the Chair of the Board of Directors or with th</w:t>
      </w:r>
      <w:r w:rsidR="00786A2A" w:rsidRPr="007625E2">
        <w:rPr>
          <w:rFonts w:ascii="Arial" w:hAnsi="Arial" w:cs="Arial"/>
          <w:sz w:val="20"/>
          <w:szCs w:val="20"/>
        </w:rPr>
        <w:t>e FTA's Office of Civil Rights.</w:t>
      </w:r>
    </w:p>
    <w:p w14:paraId="7D135C7F" w14:textId="77777777" w:rsidR="006B6459" w:rsidRPr="007625E2" w:rsidRDefault="006B6459">
      <w:pPr>
        <w:widowControl w:val="0"/>
        <w:spacing w:after="259"/>
        <w:rPr>
          <w:rFonts w:ascii="Arial" w:hAnsi="Arial" w:cs="Arial"/>
          <w:color w:val="365F91"/>
          <w:sz w:val="20"/>
          <w:szCs w:val="20"/>
        </w:rPr>
      </w:pPr>
      <w:r w:rsidRPr="007625E2">
        <w:rPr>
          <w:rFonts w:ascii="Arial" w:hAnsi="Arial" w:cs="Arial"/>
          <w:color w:val="365F91"/>
        </w:rPr>
        <w:t>Appeal Process</w:t>
      </w:r>
    </w:p>
    <w:p w14:paraId="6AD06F3E" w14:textId="77777777" w:rsidR="006B6459" w:rsidRPr="007625E2" w:rsidRDefault="006B6459">
      <w:pPr>
        <w:widowControl w:val="0"/>
        <w:spacing w:after="259"/>
        <w:rPr>
          <w:rFonts w:ascii="Arial" w:hAnsi="Arial" w:cs="Arial"/>
          <w:sz w:val="20"/>
          <w:szCs w:val="20"/>
        </w:rPr>
      </w:pPr>
      <w:r w:rsidRPr="007625E2">
        <w:rPr>
          <w:rFonts w:ascii="Arial" w:hAnsi="Arial" w:cs="Arial"/>
          <w:sz w:val="20"/>
          <w:szCs w:val="20"/>
        </w:rPr>
        <w:t>If the complainant chooses to file his/her Complaint with the Chair of the Board of Directors, then the complaint and any supporting documentation should be submitted within five (5) business days of his/her receipt of the results of the General Manager's investigation, with the Chair of the Board of Directors by providing it to General Manager at Fresno County Rural Transit Agency facility. Upon review of the file, the Chair of the Board of Directors shall notify the complainant of what actions, if any, will continue to be taken as a result of the review by the Chair within ten (10) business days of the Chair's notification that the complainant is not satisfied with the results of the General Manager's investigation. The decision of the Chair of Fresno County Rural Transit Agency Board of Directors shall be final.</w:t>
      </w:r>
    </w:p>
    <w:p w14:paraId="59488825" w14:textId="77777777" w:rsidR="006B6459" w:rsidRPr="007625E2" w:rsidRDefault="006B6459">
      <w:pPr>
        <w:widowControl w:val="0"/>
        <w:spacing w:after="259"/>
        <w:rPr>
          <w:rFonts w:ascii="Arial" w:hAnsi="Arial" w:cs="Arial"/>
          <w:color w:val="365F91"/>
          <w:sz w:val="20"/>
          <w:szCs w:val="20"/>
        </w:rPr>
      </w:pPr>
      <w:r w:rsidRPr="007625E2">
        <w:rPr>
          <w:rFonts w:ascii="Arial" w:hAnsi="Arial" w:cs="Arial"/>
          <w:color w:val="365F91"/>
        </w:rPr>
        <w:t>Timeline Waiver</w:t>
      </w:r>
    </w:p>
    <w:p w14:paraId="4E9BDF90" w14:textId="77777777" w:rsidR="006B6459" w:rsidRPr="007625E2" w:rsidRDefault="006B6459">
      <w:pPr>
        <w:widowControl w:val="0"/>
        <w:spacing w:after="259"/>
        <w:rPr>
          <w:rFonts w:ascii="Arial" w:hAnsi="Arial" w:cs="Arial"/>
          <w:sz w:val="20"/>
          <w:szCs w:val="20"/>
        </w:rPr>
      </w:pPr>
      <w:r w:rsidRPr="007625E2">
        <w:rPr>
          <w:rFonts w:ascii="Arial" w:hAnsi="Arial" w:cs="Arial"/>
          <w:sz w:val="20"/>
          <w:szCs w:val="20"/>
        </w:rPr>
        <w:t xml:space="preserve"> Any timeline set forth herein may be extended by the General Manager upon a showing of good cause.</w:t>
      </w:r>
    </w:p>
    <w:p w14:paraId="4CDC7546" w14:textId="77777777" w:rsidR="006B6459" w:rsidRPr="007625E2" w:rsidRDefault="006B6459">
      <w:pPr>
        <w:widowControl w:val="0"/>
        <w:spacing w:after="259"/>
        <w:rPr>
          <w:rFonts w:ascii="Arial" w:hAnsi="Arial" w:cs="Arial"/>
          <w:color w:val="365F91"/>
          <w:sz w:val="20"/>
          <w:szCs w:val="20"/>
        </w:rPr>
      </w:pPr>
      <w:r w:rsidRPr="007625E2">
        <w:rPr>
          <w:rFonts w:ascii="Arial" w:hAnsi="Arial" w:cs="Arial"/>
          <w:color w:val="365F91"/>
        </w:rPr>
        <w:t>How to File a Title VI Complaint with the FTA Office of Civil Rights</w:t>
      </w:r>
    </w:p>
    <w:p w14:paraId="408BCFBA" w14:textId="77777777" w:rsidR="006B6459" w:rsidRPr="007625E2" w:rsidRDefault="006B6459">
      <w:pPr>
        <w:widowControl w:val="0"/>
        <w:spacing w:after="259"/>
        <w:rPr>
          <w:rFonts w:ascii="Arial" w:hAnsi="Arial" w:cs="Arial"/>
          <w:sz w:val="20"/>
          <w:szCs w:val="20"/>
        </w:rPr>
      </w:pPr>
      <w:r w:rsidRPr="007625E2">
        <w:rPr>
          <w:rFonts w:ascii="Arial" w:hAnsi="Arial" w:cs="Arial"/>
          <w:sz w:val="20"/>
          <w:szCs w:val="20"/>
        </w:rPr>
        <w:t>Any person who believes that he/she or as a member of any specific class of individuals, has been subjected to discrimination on the basis of race, color, national origin, age, sex, sexual orientation, or gender identity, with respect to Fresno County Rural Transit Agency's programs, activities, or services, or other transit related benefits, may file a written Complaint with FTA. A Complaint may be filed by the individual or by a representative. A Complaint must be filed within one hundred and eighty (180) days after the date of the alleged discrimination. FTA will continue to promptly investigate all Complaints filed under Title VI in accordance with the United States Department of Transportation (USDOT) regulations 49 CFR 21.11(b) and 21.11(c).</w:t>
      </w:r>
    </w:p>
    <w:p w14:paraId="4EACEF7B" w14:textId="77777777" w:rsidR="006B6459" w:rsidRPr="007625E2" w:rsidRDefault="006B6459" w:rsidP="00751085">
      <w:pPr>
        <w:pStyle w:val="ListParagraph"/>
        <w:widowControl w:val="0"/>
        <w:numPr>
          <w:ilvl w:val="0"/>
          <w:numId w:val="3"/>
        </w:numPr>
        <w:spacing w:after="259"/>
        <w:rPr>
          <w:rFonts w:ascii="Arial" w:hAnsi="Arial" w:cs="Arial"/>
          <w:sz w:val="20"/>
          <w:szCs w:val="20"/>
        </w:rPr>
      </w:pPr>
      <w:r w:rsidRPr="007625E2">
        <w:rPr>
          <w:rFonts w:ascii="Arial" w:hAnsi="Arial" w:cs="Arial"/>
          <w:i/>
          <w:iCs/>
        </w:rPr>
        <w:lastRenderedPageBreak/>
        <w:t>A Complaint must include the following information</w:t>
      </w:r>
      <w:r w:rsidRPr="007625E2">
        <w:rPr>
          <w:rFonts w:ascii="Arial" w:hAnsi="Arial" w:cs="Arial"/>
          <w:sz w:val="20"/>
          <w:szCs w:val="20"/>
        </w:rPr>
        <w:t>: A Complaint must be in writing and signed and dated by the Complainant or his/her representative before any action can be taken. In cases where a Complainant is unable or incapable of providing a written Statement, but wishes FTA or DOT to investigate alleged discrimination, a verbal Complaint of discrimination may be made to the FTA Director, Office of Civil Rights. If necessary, the Civil Rights Official will continue to assist the person in converting the verbal Complaint into writing. All Complaints must, however, be signed by the Complainant or his/her representative.</w:t>
      </w:r>
    </w:p>
    <w:p w14:paraId="5B6C2483" w14:textId="77777777" w:rsidR="006B6459" w:rsidRPr="007625E2" w:rsidRDefault="006B6459" w:rsidP="00751085">
      <w:pPr>
        <w:pStyle w:val="ListParagraph"/>
        <w:widowControl w:val="0"/>
        <w:spacing w:after="259"/>
        <w:ind w:left="2880"/>
        <w:rPr>
          <w:rFonts w:ascii="Arial" w:hAnsi="Arial" w:cs="Arial"/>
          <w:sz w:val="20"/>
          <w:szCs w:val="20"/>
        </w:rPr>
      </w:pPr>
      <w:r w:rsidRPr="007625E2">
        <w:rPr>
          <w:rFonts w:ascii="Arial" w:hAnsi="Arial" w:cs="Arial"/>
          <w:sz w:val="20"/>
          <w:szCs w:val="20"/>
        </w:rPr>
        <w:t>FTA Civil Rights Office Address:</w:t>
      </w:r>
    </w:p>
    <w:p w14:paraId="5EC1A5D5" w14:textId="77777777" w:rsidR="006B6459" w:rsidRPr="007625E2" w:rsidRDefault="006B6459" w:rsidP="00751085">
      <w:pPr>
        <w:pStyle w:val="ListParagraph"/>
        <w:widowControl w:val="0"/>
        <w:spacing w:after="259"/>
        <w:ind w:left="2880"/>
        <w:rPr>
          <w:rFonts w:ascii="Arial" w:hAnsi="Arial" w:cs="Arial"/>
          <w:sz w:val="20"/>
          <w:szCs w:val="20"/>
        </w:rPr>
      </w:pPr>
      <w:r w:rsidRPr="007625E2">
        <w:rPr>
          <w:rFonts w:ascii="Arial" w:hAnsi="Arial" w:cs="Arial"/>
          <w:sz w:val="20"/>
          <w:szCs w:val="20"/>
        </w:rPr>
        <w:t>Federal Transit Administration Office of Civil Rights</w:t>
      </w:r>
    </w:p>
    <w:p w14:paraId="4603B9F7" w14:textId="77777777" w:rsidR="006B6459" w:rsidRPr="007625E2" w:rsidRDefault="006B6459" w:rsidP="00751085">
      <w:pPr>
        <w:pStyle w:val="ListParagraph"/>
        <w:widowControl w:val="0"/>
        <w:spacing w:after="259"/>
        <w:ind w:left="2880"/>
        <w:rPr>
          <w:rFonts w:ascii="Arial" w:hAnsi="Arial" w:cs="Arial"/>
          <w:sz w:val="20"/>
          <w:szCs w:val="20"/>
        </w:rPr>
      </w:pPr>
      <w:r w:rsidRPr="007625E2">
        <w:rPr>
          <w:rFonts w:ascii="Arial" w:hAnsi="Arial" w:cs="Arial"/>
          <w:sz w:val="20"/>
          <w:szCs w:val="20"/>
        </w:rPr>
        <w:t>Attention:  Title VI Program Coordinator</w:t>
      </w:r>
    </w:p>
    <w:p w14:paraId="18020D8D" w14:textId="77777777" w:rsidR="006B6459" w:rsidRPr="007625E2" w:rsidRDefault="006B6459" w:rsidP="00751085">
      <w:pPr>
        <w:pStyle w:val="ListParagraph"/>
        <w:widowControl w:val="0"/>
        <w:spacing w:after="259"/>
        <w:ind w:left="2880"/>
        <w:rPr>
          <w:rFonts w:ascii="Arial" w:hAnsi="Arial" w:cs="Arial"/>
          <w:sz w:val="20"/>
          <w:szCs w:val="20"/>
        </w:rPr>
      </w:pPr>
      <w:r w:rsidRPr="007625E2">
        <w:rPr>
          <w:rFonts w:ascii="Arial" w:hAnsi="Arial" w:cs="Arial"/>
          <w:sz w:val="20"/>
          <w:szCs w:val="20"/>
        </w:rPr>
        <w:t>East Building, 5</w:t>
      </w:r>
      <w:r w:rsidRPr="007625E2">
        <w:rPr>
          <w:rFonts w:ascii="Arial" w:hAnsi="Arial" w:cs="Arial"/>
          <w:sz w:val="20"/>
          <w:szCs w:val="20"/>
          <w:vertAlign w:val="superscript"/>
        </w:rPr>
        <w:t>th</w:t>
      </w:r>
      <w:r w:rsidRPr="007625E2">
        <w:rPr>
          <w:rFonts w:ascii="Arial" w:hAnsi="Arial" w:cs="Arial"/>
          <w:sz w:val="20"/>
          <w:szCs w:val="20"/>
        </w:rPr>
        <w:t xml:space="preserve"> Floor – TCR</w:t>
      </w:r>
    </w:p>
    <w:p w14:paraId="21CEA561" w14:textId="77777777" w:rsidR="006B6459" w:rsidRPr="007625E2" w:rsidRDefault="006B6459" w:rsidP="00751085">
      <w:pPr>
        <w:pStyle w:val="ListParagraph"/>
        <w:widowControl w:val="0"/>
        <w:spacing w:after="259"/>
        <w:ind w:left="2880"/>
        <w:rPr>
          <w:rFonts w:ascii="Arial" w:hAnsi="Arial" w:cs="Arial"/>
          <w:sz w:val="20"/>
          <w:szCs w:val="20"/>
        </w:rPr>
      </w:pPr>
      <w:r w:rsidRPr="007625E2">
        <w:rPr>
          <w:rFonts w:ascii="Arial" w:hAnsi="Arial" w:cs="Arial"/>
          <w:sz w:val="20"/>
          <w:szCs w:val="20"/>
        </w:rPr>
        <w:t>1200 New Jersey Avenue, S.E.</w:t>
      </w:r>
    </w:p>
    <w:p w14:paraId="0FAB34D6" w14:textId="77777777" w:rsidR="006B6459" w:rsidRPr="007625E2" w:rsidRDefault="006B6459" w:rsidP="00751085">
      <w:pPr>
        <w:pStyle w:val="ListParagraph"/>
        <w:widowControl w:val="0"/>
        <w:spacing w:after="259"/>
        <w:ind w:left="2880"/>
        <w:rPr>
          <w:rFonts w:ascii="Arial" w:hAnsi="Arial" w:cs="Arial"/>
          <w:sz w:val="20"/>
          <w:szCs w:val="20"/>
        </w:rPr>
      </w:pPr>
      <w:r w:rsidRPr="007625E2">
        <w:rPr>
          <w:rFonts w:ascii="Arial" w:hAnsi="Arial" w:cs="Arial"/>
          <w:sz w:val="20"/>
          <w:szCs w:val="20"/>
        </w:rPr>
        <w:t>Washington, DC 20590</w:t>
      </w:r>
    </w:p>
    <w:p w14:paraId="3616AADE" w14:textId="77777777" w:rsidR="006B6459" w:rsidRPr="007625E2" w:rsidRDefault="006B6459" w:rsidP="00751085">
      <w:pPr>
        <w:pStyle w:val="ListParagraph"/>
        <w:widowControl w:val="0"/>
        <w:spacing w:after="259"/>
        <w:ind w:left="2880"/>
        <w:rPr>
          <w:rFonts w:ascii="Arial" w:hAnsi="Arial" w:cs="Arial"/>
          <w:sz w:val="20"/>
          <w:szCs w:val="20"/>
        </w:rPr>
      </w:pPr>
      <w:r w:rsidRPr="007625E2">
        <w:rPr>
          <w:rFonts w:ascii="Arial" w:hAnsi="Arial" w:cs="Arial"/>
          <w:sz w:val="20"/>
          <w:szCs w:val="20"/>
        </w:rPr>
        <w:t>TTY: 1-800-877-8339</w:t>
      </w:r>
    </w:p>
    <w:p w14:paraId="1EA5D82C" w14:textId="77777777" w:rsidR="006B6459" w:rsidRPr="007625E2" w:rsidRDefault="006B6459" w:rsidP="00751085">
      <w:pPr>
        <w:pStyle w:val="ListParagraph"/>
        <w:widowControl w:val="0"/>
        <w:spacing w:after="259"/>
        <w:ind w:left="2880"/>
        <w:rPr>
          <w:rFonts w:ascii="Arial" w:hAnsi="Arial" w:cs="Arial"/>
          <w:sz w:val="20"/>
          <w:szCs w:val="20"/>
        </w:rPr>
      </w:pPr>
      <w:r w:rsidRPr="007625E2">
        <w:rPr>
          <w:rFonts w:ascii="Arial" w:hAnsi="Arial" w:cs="Arial"/>
          <w:sz w:val="20"/>
          <w:szCs w:val="20"/>
        </w:rPr>
        <w:t>Voice: 1-866-377-8642</w:t>
      </w:r>
    </w:p>
    <w:p w14:paraId="5B62DB70" w14:textId="77777777" w:rsidR="006B6459" w:rsidRPr="007625E2" w:rsidRDefault="006B6459" w:rsidP="00751085">
      <w:pPr>
        <w:pStyle w:val="ListParagraph"/>
        <w:widowControl w:val="0"/>
        <w:spacing w:after="259"/>
        <w:ind w:left="2880"/>
        <w:rPr>
          <w:rFonts w:ascii="Arial" w:hAnsi="Arial" w:cs="Arial"/>
          <w:sz w:val="20"/>
          <w:szCs w:val="20"/>
        </w:rPr>
      </w:pPr>
      <w:r w:rsidRPr="007625E2">
        <w:rPr>
          <w:rFonts w:ascii="Arial" w:hAnsi="Arial" w:cs="Arial"/>
          <w:sz w:val="20"/>
          <w:szCs w:val="20"/>
        </w:rPr>
        <w:t xml:space="preserve">(E) www.FTA.ADAAssistance @dot.gov </w:t>
      </w:r>
    </w:p>
    <w:p w14:paraId="7A892E27" w14:textId="77777777" w:rsidR="006B6459" w:rsidRPr="007625E2" w:rsidRDefault="006B6459" w:rsidP="00751085">
      <w:pPr>
        <w:widowControl w:val="0"/>
        <w:spacing w:after="259" w:line="240" w:lineRule="atLeast"/>
        <w:ind w:left="2160" w:hanging="720"/>
        <w:rPr>
          <w:rFonts w:ascii="Arial" w:hAnsi="Arial" w:cs="Arial"/>
          <w:sz w:val="20"/>
          <w:szCs w:val="20"/>
        </w:rPr>
      </w:pPr>
      <w:r w:rsidRPr="007625E2">
        <w:rPr>
          <w:rFonts w:ascii="Arial" w:hAnsi="Arial" w:cs="Arial"/>
          <w:sz w:val="20"/>
          <w:szCs w:val="20"/>
        </w:rPr>
        <w:t>2.</w:t>
      </w:r>
      <w:r w:rsidRPr="007625E2">
        <w:rPr>
          <w:rFonts w:ascii="Arial" w:hAnsi="Arial" w:cs="Arial"/>
          <w:sz w:val="20"/>
          <w:szCs w:val="20"/>
        </w:rPr>
        <w:tab/>
        <w:t>A Complaint shall State, as fully as possible, the facts and circumstances surrounding the alleged discrimination, including the date, time and location of the incident. The Complaint shall include a description of the program, activity or service on which discrimination occurred.</w:t>
      </w:r>
    </w:p>
    <w:p w14:paraId="7BBC7F88" w14:textId="77777777" w:rsidR="006B6459" w:rsidRPr="007625E2" w:rsidRDefault="006B6459">
      <w:pPr>
        <w:widowControl w:val="0"/>
        <w:spacing w:after="259" w:line="240" w:lineRule="atLeast"/>
        <w:rPr>
          <w:rFonts w:ascii="Arial" w:hAnsi="Arial" w:cs="Arial"/>
          <w:color w:val="365F91"/>
          <w:sz w:val="20"/>
          <w:szCs w:val="20"/>
        </w:rPr>
      </w:pPr>
      <w:r w:rsidRPr="007625E2">
        <w:rPr>
          <w:rFonts w:ascii="Arial" w:hAnsi="Arial" w:cs="Arial"/>
          <w:color w:val="365F91"/>
        </w:rPr>
        <w:t>Complaint Acceptance</w:t>
      </w:r>
    </w:p>
    <w:p w14:paraId="09757DDE" w14:textId="77777777" w:rsidR="006B6459" w:rsidRPr="007625E2" w:rsidRDefault="006B6459">
      <w:pPr>
        <w:widowControl w:val="0"/>
        <w:spacing w:after="259" w:line="240" w:lineRule="atLeast"/>
        <w:rPr>
          <w:rFonts w:ascii="Arial" w:hAnsi="Arial" w:cs="Arial"/>
          <w:sz w:val="20"/>
          <w:szCs w:val="20"/>
        </w:rPr>
      </w:pPr>
      <w:r w:rsidRPr="007625E2">
        <w:rPr>
          <w:rFonts w:ascii="Arial" w:hAnsi="Arial" w:cs="Arial"/>
          <w:sz w:val="20"/>
          <w:szCs w:val="20"/>
        </w:rPr>
        <w:t>Once a Complaint has been accepted, FTA will continue to notify Fresno County Rural Transit Agency that it has been subject to a Title VI Complaint and ask Fresno County Rural Transit Agency to respond in writing to the Complainant's allegations. Once the Complainant agrees to release the Complaint to Fresno County Rural Transit Agency, FTA will provide the Fresno County Rural Transit Agency with the Complaint.  FTA may choose to close a Complaint if the Complainant does not agree to release the Complainant to the Fresno County Rural Transit Agency.  FTA strives to complete a Title VI Complaint investigation within one hundred and eighty (180) days of the acceptance date of a Complaint.</w:t>
      </w:r>
    </w:p>
    <w:p w14:paraId="7B6A720E" w14:textId="77777777" w:rsidR="006B6459" w:rsidRPr="007625E2" w:rsidRDefault="006B6459">
      <w:pPr>
        <w:widowControl w:val="0"/>
        <w:spacing w:after="259" w:line="240" w:lineRule="atLeast"/>
        <w:rPr>
          <w:rFonts w:ascii="Arial" w:hAnsi="Arial" w:cs="Arial"/>
          <w:color w:val="365F91"/>
        </w:rPr>
      </w:pPr>
      <w:r w:rsidRPr="007625E2">
        <w:rPr>
          <w:rFonts w:ascii="Arial" w:hAnsi="Arial" w:cs="Arial"/>
          <w:color w:val="365F91"/>
        </w:rPr>
        <w:t>Investigations</w:t>
      </w:r>
    </w:p>
    <w:p w14:paraId="3DA67D12" w14:textId="77777777" w:rsidR="006B6459" w:rsidRPr="007625E2" w:rsidRDefault="006B6459">
      <w:pPr>
        <w:widowControl w:val="0"/>
        <w:spacing w:after="259" w:line="240" w:lineRule="atLeast"/>
        <w:rPr>
          <w:rFonts w:ascii="Arial" w:hAnsi="Arial" w:cs="Arial"/>
          <w:sz w:val="20"/>
          <w:szCs w:val="20"/>
        </w:rPr>
      </w:pPr>
      <w:r w:rsidRPr="007625E2">
        <w:rPr>
          <w:rFonts w:ascii="Arial" w:hAnsi="Arial" w:cs="Arial"/>
          <w:sz w:val="20"/>
          <w:szCs w:val="20"/>
        </w:rPr>
        <w:t>FTA will continue to make a prompt investigation whenever a compliance review, report, Complaint or any other information indicates a possible failure to comply with Title VI Regulations. FTA's investigation will continue to include a review of the pertinent practices and policies of Fresno County Rural Transit Agency, the circumstances under which the possible noncompliance occurred, and other factors relevant to a determination as to whether Fresno County Rural Transit Agency has failed to comply with Title VI regulations.</w:t>
      </w:r>
    </w:p>
    <w:p w14:paraId="3718EA4A" w14:textId="77777777" w:rsidR="006B6459" w:rsidRPr="007625E2" w:rsidRDefault="006B6459">
      <w:pPr>
        <w:widowControl w:val="0"/>
        <w:spacing w:after="259" w:line="240" w:lineRule="atLeast"/>
        <w:rPr>
          <w:rFonts w:ascii="Arial" w:hAnsi="Arial" w:cs="Arial"/>
          <w:sz w:val="20"/>
          <w:szCs w:val="20"/>
        </w:rPr>
      </w:pPr>
      <w:r w:rsidRPr="007625E2">
        <w:rPr>
          <w:rFonts w:ascii="Arial" w:hAnsi="Arial" w:cs="Arial"/>
          <w:sz w:val="20"/>
          <w:szCs w:val="20"/>
        </w:rPr>
        <w:t>Following the investigation, FTA's Office of Civil Rights will continue to transmit to the Complainant and Fresno County Rural Transit Agency one of the following three (3) letters based on its finding:</w:t>
      </w:r>
    </w:p>
    <w:p w14:paraId="51E0EF0D" w14:textId="77777777" w:rsidR="006B6459" w:rsidRPr="007625E2" w:rsidRDefault="006B6459" w:rsidP="00751085">
      <w:pPr>
        <w:widowControl w:val="0"/>
        <w:spacing w:after="259" w:line="240" w:lineRule="atLeast"/>
        <w:ind w:left="2160" w:hanging="720"/>
        <w:rPr>
          <w:rFonts w:ascii="Arial" w:hAnsi="Arial" w:cs="Arial"/>
          <w:sz w:val="20"/>
          <w:szCs w:val="20"/>
        </w:rPr>
      </w:pPr>
      <w:r w:rsidRPr="007625E2">
        <w:rPr>
          <w:rFonts w:ascii="Arial" w:hAnsi="Arial" w:cs="Arial"/>
          <w:i/>
          <w:iCs/>
        </w:rPr>
        <w:t>1.</w:t>
      </w:r>
      <w:r w:rsidRPr="007625E2">
        <w:rPr>
          <w:rFonts w:ascii="Arial" w:hAnsi="Arial" w:cs="Arial"/>
          <w:i/>
          <w:iCs/>
        </w:rPr>
        <w:tab/>
        <w:t>Letter of Resolution:</w:t>
      </w:r>
      <w:r w:rsidRPr="007625E2">
        <w:rPr>
          <w:rFonts w:ascii="Arial" w:hAnsi="Arial" w:cs="Arial"/>
          <w:sz w:val="20"/>
          <w:szCs w:val="20"/>
        </w:rPr>
        <w:t xml:space="preserve"> which explains the steps that Fresno County Rural Transit Agency has taken or promises to take to come into compliance with Title VI.</w:t>
      </w:r>
    </w:p>
    <w:p w14:paraId="3D3F9B37" w14:textId="77777777" w:rsidR="006B6459" w:rsidRPr="007625E2" w:rsidRDefault="006B6459" w:rsidP="00751085">
      <w:pPr>
        <w:widowControl w:val="0"/>
        <w:spacing w:after="259" w:line="240" w:lineRule="atLeast"/>
        <w:ind w:left="2160" w:hanging="720"/>
        <w:rPr>
          <w:rFonts w:ascii="Arial" w:hAnsi="Arial" w:cs="Arial"/>
          <w:sz w:val="20"/>
          <w:szCs w:val="20"/>
        </w:rPr>
      </w:pPr>
      <w:r w:rsidRPr="007625E2">
        <w:rPr>
          <w:rFonts w:ascii="Arial" w:hAnsi="Arial" w:cs="Arial"/>
          <w:i/>
          <w:iCs/>
        </w:rPr>
        <w:lastRenderedPageBreak/>
        <w:t>2.</w:t>
      </w:r>
      <w:r w:rsidRPr="007625E2">
        <w:rPr>
          <w:rFonts w:ascii="Arial" w:hAnsi="Arial" w:cs="Arial"/>
          <w:i/>
          <w:iCs/>
        </w:rPr>
        <w:tab/>
        <w:t>Letter of Finding (Compliance):</w:t>
      </w:r>
      <w:r w:rsidRPr="007625E2">
        <w:rPr>
          <w:rFonts w:ascii="Arial" w:hAnsi="Arial" w:cs="Arial"/>
          <w:sz w:val="20"/>
          <w:szCs w:val="20"/>
        </w:rPr>
        <w:t xml:space="preserve"> which explains that Fresno County Rural Transit Agency is found to be in compliance with Title VI. This letter will continue to include an explanation of why Fresno County Rural Transit Agency was found to be in </w:t>
      </w:r>
      <w:proofErr w:type="gramStart"/>
      <w:r w:rsidRPr="007625E2">
        <w:rPr>
          <w:rFonts w:ascii="Arial" w:hAnsi="Arial" w:cs="Arial"/>
          <w:sz w:val="20"/>
          <w:szCs w:val="20"/>
        </w:rPr>
        <w:t>compliance, and</w:t>
      </w:r>
      <w:proofErr w:type="gramEnd"/>
      <w:r w:rsidRPr="007625E2">
        <w:rPr>
          <w:rFonts w:ascii="Arial" w:hAnsi="Arial" w:cs="Arial"/>
          <w:sz w:val="20"/>
          <w:szCs w:val="20"/>
        </w:rPr>
        <w:t xml:space="preserve"> provide notification of the Complainant's appeal rights.</w:t>
      </w:r>
    </w:p>
    <w:p w14:paraId="4C32707C" w14:textId="77777777" w:rsidR="006B6459" w:rsidRPr="007625E2" w:rsidRDefault="006B6459" w:rsidP="00751085">
      <w:pPr>
        <w:widowControl w:val="0"/>
        <w:spacing w:after="259" w:line="240" w:lineRule="atLeast"/>
        <w:ind w:left="2160" w:hanging="720"/>
        <w:rPr>
          <w:rFonts w:ascii="Arial" w:hAnsi="Arial" w:cs="Arial"/>
          <w:sz w:val="20"/>
          <w:szCs w:val="20"/>
        </w:rPr>
      </w:pPr>
      <w:r w:rsidRPr="007625E2">
        <w:rPr>
          <w:rFonts w:ascii="Arial" w:hAnsi="Arial" w:cs="Arial"/>
          <w:sz w:val="20"/>
          <w:szCs w:val="20"/>
        </w:rPr>
        <w:t>3.</w:t>
      </w:r>
      <w:r w:rsidRPr="007625E2">
        <w:rPr>
          <w:rFonts w:ascii="Arial" w:hAnsi="Arial" w:cs="Arial"/>
          <w:sz w:val="20"/>
          <w:szCs w:val="20"/>
        </w:rPr>
        <w:tab/>
      </w:r>
      <w:r w:rsidRPr="007625E2">
        <w:rPr>
          <w:rFonts w:ascii="Arial" w:hAnsi="Arial" w:cs="Arial"/>
          <w:i/>
          <w:iCs/>
        </w:rPr>
        <w:t>Letter of Finding (Noncompliance):</w:t>
      </w:r>
      <w:r w:rsidRPr="007625E2">
        <w:rPr>
          <w:rFonts w:ascii="Arial" w:hAnsi="Arial" w:cs="Arial"/>
          <w:sz w:val="20"/>
          <w:szCs w:val="20"/>
        </w:rPr>
        <w:t xml:space="preserve"> which explains that Fresno County Rural Transit Agency is found to be in noncompliance. This letter will continue to include each violation referenced, the applicable regulations, a brief description of proposed remedies, notice of the time limit on the conciliation process, the consequences for failure to achieve voluntary compliance, and an offer of assistance to Fresno County Rural Transit Agency in devising a remedial plan for compliance.</w:t>
      </w:r>
    </w:p>
    <w:p w14:paraId="46122747" w14:textId="77777777" w:rsidR="006B6459" w:rsidRPr="007625E2" w:rsidRDefault="006B6459">
      <w:pPr>
        <w:widowControl w:val="0"/>
        <w:spacing w:after="259" w:line="240" w:lineRule="atLeast"/>
        <w:rPr>
          <w:rFonts w:ascii="Arial" w:hAnsi="Arial" w:cs="Arial"/>
          <w:color w:val="365F91"/>
          <w:sz w:val="20"/>
          <w:szCs w:val="20"/>
        </w:rPr>
      </w:pPr>
      <w:r w:rsidRPr="007625E2">
        <w:rPr>
          <w:rFonts w:ascii="Arial" w:hAnsi="Arial" w:cs="Arial"/>
          <w:color w:val="365F91"/>
        </w:rPr>
        <w:t>Appeals Process</w:t>
      </w:r>
    </w:p>
    <w:p w14:paraId="4179ADA7" w14:textId="77777777" w:rsidR="006B6459" w:rsidRPr="007625E2" w:rsidRDefault="006B6459">
      <w:pPr>
        <w:widowControl w:val="0"/>
        <w:spacing w:after="259" w:line="240" w:lineRule="atLeast"/>
        <w:rPr>
          <w:rFonts w:ascii="Arial" w:hAnsi="Arial" w:cs="Arial"/>
          <w:sz w:val="20"/>
          <w:szCs w:val="20"/>
        </w:rPr>
      </w:pPr>
      <w:r w:rsidRPr="007625E2">
        <w:rPr>
          <w:rFonts w:ascii="Arial" w:hAnsi="Arial" w:cs="Arial"/>
          <w:sz w:val="20"/>
          <w:szCs w:val="20"/>
        </w:rPr>
        <w:t xml:space="preserve">The letters of </w:t>
      </w:r>
      <w:proofErr w:type="gramStart"/>
      <w:r w:rsidRPr="007625E2">
        <w:rPr>
          <w:rFonts w:ascii="Arial" w:hAnsi="Arial" w:cs="Arial"/>
          <w:sz w:val="20"/>
          <w:szCs w:val="20"/>
        </w:rPr>
        <w:t>finding</w:t>
      </w:r>
      <w:proofErr w:type="gramEnd"/>
      <w:r w:rsidRPr="007625E2">
        <w:rPr>
          <w:rFonts w:ascii="Arial" w:hAnsi="Arial" w:cs="Arial"/>
          <w:sz w:val="20"/>
          <w:szCs w:val="20"/>
        </w:rPr>
        <w:t xml:space="preserve"> and resolution will continue to offer the Complainant and Fresno County Rural Transit Agency the opportunity to provide additional information that would lead FTA to reconsider its conclusions. FTA requests that the parties in the Complaint provide this additional information within sixty (60) days of the date of the FTA letter of finding. PTA's Office of Civil Rights will continue to respond to an appeal either by issuing a revised letter of resolution or finding to the appealing party, or by informing the appealing party that the original letter of resolution or finding remains in force.</w:t>
      </w:r>
    </w:p>
    <w:p w14:paraId="7407B7DB" w14:textId="77777777" w:rsidR="006B6459" w:rsidRPr="007625E2" w:rsidRDefault="006B6459">
      <w:pPr>
        <w:widowControl w:val="0"/>
        <w:spacing w:after="259" w:line="240" w:lineRule="atLeast"/>
        <w:rPr>
          <w:rFonts w:ascii="Arial" w:hAnsi="Arial" w:cs="Arial"/>
          <w:color w:val="365F91"/>
        </w:rPr>
      </w:pPr>
      <w:r w:rsidRPr="007625E2">
        <w:rPr>
          <w:rFonts w:ascii="Arial" w:hAnsi="Arial" w:cs="Arial"/>
          <w:i/>
          <w:iCs/>
          <w:color w:val="365F91"/>
        </w:rPr>
        <w:t>DEFICIENCIES WITH TITLE VI COMPLIANCE</w:t>
      </w:r>
    </w:p>
    <w:p w14:paraId="672544BE" w14:textId="77777777" w:rsidR="006B6459" w:rsidRPr="007625E2" w:rsidRDefault="006B6459">
      <w:pPr>
        <w:widowControl w:val="0"/>
        <w:spacing w:after="259" w:line="240" w:lineRule="atLeast"/>
        <w:rPr>
          <w:rFonts w:ascii="Arial" w:hAnsi="Arial" w:cs="Arial"/>
          <w:sz w:val="20"/>
          <w:szCs w:val="20"/>
        </w:rPr>
      </w:pPr>
      <w:r w:rsidRPr="007625E2">
        <w:rPr>
          <w:rFonts w:ascii="Arial" w:hAnsi="Arial" w:cs="Arial"/>
          <w:sz w:val="20"/>
          <w:szCs w:val="20"/>
        </w:rPr>
        <w:t xml:space="preserve">Compliance Reviews will continue to be conducted periodically by FTA, as part of its ongoing responsibility pursuant to its authority under 49 CFR 21.11(a).  </w:t>
      </w:r>
    </w:p>
    <w:p w14:paraId="1BCB145A" w14:textId="77777777" w:rsidR="006B6459" w:rsidRPr="007625E2" w:rsidRDefault="006B6459">
      <w:pPr>
        <w:widowControl w:val="0"/>
        <w:spacing w:after="259" w:line="240" w:lineRule="atLeast"/>
        <w:rPr>
          <w:rFonts w:ascii="Arial" w:hAnsi="Arial" w:cs="Arial"/>
          <w:sz w:val="20"/>
          <w:szCs w:val="20"/>
        </w:rPr>
      </w:pPr>
      <w:r w:rsidRPr="007625E2">
        <w:rPr>
          <w:rFonts w:ascii="Arial" w:hAnsi="Arial" w:cs="Arial"/>
          <w:sz w:val="20"/>
          <w:szCs w:val="20"/>
        </w:rPr>
        <w:t>If FTA determines that Fresno County Rural Transit Agency is in noncompliance with Title VI, it will continue to transit a Letter of Finding that describes FTA's determination and requests that Fresno County Rural Transit Agency voluntarily take corrective action(s) which FTA deems necessary and appropriate.</w:t>
      </w:r>
    </w:p>
    <w:p w14:paraId="58D886AD" w14:textId="77777777" w:rsidR="006B6459" w:rsidRPr="007625E2" w:rsidRDefault="006B6459">
      <w:pPr>
        <w:widowControl w:val="0"/>
        <w:spacing w:after="259" w:line="240" w:lineRule="atLeast"/>
        <w:rPr>
          <w:rFonts w:ascii="Arial" w:hAnsi="Arial" w:cs="Arial"/>
          <w:sz w:val="20"/>
          <w:szCs w:val="20"/>
        </w:rPr>
      </w:pPr>
      <w:r w:rsidRPr="007625E2">
        <w:rPr>
          <w:rFonts w:ascii="Arial" w:hAnsi="Arial" w:cs="Arial"/>
          <w:sz w:val="20"/>
          <w:szCs w:val="20"/>
        </w:rPr>
        <w:t>Fresno County Rural Transit Agency will continue to submit a remedial action plan including a list of planned corrective actions and, if necessary, sufficient reasons and justification for FTA to reconsider any of its findings or recommendations within thirty (30) days of receipt of FTA's Letter of Finding.</w:t>
      </w:r>
    </w:p>
    <w:p w14:paraId="2DAA7264" w14:textId="77777777" w:rsidR="003C35C9" w:rsidRPr="007625E2" w:rsidRDefault="003C35C9">
      <w:pPr>
        <w:widowControl w:val="0"/>
        <w:spacing w:after="259" w:line="240" w:lineRule="atLeast"/>
        <w:rPr>
          <w:rFonts w:ascii="Arial" w:hAnsi="Arial" w:cs="Arial"/>
          <w:color w:val="365F91"/>
          <w:sz w:val="20"/>
          <w:szCs w:val="20"/>
        </w:rPr>
      </w:pPr>
    </w:p>
    <w:p w14:paraId="05B38DB7" w14:textId="0DC730DE" w:rsidR="006B6459" w:rsidRPr="007625E2" w:rsidRDefault="006B6459">
      <w:pPr>
        <w:widowControl w:val="0"/>
        <w:spacing w:after="259" w:line="240" w:lineRule="atLeast"/>
        <w:rPr>
          <w:rFonts w:ascii="Arial" w:hAnsi="Arial" w:cs="Arial"/>
          <w:color w:val="365F91"/>
          <w:sz w:val="20"/>
          <w:szCs w:val="20"/>
        </w:rPr>
      </w:pPr>
      <w:r w:rsidRPr="007625E2">
        <w:rPr>
          <w:rFonts w:ascii="Arial" w:hAnsi="Arial" w:cs="Arial"/>
          <w:color w:val="365F91"/>
          <w:sz w:val="20"/>
          <w:szCs w:val="20"/>
        </w:rPr>
        <w:t>ADMINISTRATION OF REGULATION</w:t>
      </w:r>
    </w:p>
    <w:p w14:paraId="54506A6A" w14:textId="77777777" w:rsidR="006B6459" w:rsidRPr="007625E2" w:rsidRDefault="006B6459">
      <w:pPr>
        <w:widowControl w:val="0"/>
        <w:spacing w:after="259" w:line="240" w:lineRule="atLeast"/>
        <w:rPr>
          <w:rFonts w:ascii="Arial" w:hAnsi="Arial" w:cs="Arial"/>
          <w:sz w:val="20"/>
          <w:szCs w:val="20"/>
        </w:rPr>
      </w:pPr>
      <w:r w:rsidRPr="007625E2">
        <w:rPr>
          <w:rFonts w:ascii="Arial" w:hAnsi="Arial" w:cs="Arial"/>
          <w:sz w:val="20"/>
          <w:szCs w:val="20"/>
        </w:rPr>
        <w:t>Fresno County Rural Transit Agency will continue to integrate the provisions within its Title VI Program into all programs, activities, and services provided by Fresno County Rural Transit Agency.</w:t>
      </w:r>
    </w:p>
    <w:p w14:paraId="422ADAF2" w14:textId="07C57F48" w:rsidR="00725C75" w:rsidRPr="007625E2" w:rsidRDefault="006B6459" w:rsidP="00A75A9C">
      <w:pPr>
        <w:widowControl w:val="0"/>
        <w:spacing w:after="259" w:line="240" w:lineRule="atLeast"/>
        <w:rPr>
          <w:rFonts w:ascii="Arial" w:hAnsi="Arial" w:cs="Arial"/>
          <w:sz w:val="20"/>
          <w:szCs w:val="20"/>
        </w:rPr>
      </w:pPr>
      <w:r w:rsidRPr="007625E2">
        <w:rPr>
          <w:rFonts w:ascii="Arial" w:hAnsi="Arial" w:cs="Arial"/>
          <w:sz w:val="20"/>
          <w:szCs w:val="20"/>
        </w:rPr>
        <w:t>Fresno County Rural Transit Agency will continue to integrate the Title VI Program into its policies and procedures.</w:t>
      </w:r>
    </w:p>
    <w:p w14:paraId="1AD28439" w14:textId="77777777" w:rsidR="00A75A9C" w:rsidRPr="007625E2" w:rsidRDefault="00A75A9C" w:rsidP="00A75A9C">
      <w:pPr>
        <w:widowControl w:val="0"/>
        <w:spacing w:after="259" w:line="240" w:lineRule="atLeast"/>
        <w:rPr>
          <w:rFonts w:ascii="Arial" w:hAnsi="Arial" w:cs="Arial"/>
          <w:sz w:val="20"/>
          <w:szCs w:val="20"/>
        </w:rPr>
      </w:pPr>
    </w:p>
    <w:p w14:paraId="633B86B1" w14:textId="77777777" w:rsidR="006B6459" w:rsidRPr="007625E2" w:rsidRDefault="006B6459">
      <w:pPr>
        <w:widowControl w:val="0"/>
        <w:spacing w:after="259" w:line="240" w:lineRule="atLeast"/>
        <w:jc w:val="center"/>
        <w:rPr>
          <w:rFonts w:ascii="Arial" w:hAnsi="Arial" w:cs="Arial"/>
          <w:color w:val="365F91"/>
          <w:sz w:val="36"/>
          <w:szCs w:val="36"/>
        </w:rPr>
      </w:pPr>
      <w:r w:rsidRPr="007625E2">
        <w:rPr>
          <w:rFonts w:ascii="Arial" w:hAnsi="Arial" w:cs="Arial"/>
          <w:color w:val="365F91"/>
          <w:sz w:val="36"/>
          <w:szCs w:val="36"/>
        </w:rPr>
        <w:lastRenderedPageBreak/>
        <w:t xml:space="preserve">SECTION 2: </w:t>
      </w:r>
    </w:p>
    <w:p w14:paraId="7DAB2105" w14:textId="77777777" w:rsidR="006B6459" w:rsidRPr="007625E2" w:rsidRDefault="006B6459">
      <w:pPr>
        <w:widowControl w:val="0"/>
        <w:spacing w:after="259" w:line="240" w:lineRule="atLeast"/>
        <w:rPr>
          <w:rFonts w:ascii="Arial" w:hAnsi="Arial" w:cs="Arial"/>
          <w:color w:val="365F91"/>
          <w:sz w:val="20"/>
          <w:szCs w:val="20"/>
        </w:rPr>
      </w:pPr>
      <w:r w:rsidRPr="007625E2">
        <w:rPr>
          <w:rFonts w:ascii="Arial" w:hAnsi="Arial" w:cs="Arial"/>
          <w:color w:val="365F91"/>
          <w:sz w:val="36"/>
          <w:szCs w:val="36"/>
          <w:u w:val="single"/>
        </w:rPr>
        <w:t>LIMITED ENGLISH PROFICIENCY (LEP) PLAN</w:t>
      </w:r>
    </w:p>
    <w:p w14:paraId="291EAC29" w14:textId="77777777" w:rsidR="006B6459" w:rsidRPr="007625E2" w:rsidRDefault="006B6459">
      <w:pPr>
        <w:widowControl w:val="0"/>
        <w:spacing w:after="259" w:line="240" w:lineRule="atLeast"/>
        <w:rPr>
          <w:rFonts w:ascii="Arial" w:hAnsi="Arial" w:cs="Arial"/>
          <w:color w:val="365F91"/>
          <w:sz w:val="20"/>
          <w:szCs w:val="20"/>
        </w:rPr>
      </w:pPr>
      <w:r w:rsidRPr="007625E2">
        <w:rPr>
          <w:rFonts w:ascii="Arial" w:hAnsi="Arial" w:cs="Arial"/>
          <w:color w:val="365F91"/>
          <w:sz w:val="32"/>
          <w:szCs w:val="32"/>
        </w:rPr>
        <w:t>INTRODUCTION</w:t>
      </w:r>
    </w:p>
    <w:p w14:paraId="18BF77BD" w14:textId="77777777" w:rsidR="006B6459" w:rsidRPr="007625E2" w:rsidRDefault="006B6459">
      <w:pPr>
        <w:widowControl w:val="0"/>
        <w:spacing w:after="259" w:line="240" w:lineRule="atLeast"/>
        <w:rPr>
          <w:rFonts w:ascii="Arial" w:hAnsi="Arial" w:cs="Arial"/>
          <w:sz w:val="20"/>
          <w:szCs w:val="20"/>
        </w:rPr>
      </w:pPr>
      <w:r w:rsidRPr="007625E2">
        <w:rPr>
          <w:rFonts w:ascii="Arial" w:hAnsi="Arial" w:cs="Arial"/>
          <w:sz w:val="20"/>
          <w:szCs w:val="20"/>
        </w:rPr>
        <w:t>This Limited English Proficiency (LEP) Plan has been prepared to address the Fresno County Rural Transit Agency responsibilities as a recipient of federal financial assistance as they relate to the needs of individuals with limited English language skills. The plan has been prepared in accordance with Title VI of the Civil Rights Act of 1964, Federal Transit Administration Circular 4702.1A dated May 13, 2007, which States that no person shall be subjected to discrimination on the basis of race, color or national origin.</w:t>
      </w:r>
    </w:p>
    <w:p w14:paraId="04615525" w14:textId="77777777" w:rsidR="006B6459" w:rsidRPr="007625E2" w:rsidRDefault="006B6459">
      <w:pPr>
        <w:widowControl w:val="0"/>
        <w:spacing w:after="259" w:line="240" w:lineRule="atLeast"/>
        <w:rPr>
          <w:rFonts w:ascii="Arial" w:hAnsi="Arial" w:cs="Arial"/>
          <w:sz w:val="20"/>
          <w:szCs w:val="20"/>
        </w:rPr>
      </w:pPr>
      <w:r w:rsidRPr="007625E2">
        <w:rPr>
          <w:rFonts w:ascii="Arial" w:hAnsi="Arial" w:cs="Arial"/>
          <w:sz w:val="20"/>
          <w:szCs w:val="20"/>
        </w:rPr>
        <w:t>Executive Order 13166, titled</w:t>
      </w:r>
      <w:r w:rsidRPr="007625E2">
        <w:rPr>
          <w:rFonts w:ascii="Arial" w:hAnsi="Arial" w:cs="Arial"/>
          <w:i/>
          <w:iCs/>
          <w:sz w:val="20"/>
          <w:szCs w:val="20"/>
        </w:rPr>
        <w:t xml:space="preserve"> Improving Access to Services for Persons with Limited English Proficiency</w:t>
      </w:r>
      <w:r w:rsidRPr="007625E2">
        <w:rPr>
          <w:rFonts w:ascii="Arial" w:hAnsi="Arial" w:cs="Arial"/>
          <w:sz w:val="20"/>
          <w:szCs w:val="20"/>
        </w:rPr>
        <w:t>, indicates that differing treatment based upon a person's inability to speak, read, write or understand English is a type of national origin discrimination. It directs each federal agency to publish guidance for its respective recipients clarifying their obligation to ensure that such discrimination does not take place. This order applies to all State and local agencies which receive federal funds.</w:t>
      </w:r>
    </w:p>
    <w:p w14:paraId="250C2ADC" w14:textId="77777777" w:rsidR="006B6459" w:rsidRPr="007625E2" w:rsidRDefault="006B6459">
      <w:pPr>
        <w:widowControl w:val="0"/>
        <w:spacing w:after="259" w:line="240" w:lineRule="atLeast"/>
        <w:rPr>
          <w:rFonts w:ascii="Arial" w:hAnsi="Arial" w:cs="Arial"/>
          <w:color w:val="365F91"/>
          <w:sz w:val="20"/>
          <w:szCs w:val="20"/>
        </w:rPr>
      </w:pPr>
      <w:r w:rsidRPr="007625E2">
        <w:rPr>
          <w:rFonts w:ascii="Arial" w:hAnsi="Arial" w:cs="Arial"/>
          <w:color w:val="365F91"/>
          <w:sz w:val="32"/>
          <w:szCs w:val="32"/>
        </w:rPr>
        <w:t>PLAN SUMMARY</w:t>
      </w:r>
    </w:p>
    <w:p w14:paraId="5ED4F929" w14:textId="77777777" w:rsidR="006B6459" w:rsidRPr="007625E2" w:rsidRDefault="006B6459">
      <w:pPr>
        <w:widowControl w:val="0"/>
        <w:spacing w:after="259" w:line="240" w:lineRule="atLeast"/>
        <w:rPr>
          <w:rFonts w:ascii="Arial" w:hAnsi="Arial" w:cs="Arial"/>
          <w:sz w:val="20"/>
          <w:szCs w:val="20"/>
        </w:rPr>
      </w:pPr>
      <w:r w:rsidRPr="007625E2">
        <w:rPr>
          <w:rFonts w:ascii="Arial" w:hAnsi="Arial" w:cs="Arial"/>
          <w:sz w:val="20"/>
          <w:szCs w:val="20"/>
        </w:rPr>
        <w:t>Fresno County Rural Transit Agency is the public transit operator for the Fresno County and has developed this LEP Plan to help identify reasonable steps for providing language assistance to persons with limited English proficiency who wish to access services provided by Fresno County Rural Transit Agency. As defined in Executive Order 13166, LEP persons are those who do not speak English as their primary language and have limited ability to read, speak, write or understand English.</w:t>
      </w:r>
    </w:p>
    <w:p w14:paraId="2B677F6D" w14:textId="77777777" w:rsidR="006B6459" w:rsidRPr="007625E2" w:rsidRDefault="006B6459">
      <w:pPr>
        <w:widowControl w:val="0"/>
        <w:spacing w:after="259" w:line="240" w:lineRule="atLeast"/>
        <w:rPr>
          <w:rFonts w:ascii="Arial" w:hAnsi="Arial" w:cs="Arial"/>
          <w:sz w:val="20"/>
          <w:szCs w:val="20"/>
        </w:rPr>
      </w:pPr>
      <w:r w:rsidRPr="007625E2">
        <w:rPr>
          <w:rFonts w:ascii="Arial" w:hAnsi="Arial" w:cs="Arial"/>
          <w:sz w:val="20"/>
          <w:szCs w:val="20"/>
        </w:rPr>
        <w:t>This plan outlines how to identify a person who may need language assistance, the ways in which assistance may be provided, staff training that may be required, and how to notify LEP persons that assistance is available.</w:t>
      </w:r>
    </w:p>
    <w:p w14:paraId="3C9030CB" w14:textId="77777777" w:rsidR="006B6459" w:rsidRPr="007625E2" w:rsidRDefault="006B6459">
      <w:pPr>
        <w:widowControl w:val="0"/>
        <w:spacing w:after="259" w:line="240" w:lineRule="atLeast"/>
        <w:rPr>
          <w:rFonts w:ascii="Arial" w:hAnsi="Arial" w:cs="Arial"/>
          <w:sz w:val="20"/>
          <w:szCs w:val="20"/>
        </w:rPr>
      </w:pPr>
      <w:r w:rsidRPr="007625E2">
        <w:rPr>
          <w:rFonts w:ascii="Arial" w:hAnsi="Arial" w:cs="Arial"/>
          <w:sz w:val="20"/>
          <w:szCs w:val="20"/>
        </w:rPr>
        <w:t>In order to prepare this plan, Fresno County Rural Transit Agency undertook the U.S. Department of Transportation (U.S. DOT) four (4) factor LEP analysis which considers the following factors:</w:t>
      </w:r>
    </w:p>
    <w:p w14:paraId="02ACBE6E" w14:textId="77777777" w:rsidR="006B6459" w:rsidRPr="007625E2" w:rsidRDefault="006B6459" w:rsidP="003C07C5">
      <w:pPr>
        <w:widowControl w:val="0"/>
        <w:spacing w:after="259" w:line="240" w:lineRule="atLeast"/>
        <w:ind w:left="2160" w:hanging="720"/>
        <w:rPr>
          <w:rFonts w:ascii="Arial" w:hAnsi="Arial" w:cs="Arial"/>
          <w:sz w:val="20"/>
          <w:szCs w:val="20"/>
        </w:rPr>
      </w:pPr>
      <w:r w:rsidRPr="007625E2">
        <w:rPr>
          <w:rFonts w:ascii="Arial" w:hAnsi="Arial" w:cs="Arial"/>
          <w:sz w:val="20"/>
          <w:szCs w:val="20"/>
        </w:rPr>
        <w:t>1.</w:t>
      </w:r>
      <w:r w:rsidRPr="007625E2">
        <w:rPr>
          <w:rFonts w:ascii="Arial" w:hAnsi="Arial" w:cs="Arial"/>
          <w:sz w:val="20"/>
          <w:szCs w:val="20"/>
        </w:rPr>
        <w:tab/>
        <w:t>The number or proportion of LEP persons in the service area who may be served or are likely to encounter a Fresno County Rural Transit Agency program, activity or service.</w:t>
      </w:r>
    </w:p>
    <w:p w14:paraId="38123DE8" w14:textId="77777777" w:rsidR="006B6459" w:rsidRPr="007625E2" w:rsidRDefault="006B6459" w:rsidP="003C07C5">
      <w:pPr>
        <w:widowControl w:val="0"/>
        <w:spacing w:after="259" w:line="240" w:lineRule="atLeast"/>
        <w:ind w:left="2160" w:hanging="720"/>
        <w:rPr>
          <w:rFonts w:ascii="Arial" w:hAnsi="Arial" w:cs="Arial"/>
          <w:sz w:val="20"/>
          <w:szCs w:val="20"/>
        </w:rPr>
      </w:pPr>
      <w:r w:rsidRPr="007625E2">
        <w:rPr>
          <w:rFonts w:ascii="Arial" w:hAnsi="Arial" w:cs="Arial"/>
          <w:sz w:val="20"/>
          <w:szCs w:val="20"/>
        </w:rPr>
        <w:t>2.</w:t>
      </w:r>
      <w:r w:rsidRPr="007625E2">
        <w:rPr>
          <w:rFonts w:ascii="Arial" w:hAnsi="Arial" w:cs="Arial"/>
          <w:sz w:val="20"/>
          <w:szCs w:val="20"/>
        </w:rPr>
        <w:tab/>
        <w:t>The frequency with which LEP persons come in contact with Fresno County Rural Transit Agency programs, activities or services.</w:t>
      </w:r>
    </w:p>
    <w:p w14:paraId="2EDDACC0" w14:textId="77777777" w:rsidR="006B6459" w:rsidRPr="007625E2" w:rsidRDefault="006B6459" w:rsidP="003C07C5">
      <w:pPr>
        <w:widowControl w:val="0"/>
        <w:spacing w:after="259" w:line="240" w:lineRule="atLeast"/>
        <w:ind w:left="2160" w:hanging="720"/>
        <w:rPr>
          <w:rFonts w:ascii="Arial" w:hAnsi="Arial" w:cs="Arial"/>
          <w:sz w:val="20"/>
          <w:szCs w:val="20"/>
        </w:rPr>
      </w:pPr>
      <w:r w:rsidRPr="007625E2">
        <w:rPr>
          <w:rFonts w:ascii="Arial" w:hAnsi="Arial" w:cs="Arial"/>
          <w:sz w:val="20"/>
          <w:szCs w:val="20"/>
        </w:rPr>
        <w:t>3.</w:t>
      </w:r>
      <w:r w:rsidRPr="007625E2">
        <w:rPr>
          <w:rFonts w:ascii="Arial" w:hAnsi="Arial" w:cs="Arial"/>
          <w:sz w:val="20"/>
          <w:szCs w:val="20"/>
        </w:rPr>
        <w:tab/>
        <w:t>The nature and importance of programs, activities or services provided by Fresno County Rural Transit Agency to the LEP population.</w:t>
      </w:r>
    </w:p>
    <w:p w14:paraId="09390677" w14:textId="77777777" w:rsidR="006B6459" w:rsidRPr="007625E2" w:rsidRDefault="006B6459" w:rsidP="003C07C5">
      <w:pPr>
        <w:widowControl w:val="0"/>
        <w:spacing w:after="259" w:line="240" w:lineRule="atLeast"/>
        <w:ind w:left="2160" w:hanging="720"/>
        <w:rPr>
          <w:rFonts w:ascii="Arial" w:hAnsi="Arial" w:cs="Arial"/>
          <w:sz w:val="20"/>
          <w:szCs w:val="20"/>
        </w:rPr>
      </w:pPr>
      <w:r w:rsidRPr="007625E2">
        <w:rPr>
          <w:rFonts w:ascii="Arial" w:hAnsi="Arial" w:cs="Arial"/>
          <w:sz w:val="20"/>
          <w:szCs w:val="20"/>
        </w:rPr>
        <w:t>4.</w:t>
      </w:r>
      <w:r w:rsidRPr="007625E2">
        <w:rPr>
          <w:rFonts w:ascii="Arial" w:hAnsi="Arial" w:cs="Arial"/>
          <w:sz w:val="20"/>
          <w:szCs w:val="20"/>
        </w:rPr>
        <w:tab/>
        <w:t>The resources available to Fresno County Rural Transit Agency and overall costs to provide LEP assistance.</w:t>
      </w:r>
    </w:p>
    <w:p w14:paraId="6BB9A5FF" w14:textId="77777777" w:rsidR="006B6459" w:rsidRPr="007625E2" w:rsidRDefault="006B6459">
      <w:pPr>
        <w:widowControl w:val="0"/>
        <w:spacing w:after="259" w:line="240" w:lineRule="atLeast"/>
        <w:rPr>
          <w:rFonts w:ascii="Arial" w:hAnsi="Arial" w:cs="Arial"/>
          <w:sz w:val="20"/>
          <w:szCs w:val="20"/>
        </w:rPr>
      </w:pPr>
      <w:r w:rsidRPr="007625E2">
        <w:rPr>
          <w:rFonts w:ascii="Arial" w:hAnsi="Arial" w:cs="Arial"/>
          <w:sz w:val="20"/>
          <w:szCs w:val="20"/>
        </w:rPr>
        <w:lastRenderedPageBreak/>
        <w:t>A summary of the results of the Fresno County Rural Transit Agency four-factor analysis is in the following section.</w:t>
      </w:r>
    </w:p>
    <w:p w14:paraId="4C220C44" w14:textId="77777777" w:rsidR="006B6459" w:rsidRPr="007625E2" w:rsidRDefault="006B6459">
      <w:pPr>
        <w:widowControl w:val="0"/>
        <w:spacing w:after="259" w:line="240" w:lineRule="atLeast"/>
        <w:rPr>
          <w:rFonts w:ascii="Arial" w:hAnsi="Arial" w:cs="Arial"/>
          <w:color w:val="365F91"/>
          <w:sz w:val="20"/>
          <w:szCs w:val="20"/>
        </w:rPr>
      </w:pPr>
      <w:r w:rsidRPr="007625E2">
        <w:rPr>
          <w:rFonts w:ascii="Arial" w:hAnsi="Arial" w:cs="Arial"/>
          <w:color w:val="365F91"/>
        </w:rPr>
        <w:t>Four-Factor Analysis</w:t>
      </w:r>
    </w:p>
    <w:p w14:paraId="513D6472" w14:textId="77777777" w:rsidR="006B6459" w:rsidRPr="00EB0C42" w:rsidRDefault="006B6459" w:rsidP="003C07C5">
      <w:pPr>
        <w:widowControl w:val="0"/>
        <w:spacing w:after="259" w:line="240" w:lineRule="atLeast"/>
        <w:ind w:left="2160" w:hanging="720"/>
        <w:rPr>
          <w:rFonts w:ascii="Arial" w:hAnsi="Arial" w:cs="Arial"/>
          <w:sz w:val="20"/>
          <w:szCs w:val="20"/>
          <w:highlight w:val="cyan"/>
        </w:rPr>
      </w:pPr>
      <w:r w:rsidRPr="007625E2">
        <w:rPr>
          <w:rFonts w:ascii="Arial" w:hAnsi="Arial" w:cs="Arial"/>
          <w:sz w:val="20"/>
          <w:szCs w:val="20"/>
        </w:rPr>
        <w:t>1.</w:t>
      </w:r>
      <w:r w:rsidRPr="007625E2">
        <w:rPr>
          <w:rFonts w:ascii="Arial" w:hAnsi="Arial" w:cs="Arial"/>
          <w:sz w:val="20"/>
          <w:szCs w:val="20"/>
        </w:rPr>
        <w:tab/>
        <w:t xml:space="preserve">The number or proportion of LEP persons in the service area who may be served </w:t>
      </w:r>
      <w:r w:rsidRPr="002C4B27">
        <w:rPr>
          <w:rFonts w:ascii="Arial" w:hAnsi="Arial" w:cs="Arial"/>
          <w:sz w:val="20"/>
          <w:szCs w:val="20"/>
        </w:rPr>
        <w:t>or are likely to encounter a Fresno County Rural Transit Agency program, activity or service.</w:t>
      </w:r>
    </w:p>
    <w:p w14:paraId="3B4337CA" w14:textId="7E5D8193" w:rsidR="006B6459" w:rsidRPr="001A6669" w:rsidRDefault="006B6459" w:rsidP="000E7CEA">
      <w:pPr>
        <w:widowControl w:val="0"/>
        <w:spacing w:after="259" w:line="240" w:lineRule="atLeast"/>
        <w:rPr>
          <w:rFonts w:ascii="Arial" w:hAnsi="Arial" w:cs="Arial"/>
          <w:sz w:val="20"/>
          <w:szCs w:val="20"/>
          <w:highlight w:val="cyan"/>
        </w:rPr>
      </w:pPr>
      <w:r w:rsidRPr="00EB0C42">
        <w:rPr>
          <w:rFonts w:ascii="Arial" w:hAnsi="Arial" w:cs="Arial"/>
          <w:sz w:val="20"/>
          <w:szCs w:val="20"/>
          <w:highlight w:val="cyan"/>
        </w:rPr>
        <w:t>Fresno County Rural Transit Agency staff reviewed the 20</w:t>
      </w:r>
      <w:r w:rsidR="007A4A01" w:rsidRPr="00EB0C42">
        <w:rPr>
          <w:rFonts w:ascii="Arial" w:hAnsi="Arial" w:cs="Arial"/>
          <w:sz w:val="20"/>
          <w:szCs w:val="20"/>
          <w:highlight w:val="cyan"/>
        </w:rPr>
        <w:t>2</w:t>
      </w:r>
      <w:r w:rsidRPr="00EB0C42">
        <w:rPr>
          <w:rFonts w:ascii="Arial" w:hAnsi="Arial" w:cs="Arial"/>
          <w:sz w:val="20"/>
          <w:szCs w:val="20"/>
          <w:highlight w:val="cyan"/>
        </w:rPr>
        <w:t xml:space="preserve">0 U.S. Census </w:t>
      </w:r>
      <w:r w:rsidR="00EB0C42" w:rsidRPr="00EB0C42">
        <w:rPr>
          <w:rFonts w:ascii="Arial" w:hAnsi="Arial" w:cs="Arial"/>
          <w:sz w:val="20"/>
          <w:szCs w:val="20"/>
          <w:highlight w:val="cyan"/>
        </w:rPr>
        <w:t xml:space="preserve">(2024 Update) </w:t>
      </w:r>
      <w:r w:rsidRPr="00EB0C42">
        <w:rPr>
          <w:rFonts w:ascii="Arial" w:hAnsi="Arial" w:cs="Arial"/>
          <w:sz w:val="20"/>
          <w:szCs w:val="20"/>
          <w:highlight w:val="cyan"/>
        </w:rPr>
        <w:t xml:space="preserve">and determined that </w:t>
      </w:r>
      <w:r w:rsidR="007A4A01" w:rsidRPr="00EB0C42">
        <w:rPr>
          <w:rFonts w:ascii="Arial" w:hAnsi="Arial" w:cs="Arial"/>
          <w:sz w:val="20"/>
          <w:szCs w:val="20"/>
          <w:highlight w:val="cyan"/>
        </w:rPr>
        <w:t>4</w:t>
      </w:r>
      <w:r w:rsidR="00EB0C42" w:rsidRPr="00EB0C42">
        <w:rPr>
          <w:rFonts w:ascii="Arial" w:hAnsi="Arial" w:cs="Arial"/>
          <w:sz w:val="20"/>
          <w:szCs w:val="20"/>
          <w:highlight w:val="cyan"/>
        </w:rPr>
        <w:t>29</w:t>
      </w:r>
      <w:r w:rsidRPr="00EB0C42">
        <w:rPr>
          <w:rFonts w:ascii="Arial" w:hAnsi="Arial" w:cs="Arial"/>
          <w:sz w:val="20"/>
          <w:szCs w:val="20"/>
          <w:highlight w:val="cyan"/>
        </w:rPr>
        <w:t>,</w:t>
      </w:r>
      <w:r w:rsidR="00EB0C42" w:rsidRPr="00EB0C42">
        <w:rPr>
          <w:rFonts w:ascii="Arial" w:hAnsi="Arial" w:cs="Arial"/>
          <w:sz w:val="20"/>
          <w:szCs w:val="20"/>
          <w:highlight w:val="cyan"/>
        </w:rPr>
        <w:t>1</w:t>
      </w:r>
      <w:r w:rsidR="007A4A01" w:rsidRPr="00EB0C42">
        <w:rPr>
          <w:rFonts w:ascii="Arial" w:hAnsi="Arial" w:cs="Arial"/>
          <w:sz w:val="20"/>
          <w:szCs w:val="20"/>
          <w:highlight w:val="cyan"/>
        </w:rPr>
        <w:t>7</w:t>
      </w:r>
      <w:r w:rsidR="00EB0C42" w:rsidRPr="00EB0C42">
        <w:rPr>
          <w:rFonts w:ascii="Arial" w:hAnsi="Arial" w:cs="Arial"/>
          <w:sz w:val="20"/>
          <w:szCs w:val="20"/>
          <w:highlight w:val="cyan"/>
        </w:rPr>
        <w:t>7</w:t>
      </w:r>
      <w:r w:rsidRPr="00EB0C42">
        <w:rPr>
          <w:rFonts w:ascii="Arial" w:hAnsi="Arial" w:cs="Arial"/>
          <w:sz w:val="20"/>
          <w:szCs w:val="20"/>
          <w:highlight w:val="cyan"/>
        </w:rPr>
        <w:t xml:space="preserve"> </w:t>
      </w:r>
      <w:r w:rsidRPr="00E26F91">
        <w:rPr>
          <w:rFonts w:ascii="Arial" w:hAnsi="Arial" w:cs="Arial"/>
          <w:sz w:val="20"/>
          <w:szCs w:val="20"/>
          <w:highlight w:val="cyan"/>
        </w:rPr>
        <w:t>persons in Fresno County [4</w:t>
      </w:r>
      <w:r w:rsidR="00E26F91" w:rsidRPr="00E26F91">
        <w:rPr>
          <w:rFonts w:ascii="Arial" w:hAnsi="Arial" w:cs="Arial"/>
          <w:sz w:val="20"/>
          <w:szCs w:val="20"/>
          <w:highlight w:val="cyan"/>
        </w:rPr>
        <w:t>4</w:t>
      </w:r>
      <w:r w:rsidRPr="00E26F91">
        <w:rPr>
          <w:rFonts w:ascii="Arial" w:hAnsi="Arial" w:cs="Arial"/>
          <w:sz w:val="20"/>
          <w:szCs w:val="20"/>
          <w:highlight w:val="cyan"/>
        </w:rPr>
        <w:t>.</w:t>
      </w:r>
      <w:r w:rsidR="007A4A01" w:rsidRPr="00E26F91">
        <w:rPr>
          <w:rFonts w:ascii="Arial" w:hAnsi="Arial" w:cs="Arial"/>
          <w:sz w:val="20"/>
          <w:szCs w:val="20"/>
          <w:highlight w:val="cyan"/>
        </w:rPr>
        <w:t>9</w:t>
      </w:r>
      <w:r w:rsidRPr="00E26F91">
        <w:rPr>
          <w:rFonts w:ascii="Arial" w:hAnsi="Arial" w:cs="Arial"/>
          <w:sz w:val="20"/>
          <w:szCs w:val="20"/>
          <w:highlight w:val="cyan"/>
        </w:rPr>
        <w:t xml:space="preserve"> % of the population] speak a language other than English. In Fresno County, </w:t>
      </w:r>
      <w:r w:rsidR="00E26F91" w:rsidRPr="00E26F91">
        <w:rPr>
          <w:rFonts w:ascii="Arial" w:hAnsi="Arial" w:cs="Arial"/>
          <w:sz w:val="20"/>
          <w:szCs w:val="20"/>
          <w:highlight w:val="cyan"/>
        </w:rPr>
        <w:t>17</w:t>
      </w:r>
      <w:r w:rsidRPr="00E26F91">
        <w:rPr>
          <w:rFonts w:ascii="Arial" w:hAnsi="Arial" w:cs="Arial"/>
          <w:sz w:val="20"/>
          <w:szCs w:val="20"/>
          <w:highlight w:val="cyan"/>
        </w:rPr>
        <w:t>4,</w:t>
      </w:r>
      <w:r w:rsidR="00E26F91" w:rsidRPr="00E26F91">
        <w:rPr>
          <w:rFonts w:ascii="Arial" w:hAnsi="Arial" w:cs="Arial"/>
          <w:sz w:val="20"/>
          <w:szCs w:val="20"/>
          <w:highlight w:val="cyan"/>
        </w:rPr>
        <w:t>346</w:t>
      </w:r>
      <w:r w:rsidRPr="00E26F91">
        <w:rPr>
          <w:rFonts w:ascii="Arial" w:hAnsi="Arial" w:cs="Arial"/>
          <w:sz w:val="20"/>
          <w:szCs w:val="20"/>
          <w:highlight w:val="cyan"/>
        </w:rPr>
        <w:t xml:space="preserve"> persons [</w:t>
      </w:r>
      <w:r w:rsidR="00E26F91" w:rsidRPr="00E26F91">
        <w:rPr>
          <w:rFonts w:ascii="Arial" w:hAnsi="Arial" w:cs="Arial"/>
          <w:sz w:val="20"/>
          <w:szCs w:val="20"/>
          <w:highlight w:val="cyan"/>
        </w:rPr>
        <w:t>1</w:t>
      </w:r>
      <w:r w:rsidRPr="00E26F91">
        <w:rPr>
          <w:rFonts w:ascii="Arial" w:hAnsi="Arial" w:cs="Arial"/>
          <w:sz w:val="20"/>
          <w:szCs w:val="20"/>
          <w:highlight w:val="cyan"/>
        </w:rPr>
        <w:t xml:space="preserve">8.3%] indicate having limited English proficiency; that is, they speak </w:t>
      </w:r>
      <w:r w:rsidRPr="001A6669">
        <w:rPr>
          <w:rFonts w:ascii="Arial" w:hAnsi="Arial" w:cs="Arial"/>
          <w:sz w:val="20"/>
          <w:szCs w:val="20"/>
          <w:highlight w:val="cyan"/>
        </w:rPr>
        <w:t>English "not very well".</w:t>
      </w:r>
    </w:p>
    <w:p w14:paraId="1CC01A13" w14:textId="21859E38" w:rsidR="006B6459" w:rsidRPr="001A6669" w:rsidRDefault="006B6459" w:rsidP="000E7CEA">
      <w:pPr>
        <w:widowControl w:val="0"/>
        <w:spacing w:after="259" w:line="240" w:lineRule="atLeast"/>
        <w:rPr>
          <w:rFonts w:ascii="Arial" w:hAnsi="Arial" w:cs="Arial"/>
          <w:sz w:val="20"/>
          <w:szCs w:val="20"/>
          <w:highlight w:val="cyan"/>
        </w:rPr>
      </w:pPr>
      <w:r w:rsidRPr="001A6669">
        <w:rPr>
          <w:rFonts w:ascii="Arial" w:hAnsi="Arial" w:cs="Arial"/>
          <w:sz w:val="20"/>
          <w:szCs w:val="20"/>
          <w:highlight w:val="cyan"/>
        </w:rPr>
        <w:t xml:space="preserve">In Fresno County, of those persons with limited English proficiency, </w:t>
      </w:r>
      <w:r w:rsidR="007A4A01" w:rsidRPr="001A6669">
        <w:rPr>
          <w:rFonts w:ascii="Arial" w:hAnsi="Arial" w:cs="Arial"/>
          <w:sz w:val="20"/>
          <w:szCs w:val="20"/>
          <w:highlight w:val="cyan"/>
        </w:rPr>
        <w:t>3</w:t>
      </w:r>
      <w:r w:rsidR="00E26F91" w:rsidRPr="001A6669">
        <w:rPr>
          <w:rFonts w:ascii="Arial" w:hAnsi="Arial" w:cs="Arial"/>
          <w:sz w:val="20"/>
          <w:szCs w:val="20"/>
          <w:highlight w:val="cyan"/>
        </w:rPr>
        <w:t>26</w:t>
      </w:r>
      <w:r w:rsidRPr="001A6669">
        <w:rPr>
          <w:rFonts w:ascii="Arial" w:hAnsi="Arial" w:cs="Arial"/>
          <w:sz w:val="20"/>
          <w:szCs w:val="20"/>
          <w:highlight w:val="cyan"/>
        </w:rPr>
        <w:t>,</w:t>
      </w:r>
      <w:r w:rsidR="00E26F91" w:rsidRPr="001A6669">
        <w:rPr>
          <w:rFonts w:ascii="Arial" w:hAnsi="Arial" w:cs="Arial"/>
          <w:sz w:val="20"/>
          <w:szCs w:val="20"/>
          <w:highlight w:val="cyan"/>
        </w:rPr>
        <w:t>2</w:t>
      </w:r>
      <w:r w:rsidR="007A4A01" w:rsidRPr="001A6669">
        <w:rPr>
          <w:rFonts w:ascii="Arial" w:hAnsi="Arial" w:cs="Arial"/>
          <w:sz w:val="20"/>
          <w:szCs w:val="20"/>
          <w:highlight w:val="cyan"/>
        </w:rPr>
        <w:t>6</w:t>
      </w:r>
      <w:r w:rsidR="00E26F91" w:rsidRPr="001A6669">
        <w:rPr>
          <w:rFonts w:ascii="Arial" w:hAnsi="Arial" w:cs="Arial"/>
          <w:sz w:val="20"/>
          <w:szCs w:val="20"/>
          <w:highlight w:val="cyan"/>
        </w:rPr>
        <w:t>2</w:t>
      </w:r>
      <w:r w:rsidRPr="001A6669">
        <w:rPr>
          <w:rFonts w:ascii="Arial" w:hAnsi="Arial" w:cs="Arial"/>
          <w:sz w:val="20"/>
          <w:szCs w:val="20"/>
          <w:highlight w:val="cyan"/>
        </w:rPr>
        <w:t xml:space="preserve"> (3</w:t>
      </w:r>
      <w:r w:rsidR="001A6669" w:rsidRPr="001A6669">
        <w:rPr>
          <w:rFonts w:ascii="Arial" w:hAnsi="Arial" w:cs="Arial"/>
          <w:sz w:val="20"/>
          <w:szCs w:val="20"/>
          <w:highlight w:val="cyan"/>
        </w:rPr>
        <w:t>4</w:t>
      </w:r>
      <w:r w:rsidRPr="001A6669">
        <w:rPr>
          <w:rFonts w:ascii="Arial" w:hAnsi="Arial" w:cs="Arial"/>
          <w:sz w:val="20"/>
          <w:szCs w:val="20"/>
          <w:highlight w:val="cyan"/>
        </w:rPr>
        <w:t>.</w:t>
      </w:r>
      <w:r w:rsidR="001A6669" w:rsidRPr="001A6669">
        <w:rPr>
          <w:rFonts w:ascii="Arial" w:hAnsi="Arial" w:cs="Arial"/>
          <w:sz w:val="20"/>
          <w:szCs w:val="20"/>
          <w:highlight w:val="cyan"/>
        </w:rPr>
        <w:t>2</w:t>
      </w:r>
      <w:r w:rsidRPr="001A6669">
        <w:rPr>
          <w:rFonts w:ascii="Arial" w:hAnsi="Arial" w:cs="Arial"/>
          <w:sz w:val="20"/>
          <w:szCs w:val="20"/>
          <w:highlight w:val="cyan"/>
        </w:rPr>
        <w:t>% of the total population) speak Spanish; the remaining respondents speak approximately 66 different languages,</w:t>
      </w:r>
      <w:r w:rsidR="007A4A01" w:rsidRPr="001A6669">
        <w:rPr>
          <w:rFonts w:ascii="Arial" w:hAnsi="Arial" w:cs="Arial"/>
          <w:sz w:val="20"/>
          <w:szCs w:val="20"/>
          <w:highlight w:val="cyan"/>
        </w:rPr>
        <w:t xml:space="preserve"> </w:t>
      </w:r>
      <w:r w:rsidRPr="001A6669">
        <w:rPr>
          <w:rFonts w:ascii="Arial" w:hAnsi="Arial" w:cs="Arial"/>
          <w:sz w:val="20"/>
          <w:szCs w:val="20"/>
          <w:highlight w:val="cyan"/>
        </w:rPr>
        <w:t xml:space="preserve">accounting for less than </w:t>
      </w:r>
      <w:r w:rsidR="001A6669" w:rsidRPr="001A6669">
        <w:rPr>
          <w:rFonts w:ascii="Arial" w:hAnsi="Arial" w:cs="Arial"/>
          <w:sz w:val="20"/>
          <w:szCs w:val="20"/>
          <w:highlight w:val="cyan"/>
        </w:rPr>
        <w:t>10</w:t>
      </w:r>
      <w:r w:rsidRPr="001A6669">
        <w:rPr>
          <w:rFonts w:ascii="Arial" w:hAnsi="Arial" w:cs="Arial"/>
          <w:sz w:val="20"/>
          <w:szCs w:val="20"/>
          <w:highlight w:val="cyan"/>
        </w:rPr>
        <w:t>% of the population.</w:t>
      </w:r>
    </w:p>
    <w:p w14:paraId="5AFD1BE8" w14:textId="2B4FF83A" w:rsidR="00D538D6" w:rsidRPr="007625E2" w:rsidRDefault="00A829D7" w:rsidP="00A829D7">
      <w:pPr>
        <w:widowControl w:val="0"/>
        <w:spacing w:after="259" w:line="240" w:lineRule="atLeast"/>
        <w:rPr>
          <w:rFonts w:ascii="Arial" w:hAnsi="Arial" w:cs="Arial"/>
          <w:sz w:val="20"/>
          <w:szCs w:val="20"/>
        </w:rPr>
      </w:pPr>
      <w:r w:rsidRPr="002C4B27">
        <w:rPr>
          <w:rFonts w:ascii="Arial" w:hAnsi="Arial" w:cs="Arial"/>
          <w:sz w:val="20"/>
          <w:szCs w:val="20"/>
        </w:rPr>
        <w:t xml:space="preserve">In addition to Spanish, LEP persons exceed 1,000 speakers in Fresno County in the languages of Arabic, Tagalog, </w:t>
      </w:r>
      <w:r w:rsidR="00942D71" w:rsidRPr="00D372EA">
        <w:rPr>
          <w:rFonts w:ascii="Arial" w:hAnsi="Arial" w:cs="Arial"/>
          <w:sz w:val="20"/>
          <w:szCs w:val="20"/>
          <w:highlight w:val="cyan"/>
        </w:rPr>
        <w:t>Russian</w:t>
      </w:r>
      <w:r w:rsidRPr="002C4B27">
        <w:rPr>
          <w:rFonts w:ascii="Arial" w:hAnsi="Arial" w:cs="Arial"/>
          <w:sz w:val="20"/>
          <w:szCs w:val="20"/>
        </w:rPr>
        <w:t xml:space="preserve">, and Chinese.  While the total number of LEP persons in Fresno County for each language of Arabic, Tagalog, </w:t>
      </w:r>
      <w:r w:rsidR="00942D71" w:rsidRPr="00D372EA">
        <w:rPr>
          <w:rFonts w:ascii="Arial" w:hAnsi="Arial" w:cs="Arial"/>
          <w:sz w:val="20"/>
          <w:szCs w:val="20"/>
          <w:highlight w:val="cyan"/>
        </w:rPr>
        <w:t>Russian</w:t>
      </w:r>
      <w:r w:rsidRPr="002C4B27">
        <w:rPr>
          <w:rFonts w:ascii="Arial" w:hAnsi="Arial" w:cs="Arial"/>
          <w:sz w:val="20"/>
          <w:szCs w:val="20"/>
        </w:rPr>
        <w:t>, and Chinese exceed 1,000 LEP speakers per language, the amount of LEP persons, per language, likely to be encountered by FCRTA is extremely low, probably as low as 10 to 25 per year.  It is even possible, due to the nature of FCRTA’s service, that there could be zero people from one of these LEP groups encountered during a given year.  This is because historically, very few of these LEP speakers in all of these languages are typically encountered by FCRTA.</w:t>
      </w:r>
    </w:p>
    <w:p w14:paraId="6A0BAE6E" w14:textId="6AAA6AC3" w:rsidR="00D538D6" w:rsidRPr="007625E2" w:rsidRDefault="00D538D6" w:rsidP="00A829D7">
      <w:pPr>
        <w:widowControl w:val="0"/>
        <w:spacing w:after="259" w:line="240" w:lineRule="atLeast"/>
        <w:rPr>
          <w:rFonts w:ascii="Arial" w:hAnsi="Arial" w:cs="Arial"/>
          <w:sz w:val="20"/>
          <w:szCs w:val="20"/>
        </w:rPr>
      </w:pPr>
      <w:r w:rsidRPr="007625E2">
        <w:rPr>
          <w:rFonts w:ascii="Arial" w:hAnsi="Arial" w:cs="Arial"/>
          <w:sz w:val="20"/>
          <w:szCs w:val="20"/>
        </w:rPr>
        <w:t xml:space="preserve">Since the last update of FCRTA’s Title VI Program in 2023, an On-Board Rider Survey was conducted that ended in </w:t>
      </w:r>
      <w:r w:rsidR="00951748" w:rsidRPr="007625E2">
        <w:rPr>
          <w:rFonts w:ascii="Arial" w:hAnsi="Arial" w:cs="Arial"/>
          <w:sz w:val="20"/>
          <w:szCs w:val="20"/>
        </w:rPr>
        <w:t xml:space="preserve">April of </w:t>
      </w:r>
      <w:r w:rsidRPr="007625E2">
        <w:rPr>
          <w:rFonts w:ascii="Arial" w:hAnsi="Arial" w:cs="Arial"/>
          <w:sz w:val="20"/>
          <w:szCs w:val="20"/>
        </w:rPr>
        <w:t xml:space="preserve">2024.  </w:t>
      </w:r>
      <w:r w:rsidR="007A16C3" w:rsidRPr="007625E2">
        <w:rPr>
          <w:rFonts w:ascii="Arial" w:hAnsi="Arial" w:cs="Arial"/>
          <w:sz w:val="20"/>
          <w:szCs w:val="20"/>
        </w:rPr>
        <w:t>This statistically valid survey of</w:t>
      </w:r>
      <w:r w:rsidR="007A16C3" w:rsidRPr="007625E2">
        <w:t xml:space="preserve"> </w:t>
      </w:r>
      <w:r w:rsidR="00D62C9C" w:rsidRPr="007625E2">
        <w:rPr>
          <w:rFonts w:ascii="Arial" w:hAnsi="Arial" w:cs="Arial"/>
          <w:sz w:val="20"/>
          <w:szCs w:val="20"/>
        </w:rPr>
        <w:t xml:space="preserve">25 </w:t>
      </w:r>
      <w:r w:rsidR="007A16C3" w:rsidRPr="007625E2">
        <w:rPr>
          <w:rFonts w:ascii="Arial" w:hAnsi="Arial" w:cs="Arial"/>
          <w:sz w:val="20"/>
          <w:szCs w:val="20"/>
        </w:rPr>
        <w:t xml:space="preserve">surveys </w:t>
      </w:r>
      <w:r w:rsidRPr="007625E2">
        <w:rPr>
          <w:rFonts w:ascii="Arial" w:hAnsi="Arial" w:cs="Arial"/>
          <w:sz w:val="20"/>
          <w:szCs w:val="20"/>
        </w:rPr>
        <w:t>provided useful information to FCRTA regarding different languages spoken by FCRTA riders.  This survey asked riders how well they spoke English, if they spoke in a language other than English, and if so, which languages other than English that they spoke</w:t>
      </w:r>
      <w:r w:rsidR="00013F2D" w:rsidRPr="007625E2">
        <w:rPr>
          <w:rFonts w:ascii="Arial" w:hAnsi="Arial" w:cs="Arial"/>
          <w:sz w:val="20"/>
          <w:szCs w:val="20"/>
        </w:rPr>
        <w:t xml:space="preserve">.  Riders were offered this survey in English, Spanish, Hindi, </w:t>
      </w:r>
      <w:r w:rsidR="00013F2D" w:rsidRPr="00D372EA">
        <w:rPr>
          <w:rFonts w:ascii="Arial" w:hAnsi="Arial" w:cs="Arial"/>
          <w:sz w:val="20"/>
          <w:szCs w:val="20"/>
          <w:highlight w:val="cyan"/>
        </w:rPr>
        <w:t>Russian</w:t>
      </w:r>
      <w:r w:rsidR="00013F2D" w:rsidRPr="007625E2">
        <w:rPr>
          <w:rFonts w:ascii="Arial" w:hAnsi="Arial" w:cs="Arial"/>
          <w:sz w:val="20"/>
          <w:szCs w:val="20"/>
        </w:rPr>
        <w:t xml:space="preserve">, Karen, Hmong, Arabic, Vietnamese, Tagalog, and Chinese.  </w:t>
      </w:r>
    </w:p>
    <w:p w14:paraId="74739DB2" w14:textId="6413F91B" w:rsidR="00370058" w:rsidRPr="007625E2" w:rsidRDefault="00D62C9C" w:rsidP="00A829D7">
      <w:pPr>
        <w:widowControl w:val="0"/>
        <w:spacing w:after="259" w:line="240" w:lineRule="atLeast"/>
        <w:rPr>
          <w:rFonts w:ascii="Arial" w:hAnsi="Arial" w:cs="Arial"/>
          <w:sz w:val="20"/>
          <w:szCs w:val="20"/>
        </w:rPr>
      </w:pPr>
      <w:r w:rsidRPr="007625E2">
        <w:rPr>
          <w:rFonts w:ascii="Arial" w:hAnsi="Arial" w:cs="Arial"/>
          <w:sz w:val="20"/>
          <w:szCs w:val="20"/>
        </w:rPr>
        <w:t xml:space="preserve">Of the 25 riders surveyed, 13 or 52% responded that they spoke a language other than English.  Of these 13 respondents, </w:t>
      </w:r>
      <w:r w:rsidR="009C4591" w:rsidRPr="007625E2">
        <w:rPr>
          <w:rFonts w:ascii="Arial" w:hAnsi="Arial" w:cs="Arial"/>
          <w:sz w:val="20"/>
          <w:szCs w:val="20"/>
        </w:rPr>
        <w:t>12 or 92.3% spoke Spanish and 1 or 7.7% spoke Arabic.  Of  these 13 respondents that spoke a language other than English, only 1 or 7.7% said that they did speak English well at all.  12 of these respondents said they spoke English very well.</w:t>
      </w:r>
    </w:p>
    <w:p w14:paraId="0CAD79C3" w14:textId="390A6401" w:rsidR="009C4591" w:rsidRPr="007625E2" w:rsidRDefault="009C4591" w:rsidP="00A829D7">
      <w:pPr>
        <w:widowControl w:val="0"/>
        <w:spacing w:after="259" w:line="240" w:lineRule="atLeast"/>
        <w:rPr>
          <w:rFonts w:ascii="Arial" w:hAnsi="Arial" w:cs="Arial"/>
          <w:sz w:val="20"/>
          <w:szCs w:val="20"/>
        </w:rPr>
      </w:pPr>
      <w:r w:rsidRPr="007625E2">
        <w:rPr>
          <w:rFonts w:ascii="Arial" w:hAnsi="Arial" w:cs="Arial"/>
          <w:sz w:val="20"/>
          <w:szCs w:val="20"/>
        </w:rPr>
        <w:t>This survey data has served to reinforce FCRTA’s perception that the number of LEP persons using FCRTA service that are non-Spanish speakers, is very low.</w:t>
      </w:r>
    </w:p>
    <w:p w14:paraId="51889241" w14:textId="17443467" w:rsidR="00A829D7" w:rsidRPr="007625E2" w:rsidRDefault="00AF221F" w:rsidP="00A829D7">
      <w:pPr>
        <w:widowControl w:val="0"/>
        <w:spacing w:after="259" w:line="240" w:lineRule="atLeast"/>
        <w:rPr>
          <w:rFonts w:ascii="Arial" w:hAnsi="Arial" w:cs="Arial"/>
          <w:sz w:val="20"/>
          <w:szCs w:val="20"/>
        </w:rPr>
      </w:pPr>
      <w:r w:rsidRPr="007625E2">
        <w:rPr>
          <w:rFonts w:ascii="Arial" w:hAnsi="Arial" w:cs="Arial"/>
          <w:sz w:val="20"/>
          <w:szCs w:val="20"/>
        </w:rPr>
        <w:t xml:space="preserve">It is important to </w:t>
      </w:r>
      <w:r w:rsidR="0046556C" w:rsidRPr="007625E2">
        <w:rPr>
          <w:rFonts w:ascii="Arial" w:hAnsi="Arial" w:cs="Arial"/>
          <w:sz w:val="20"/>
          <w:szCs w:val="20"/>
        </w:rPr>
        <w:t>stress</w:t>
      </w:r>
      <w:r w:rsidRPr="007625E2">
        <w:rPr>
          <w:rFonts w:ascii="Arial" w:hAnsi="Arial" w:cs="Arial"/>
          <w:sz w:val="20"/>
          <w:szCs w:val="20"/>
        </w:rPr>
        <w:t xml:space="preserve"> that FCRTA does not typically serve or encounter many LEP persons that speak languages other than Spanish.  </w:t>
      </w:r>
      <w:r w:rsidR="00A829D7" w:rsidRPr="007625E2">
        <w:rPr>
          <w:rFonts w:ascii="Arial" w:hAnsi="Arial" w:cs="Arial"/>
          <w:sz w:val="20"/>
          <w:szCs w:val="20"/>
        </w:rPr>
        <w:t>One reason for the lack of encounters is that m</w:t>
      </w:r>
      <w:r w:rsidR="002E7EB4" w:rsidRPr="007625E2">
        <w:rPr>
          <w:rFonts w:ascii="Arial" w:hAnsi="Arial" w:cs="Arial"/>
          <w:sz w:val="20"/>
          <w:szCs w:val="20"/>
        </w:rPr>
        <w:t>any</w:t>
      </w:r>
      <w:r w:rsidR="00A829D7" w:rsidRPr="007625E2">
        <w:rPr>
          <w:rFonts w:ascii="Arial" w:hAnsi="Arial" w:cs="Arial"/>
          <w:sz w:val="20"/>
          <w:szCs w:val="20"/>
        </w:rPr>
        <w:t xml:space="preserve"> of these LEP speakers do not reside in the primary service areas of FCRTA bus service.  Most of FCRTA bus service serves small, rural farming towns outside of Fresno that are made up of mostly Hispanic people that speak either English or Spanish or both languages.  FCRTA historically has encountered very few, if any, LEP speakers of other languages besides Spanish.  FCRTA’s believes that the vast majority of the LEP populations of languages other than Spanish, live in the Fresno and Clovis metropolitan area with only very small </w:t>
      </w:r>
      <w:r w:rsidR="00A829D7" w:rsidRPr="007625E2">
        <w:rPr>
          <w:rFonts w:ascii="Arial" w:hAnsi="Arial" w:cs="Arial"/>
          <w:sz w:val="20"/>
          <w:szCs w:val="20"/>
        </w:rPr>
        <w:lastRenderedPageBreak/>
        <w:t>numbers living in the very small towns of rural Fresno County.</w:t>
      </w:r>
      <w:r w:rsidRPr="007625E2">
        <w:rPr>
          <w:rFonts w:ascii="Arial" w:hAnsi="Arial" w:cs="Arial"/>
          <w:sz w:val="20"/>
          <w:szCs w:val="20"/>
        </w:rPr>
        <w:t xml:space="preserve">  It is important to note that FCRTA does not </w:t>
      </w:r>
      <w:r w:rsidR="0046556C" w:rsidRPr="007625E2">
        <w:rPr>
          <w:rFonts w:ascii="Arial" w:hAnsi="Arial" w:cs="Arial"/>
          <w:sz w:val="20"/>
          <w:szCs w:val="20"/>
        </w:rPr>
        <w:t>provide a significant amount of transit service in the</w:t>
      </w:r>
      <w:r w:rsidRPr="007625E2">
        <w:rPr>
          <w:rFonts w:ascii="Arial" w:hAnsi="Arial" w:cs="Arial"/>
          <w:sz w:val="20"/>
          <w:szCs w:val="20"/>
        </w:rPr>
        <w:t xml:space="preserve"> Fresno and Clovis metropolitan areas thus explaining how it encounters few LEP persons that speak languages other than Spanish.</w:t>
      </w:r>
    </w:p>
    <w:p w14:paraId="7F5F9B88" w14:textId="3C491B44" w:rsidR="00A829D7" w:rsidRPr="007625E2" w:rsidRDefault="00A829D7" w:rsidP="00A829D7">
      <w:pPr>
        <w:widowControl w:val="0"/>
        <w:spacing w:after="259" w:line="240" w:lineRule="atLeast"/>
        <w:rPr>
          <w:rFonts w:ascii="Arial" w:hAnsi="Arial" w:cs="Arial"/>
          <w:sz w:val="20"/>
          <w:szCs w:val="20"/>
        </w:rPr>
      </w:pPr>
      <w:r w:rsidRPr="007625E2">
        <w:rPr>
          <w:rFonts w:ascii="Arial" w:hAnsi="Arial" w:cs="Arial"/>
          <w:sz w:val="20"/>
          <w:szCs w:val="20"/>
        </w:rPr>
        <w:t xml:space="preserve">Another reason for the lack of encounters is that </w:t>
      </w:r>
      <w:r w:rsidR="00946B5D" w:rsidRPr="007625E2">
        <w:rPr>
          <w:rFonts w:ascii="Arial" w:hAnsi="Arial" w:cs="Arial"/>
          <w:sz w:val="20"/>
          <w:szCs w:val="20"/>
        </w:rPr>
        <w:t>many</w:t>
      </w:r>
      <w:r w:rsidRPr="007625E2">
        <w:rPr>
          <w:rFonts w:ascii="Arial" w:hAnsi="Arial" w:cs="Arial"/>
          <w:sz w:val="20"/>
          <w:szCs w:val="20"/>
        </w:rPr>
        <w:t xml:space="preserve"> of these </w:t>
      </w:r>
      <w:r w:rsidR="00946B5D" w:rsidRPr="007625E2">
        <w:rPr>
          <w:rFonts w:ascii="Arial" w:hAnsi="Arial" w:cs="Arial"/>
          <w:sz w:val="20"/>
          <w:szCs w:val="20"/>
        </w:rPr>
        <w:t xml:space="preserve">non-Spanish </w:t>
      </w:r>
      <w:r w:rsidRPr="007625E2">
        <w:rPr>
          <w:rFonts w:ascii="Arial" w:hAnsi="Arial" w:cs="Arial"/>
          <w:sz w:val="20"/>
          <w:szCs w:val="20"/>
        </w:rPr>
        <w:t xml:space="preserve">LEP speakers in rural areas are not low income, </w:t>
      </w:r>
      <w:r w:rsidR="00946B5D" w:rsidRPr="007625E2">
        <w:rPr>
          <w:rFonts w:ascii="Arial" w:hAnsi="Arial" w:cs="Arial"/>
          <w:sz w:val="20"/>
          <w:szCs w:val="20"/>
        </w:rPr>
        <w:t xml:space="preserve">or </w:t>
      </w:r>
      <w:r w:rsidRPr="007625E2">
        <w:rPr>
          <w:rFonts w:ascii="Arial" w:hAnsi="Arial" w:cs="Arial"/>
          <w:sz w:val="20"/>
          <w:szCs w:val="20"/>
        </w:rPr>
        <w:t xml:space="preserve">users of the rural oriented bus service that FCRTA provides.  Typically, these other LEP populations </w:t>
      </w:r>
      <w:r w:rsidR="00946B5D" w:rsidRPr="007625E2">
        <w:rPr>
          <w:rFonts w:ascii="Arial" w:hAnsi="Arial" w:cs="Arial"/>
          <w:sz w:val="20"/>
          <w:szCs w:val="20"/>
        </w:rPr>
        <w:t>have</w:t>
      </w:r>
      <w:r w:rsidRPr="007625E2">
        <w:rPr>
          <w:rFonts w:ascii="Arial" w:hAnsi="Arial" w:cs="Arial"/>
          <w:sz w:val="20"/>
          <w:szCs w:val="20"/>
        </w:rPr>
        <w:t xml:space="preserve"> higher income</w:t>
      </w:r>
      <w:r w:rsidR="00946B5D" w:rsidRPr="007625E2">
        <w:rPr>
          <w:rFonts w:ascii="Arial" w:hAnsi="Arial" w:cs="Arial"/>
          <w:sz w:val="20"/>
          <w:szCs w:val="20"/>
        </w:rPr>
        <w:t>s</w:t>
      </w:r>
      <w:r w:rsidRPr="007625E2">
        <w:rPr>
          <w:rFonts w:ascii="Arial" w:hAnsi="Arial" w:cs="Arial"/>
          <w:sz w:val="20"/>
          <w:szCs w:val="20"/>
        </w:rPr>
        <w:t xml:space="preserve"> and own a vehicle and </w:t>
      </w:r>
      <w:r w:rsidR="00946B5D" w:rsidRPr="007625E2">
        <w:rPr>
          <w:rFonts w:ascii="Arial" w:hAnsi="Arial" w:cs="Arial"/>
          <w:sz w:val="20"/>
          <w:szCs w:val="20"/>
        </w:rPr>
        <w:t xml:space="preserve">do </w:t>
      </w:r>
      <w:r w:rsidRPr="007625E2">
        <w:rPr>
          <w:rFonts w:ascii="Arial" w:hAnsi="Arial" w:cs="Arial"/>
          <w:sz w:val="20"/>
          <w:szCs w:val="20"/>
        </w:rPr>
        <w:t xml:space="preserve">not have the need for use of FCRTA’s bus service.  Most FCRTA riders are low-income farm workers or unemployed people.  </w:t>
      </w:r>
    </w:p>
    <w:p w14:paraId="11DE9B08" w14:textId="77777777" w:rsidR="00A829D7" w:rsidRPr="007625E2" w:rsidRDefault="00A829D7" w:rsidP="00A829D7">
      <w:pPr>
        <w:widowControl w:val="0"/>
        <w:spacing w:after="259" w:line="240" w:lineRule="atLeast"/>
        <w:rPr>
          <w:rFonts w:ascii="Arial" w:hAnsi="Arial" w:cs="Arial"/>
          <w:sz w:val="20"/>
          <w:szCs w:val="20"/>
        </w:rPr>
      </w:pPr>
      <w:r w:rsidRPr="007625E2">
        <w:rPr>
          <w:rFonts w:ascii="Arial" w:hAnsi="Arial" w:cs="Arial"/>
          <w:sz w:val="20"/>
          <w:szCs w:val="20"/>
        </w:rPr>
        <w:t xml:space="preserve">(a) How LEP persons interact with the recipient’s agency;   </w:t>
      </w:r>
    </w:p>
    <w:p w14:paraId="23EE47AB" w14:textId="77777777" w:rsidR="00A829D7" w:rsidRPr="007625E2" w:rsidRDefault="00A829D7" w:rsidP="00A829D7">
      <w:pPr>
        <w:widowControl w:val="0"/>
        <w:spacing w:after="259" w:line="240" w:lineRule="atLeast"/>
        <w:rPr>
          <w:rFonts w:ascii="Arial" w:hAnsi="Arial" w:cs="Arial"/>
          <w:sz w:val="20"/>
          <w:szCs w:val="20"/>
        </w:rPr>
      </w:pPr>
      <w:r w:rsidRPr="007625E2">
        <w:rPr>
          <w:rFonts w:ascii="Arial" w:hAnsi="Arial" w:cs="Arial"/>
          <w:sz w:val="20"/>
          <w:szCs w:val="20"/>
        </w:rPr>
        <w:t xml:space="preserve">The most frequent contact between LEP persons is with bus drivers and dispatchers.  Because the number of non-Spanish speaking LEP persons is very low in Fresno County, and these LEP populations are very unlikely to use FCRTA bus service, it is presumed that very few non-Spanish speaking LEP persons ride the bus and encounter the bus driver or call FCRTA and speak to a call taker or dispatcher.  While FCRTA does have the ability to contact speakers of the appropriate language and do language translations, FCRTA has very rarely ever had to do this in the past.  Also, the vast majority of FCRTA outreach activities take place in small rural communities where very few, if any, LEP persons of the non-Spanish languages live.  Furthermore, historically LEP persons of non-Spanish languages typically do not attend FCRTA outreach events or activities.  Had they, FCRTA </w:t>
      </w:r>
      <w:proofErr w:type="gramStart"/>
      <w:r w:rsidRPr="007625E2">
        <w:rPr>
          <w:rFonts w:ascii="Arial" w:hAnsi="Arial" w:cs="Arial"/>
          <w:sz w:val="20"/>
          <w:szCs w:val="20"/>
        </w:rPr>
        <w:t>would have arranged</w:t>
      </w:r>
      <w:proofErr w:type="gramEnd"/>
      <w:r w:rsidRPr="007625E2">
        <w:rPr>
          <w:rFonts w:ascii="Arial" w:hAnsi="Arial" w:cs="Arial"/>
          <w:sz w:val="20"/>
          <w:szCs w:val="20"/>
        </w:rPr>
        <w:t xml:space="preserve"> for interpreting services of the appropriate language.</w:t>
      </w:r>
    </w:p>
    <w:p w14:paraId="074022B9" w14:textId="77777777" w:rsidR="00A829D7" w:rsidRPr="007625E2" w:rsidRDefault="00A829D7" w:rsidP="00A829D7">
      <w:pPr>
        <w:widowControl w:val="0"/>
        <w:spacing w:after="259" w:line="240" w:lineRule="atLeast"/>
        <w:rPr>
          <w:rFonts w:ascii="Arial" w:hAnsi="Arial" w:cs="Arial"/>
          <w:sz w:val="20"/>
          <w:szCs w:val="20"/>
        </w:rPr>
      </w:pPr>
      <w:r w:rsidRPr="007625E2">
        <w:rPr>
          <w:rFonts w:ascii="Arial" w:hAnsi="Arial" w:cs="Arial"/>
          <w:sz w:val="20"/>
          <w:szCs w:val="20"/>
        </w:rPr>
        <w:t xml:space="preserve">(b) Identification of LEP communities, and assessing the number or proportion of LEP persons from each language group to determine the appropriate language services for each language group;   </w:t>
      </w:r>
    </w:p>
    <w:p w14:paraId="4280BE24" w14:textId="2C4CAC24" w:rsidR="00A829D7" w:rsidRPr="007625E2" w:rsidRDefault="00A829D7" w:rsidP="00A829D7">
      <w:pPr>
        <w:widowControl w:val="0"/>
        <w:spacing w:after="259" w:line="240" w:lineRule="atLeast"/>
        <w:rPr>
          <w:rFonts w:ascii="Arial" w:hAnsi="Arial" w:cs="Arial"/>
          <w:sz w:val="20"/>
          <w:szCs w:val="20"/>
        </w:rPr>
      </w:pPr>
      <w:r w:rsidRPr="00942D71">
        <w:rPr>
          <w:rFonts w:ascii="Arial" w:hAnsi="Arial" w:cs="Arial"/>
          <w:sz w:val="20"/>
          <w:szCs w:val="20"/>
          <w:highlight w:val="cyan"/>
        </w:rPr>
        <w:t>The number of LEP persons</w:t>
      </w:r>
      <w:r w:rsidR="00942D71">
        <w:rPr>
          <w:rFonts w:ascii="Arial" w:hAnsi="Arial" w:cs="Arial"/>
          <w:sz w:val="20"/>
          <w:szCs w:val="20"/>
          <w:highlight w:val="cyan"/>
        </w:rPr>
        <w:t xml:space="preserve">, exceeding 1,000, </w:t>
      </w:r>
      <w:r w:rsidRPr="00942D71">
        <w:rPr>
          <w:rFonts w:ascii="Arial" w:hAnsi="Arial" w:cs="Arial"/>
          <w:sz w:val="20"/>
          <w:szCs w:val="20"/>
          <w:highlight w:val="cyan"/>
        </w:rPr>
        <w:t>from each non-Spanish language group in Fresno County (approximately) are as follows:  Chinese-2,3</w:t>
      </w:r>
      <w:r w:rsidR="00942D71" w:rsidRPr="00942D71">
        <w:rPr>
          <w:rFonts w:ascii="Arial" w:hAnsi="Arial" w:cs="Arial"/>
          <w:sz w:val="20"/>
          <w:szCs w:val="20"/>
          <w:highlight w:val="cyan"/>
        </w:rPr>
        <w:t>74</w:t>
      </w:r>
      <w:r w:rsidRPr="00942D71">
        <w:rPr>
          <w:rFonts w:ascii="Arial" w:hAnsi="Arial" w:cs="Arial"/>
          <w:sz w:val="20"/>
          <w:szCs w:val="20"/>
          <w:highlight w:val="cyan"/>
        </w:rPr>
        <w:t xml:space="preserve"> speakers.  Tagalog-</w:t>
      </w:r>
      <w:r w:rsidR="00942D71" w:rsidRPr="00942D71">
        <w:rPr>
          <w:rFonts w:ascii="Arial" w:hAnsi="Arial" w:cs="Arial"/>
          <w:sz w:val="20"/>
          <w:szCs w:val="20"/>
          <w:highlight w:val="cyan"/>
        </w:rPr>
        <w:t>7</w:t>
      </w:r>
      <w:r w:rsidRPr="00942D71">
        <w:rPr>
          <w:rFonts w:ascii="Arial" w:hAnsi="Arial" w:cs="Arial"/>
          <w:sz w:val="20"/>
          <w:szCs w:val="20"/>
          <w:highlight w:val="cyan"/>
        </w:rPr>
        <w:t>,</w:t>
      </w:r>
      <w:r w:rsidR="00942D71" w:rsidRPr="00942D71">
        <w:rPr>
          <w:rFonts w:ascii="Arial" w:hAnsi="Arial" w:cs="Arial"/>
          <w:sz w:val="20"/>
          <w:szCs w:val="20"/>
          <w:highlight w:val="cyan"/>
        </w:rPr>
        <w:t>08</w:t>
      </w:r>
      <w:r w:rsidRPr="00942D71">
        <w:rPr>
          <w:rFonts w:ascii="Arial" w:hAnsi="Arial" w:cs="Arial"/>
          <w:sz w:val="20"/>
          <w:szCs w:val="20"/>
          <w:highlight w:val="cyan"/>
        </w:rPr>
        <w:t xml:space="preserve">1 speakers.  </w:t>
      </w:r>
      <w:r w:rsidR="00942D71" w:rsidRPr="00942D71">
        <w:rPr>
          <w:rFonts w:ascii="Arial" w:hAnsi="Arial" w:cs="Arial"/>
          <w:sz w:val="20"/>
          <w:szCs w:val="20"/>
          <w:highlight w:val="cyan"/>
        </w:rPr>
        <w:t>Russian</w:t>
      </w:r>
      <w:r w:rsidRPr="00942D71">
        <w:rPr>
          <w:rFonts w:ascii="Arial" w:hAnsi="Arial" w:cs="Arial"/>
          <w:sz w:val="20"/>
          <w:szCs w:val="20"/>
          <w:highlight w:val="cyan"/>
        </w:rPr>
        <w:t>-1,</w:t>
      </w:r>
      <w:r w:rsidR="00942D71" w:rsidRPr="00942D71">
        <w:rPr>
          <w:rFonts w:ascii="Arial" w:hAnsi="Arial" w:cs="Arial"/>
          <w:sz w:val="20"/>
          <w:szCs w:val="20"/>
          <w:highlight w:val="cyan"/>
        </w:rPr>
        <w:t>203</w:t>
      </w:r>
      <w:r w:rsidRPr="00942D71">
        <w:rPr>
          <w:rFonts w:ascii="Arial" w:hAnsi="Arial" w:cs="Arial"/>
          <w:sz w:val="20"/>
          <w:szCs w:val="20"/>
          <w:highlight w:val="cyan"/>
        </w:rPr>
        <w:t xml:space="preserve"> speakers.  Arabic-</w:t>
      </w:r>
      <w:r w:rsidR="00942D71" w:rsidRPr="00942D71">
        <w:rPr>
          <w:rFonts w:ascii="Arial" w:hAnsi="Arial" w:cs="Arial"/>
          <w:sz w:val="20"/>
          <w:szCs w:val="20"/>
          <w:highlight w:val="cyan"/>
        </w:rPr>
        <w:t>4</w:t>
      </w:r>
      <w:r w:rsidRPr="00942D71">
        <w:rPr>
          <w:rFonts w:ascii="Arial" w:hAnsi="Arial" w:cs="Arial"/>
          <w:sz w:val="20"/>
          <w:szCs w:val="20"/>
          <w:highlight w:val="cyan"/>
        </w:rPr>
        <w:t>,5</w:t>
      </w:r>
      <w:r w:rsidR="00942D71" w:rsidRPr="00942D71">
        <w:rPr>
          <w:rFonts w:ascii="Arial" w:hAnsi="Arial" w:cs="Arial"/>
          <w:sz w:val="20"/>
          <w:szCs w:val="20"/>
          <w:highlight w:val="cyan"/>
        </w:rPr>
        <w:t>34</w:t>
      </w:r>
      <w:r w:rsidRPr="00942D71">
        <w:rPr>
          <w:rFonts w:ascii="Arial" w:hAnsi="Arial" w:cs="Arial"/>
          <w:sz w:val="20"/>
          <w:szCs w:val="20"/>
          <w:highlight w:val="cyan"/>
        </w:rPr>
        <w:t xml:space="preserve"> speakers.</w:t>
      </w:r>
      <w:r w:rsidRPr="00942D71">
        <w:rPr>
          <w:rFonts w:ascii="Arial" w:hAnsi="Arial" w:cs="Arial"/>
          <w:sz w:val="20"/>
          <w:szCs w:val="20"/>
        </w:rPr>
        <w:t xml:space="preserve">  As discussed earlier, FCRTA encounters only a tiny fraction of these speakers when providing its transit services.  Because only a very small number of these speakers are very rarely encountered by FCRTA staff, it is not an efficient practice to have speakers in these languages on staff</w:t>
      </w:r>
      <w:r w:rsidR="00942D71" w:rsidRPr="00942D71">
        <w:rPr>
          <w:rFonts w:ascii="Arial" w:hAnsi="Arial" w:cs="Arial"/>
          <w:sz w:val="20"/>
          <w:szCs w:val="20"/>
        </w:rPr>
        <w:t>,</w:t>
      </w:r>
      <w:r w:rsidRPr="00942D71">
        <w:rPr>
          <w:rFonts w:ascii="Arial" w:hAnsi="Arial" w:cs="Arial"/>
          <w:sz w:val="20"/>
          <w:szCs w:val="20"/>
        </w:rPr>
        <w:t xml:space="preserve"> and it is only coincidental if FCRTA does have speakers of these languages on its staff.  The most appropriate language service for each of these language groups is for FCRTA to secure the services of interpreting services when the need arises, which would be on very rare occasions</w:t>
      </w:r>
      <w:r w:rsidR="009806BD" w:rsidRPr="00942D71">
        <w:rPr>
          <w:rFonts w:ascii="Arial" w:hAnsi="Arial" w:cs="Arial"/>
          <w:sz w:val="20"/>
          <w:szCs w:val="20"/>
        </w:rPr>
        <w:t xml:space="preserve">.  In addition to Spanish and English, FCRTA now has its </w:t>
      </w:r>
      <w:r w:rsidR="00DA12D7" w:rsidRPr="00942D71">
        <w:rPr>
          <w:rFonts w:ascii="Arial" w:hAnsi="Arial" w:cs="Arial"/>
          <w:sz w:val="20"/>
          <w:szCs w:val="20"/>
        </w:rPr>
        <w:t>Title</w:t>
      </w:r>
      <w:r w:rsidR="009806BD" w:rsidRPr="00942D71">
        <w:rPr>
          <w:rFonts w:ascii="Arial" w:hAnsi="Arial" w:cs="Arial"/>
          <w:sz w:val="20"/>
          <w:szCs w:val="20"/>
        </w:rPr>
        <w:t xml:space="preserve"> </w:t>
      </w:r>
      <w:r w:rsidR="00DA12D7" w:rsidRPr="00942D71">
        <w:rPr>
          <w:rFonts w:ascii="Arial" w:hAnsi="Arial" w:cs="Arial"/>
          <w:sz w:val="20"/>
          <w:szCs w:val="20"/>
        </w:rPr>
        <w:t xml:space="preserve">VI </w:t>
      </w:r>
      <w:r w:rsidR="009806BD" w:rsidRPr="00942D71">
        <w:rPr>
          <w:rFonts w:ascii="Arial" w:hAnsi="Arial" w:cs="Arial"/>
          <w:sz w:val="20"/>
          <w:szCs w:val="20"/>
        </w:rPr>
        <w:t>Public Notice, C</w:t>
      </w:r>
      <w:r w:rsidR="00DA12D7" w:rsidRPr="00942D71">
        <w:rPr>
          <w:rFonts w:ascii="Arial" w:hAnsi="Arial" w:cs="Arial"/>
          <w:sz w:val="20"/>
          <w:szCs w:val="20"/>
        </w:rPr>
        <w:t xml:space="preserve">omplaints </w:t>
      </w:r>
      <w:r w:rsidR="009806BD" w:rsidRPr="00942D71">
        <w:rPr>
          <w:rFonts w:ascii="Arial" w:hAnsi="Arial" w:cs="Arial"/>
          <w:sz w:val="20"/>
          <w:szCs w:val="20"/>
        </w:rPr>
        <w:t xml:space="preserve">Procedure and Complaint Form </w:t>
      </w:r>
      <w:r w:rsidR="00DA12D7" w:rsidRPr="00942D71">
        <w:rPr>
          <w:rFonts w:ascii="Arial" w:hAnsi="Arial" w:cs="Arial"/>
          <w:sz w:val="20"/>
          <w:szCs w:val="20"/>
        </w:rPr>
        <w:t xml:space="preserve">available in </w:t>
      </w:r>
      <w:r w:rsidR="009806BD" w:rsidRPr="00942D71">
        <w:rPr>
          <w:rFonts w:ascii="Arial" w:hAnsi="Arial" w:cs="Arial"/>
          <w:sz w:val="20"/>
          <w:szCs w:val="20"/>
        </w:rPr>
        <w:t>four</w:t>
      </w:r>
      <w:r w:rsidR="00DA12D7" w:rsidRPr="00942D71">
        <w:rPr>
          <w:rFonts w:ascii="Arial" w:hAnsi="Arial" w:cs="Arial"/>
          <w:sz w:val="20"/>
          <w:szCs w:val="20"/>
        </w:rPr>
        <w:t xml:space="preserve"> LEP languages</w:t>
      </w:r>
      <w:r w:rsidR="009806BD" w:rsidRPr="00942D71">
        <w:rPr>
          <w:rFonts w:ascii="Arial" w:hAnsi="Arial" w:cs="Arial"/>
          <w:sz w:val="20"/>
          <w:szCs w:val="20"/>
        </w:rPr>
        <w:t xml:space="preserve">:  </w:t>
      </w:r>
      <w:r w:rsidR="00DA12D7" w:rsidRPr="00942D71">
        <w:rPr>
          <w:rFonts w:ascii="Arial" w:hAnsi="Arial" w:cs="Arial"/>
          <w:sz w:val="20"/>
          <w:szCs w:val="20"/>
        </w:rPr>
        <w:t>Tagalog, Vietnamese, Arabic, Chinese</w:t>
      </w:r>
      <w:r w:rsidR="009806BD" w:rsidRPr="00942D71">
        <w:rPr>
          <w:rFonts w:ascii="Arial" w:hAnsi="Arial" w:cs="Arial"/>
          <w:sz w:val="20"/>
          <w:szCs w:val="20"/>
        </w:rPr>
        <w:t>.</w:t>
      </w:r>
    </w:p>
    <w:p w14:paraId="600B47FD" w14:textId="77777777" w:rsidR="00A829D7" w:rsidRPr="007625E2" w:rsidRDefault="00A829D7" w:rsidP="00A829D7">
      <w:pPr>
        <w:widowControl w:val="0"/>
        <w:spacing w:after="259" w:line="240" w:lineRule="atLeast"/>
        <w:rPr>
          <w:rFonts w:ascii="Arial" w:hAnsi="Arial" w:cs="Arial"/>
          <w:sz w:val="20"/>
          <w:szCs w:val="20"/>
        </w:rPr>
      </w:pPr>
      <w:r w:rsidRPr="007625E2">
        <w:rPr>
          <w:rFonts w:ascii="Arial" w:hAnsi="Arial" w:cs="Arial"/>
          <w:sz w:val="20"/>
          <w:szCs w:val="20"/>
        </w:rPr>
        <w:t xml:space="preserve">(c) The literacy skills of LEP populations in their native languages, in order to determine whether translation of documents will be an effective practice; and   </w:t>
      </w:r>
    </w:p>
    <w:p w14:paraId="2BD597BE" w14:textId="77777777" w:rsidR="00A829D7" w:rsidRPr="007625E2" w:rsidRDefault="00A829D7" w:rsidP="00A829D7">
      <w:pPr>
        <w:widowControl w:val="0"/>
        <w:spacing w:after="259" w:line="240" w:lineRule="atLeast"/>
        <w:rPr>
          <w:rFonts w:ascii="Arial" w:hAnsi="Arial" w:cs="Arial"/>
          <w:sz w:val="20"/>
          <w:szCs w:val="20"/>
        </w:rPr>
      </w:pPr>
      <w:r w:rsidRPr="007625E2">
        <w:rPr>
          <w:rFonts w:ascii="Arial" w:hAnsi="Arial" w:cs="Arial"/>
          <w:sz w:val="20"/>
          <w:szCs w:val="20"/>
        </w:rPr>
        <w:t>FCRTA does not believe that the translation of documents into the other non-Spanish languages would be an effective practice.  This is because of two reasons.  First, because there are so few very LEP speakers of languages other than Spanish using the FCRTA transit service and second, because with a few notable exceptions, FCRTA does not typically translate its agency documents into Spanish because this has not proven to be an effective practice due to the relatively low literacy skill of the Spanish LEP population in Fresno County.</w:t>
      </w:r>
    </w:p>
    <w:p w14:paraId="3C2B1DE7" w14:textId="77777777" w:rsidR="00A829D7" w:rsidRPr="007625E2" w:rsidRDefault="00A829D7" w:rsidP="00A829D7">
      <w:pPr>
        <w:widowControl w:val="0"/>
        <w:spacing w:after="259" w:line="240" w:lineRule="atLeast"/>
        <w:rPr>
          <w:rFonts w:ascii="Arial" w:hAnsi="Arial" w:cs="Arial"/>
          <w:sz w:val="20"/>
          <w:szCs w:val="20"/>
        </w:rPr>
      </w:pPr>
      <w:r w:rsidRPr="007625E2">
        <w:rPr>
          <w:rFonts w:ascii="Arial" w:hAnsi="Arial" w:cs="Arial"/>
          <w:sz w:val="20"/>
          <w:szCs w:val="20"/>
        </w:rPr>
        <w:t xml:space="preserve">(d) Whether LEP persons are underserved by the recipient due to language barriers.  </w:t>
      </w:r>
    </w:p>
    <w:p w14:paraId="31ED4E56" w14:textId="36D57144" w:rsidR="00A829D7" w:rsidRPr="007625E2" w:rsidRDefault="00A829D7" w:rsidP="000E7CEA">
      <w:pPr>
        <w:widowControl w:val="0"/>
        <w:spacing w:after="259" w:line="240" w:lineRule="atLeast"/>
        <w:rPr>
          <w:rFonts w:ascii="Arial" w:hAnsi="Arial" w:cs="Arial"/>
          <w:sz w:val="20"/>
          <w:szCs w:val="20"/>
        </w:rPr>
      </w:pPr>
      <w:r w:rsidRPr="007625E2">
        <w:rPr>
          <w:rFonts w:ascii="Arial" w:hAnsi="Arial" w:cs="Arial"/>
          <w:sz w:val="20"/>
          <w:szCs w:val="20"/>
        </w:rPr>
        <w:lastRenderedPageBreak/>
        <w:t>FCRTA does not believe that LEP persons of languages other than Spanish is likely being underserved by FCRTA due to language barriers.  Typically, if any LEP person of a language other than Spanish wishes to board an FCRTA bus, they are still able to do so.  FCRTA has found that all LEP persons of any language, typically bring an English speaker with them if they need assistance while riding the bus so they can pay the fare or do anything else necessary for the bus trip.  Also, all LEP persons of any language, typically have an English speaker make the phone call for them when they are contacting FCRTA call takers.  FCRTA does not know of any past circumstances when a LEP speaker, of any language, was unable to contact FCRTA or not use an FCRTA bus when they wished to do so.</w:t>
      </w:r>
    </w:p>
    <w:p w14:paraId="10B50EA4" w14:textId="77777777" w:rsidR="006B6459" w:rsidRPr="007625E2" w:rsidRDefault="006B6459" w:rsidP="003C07C5">
      <w:pPr>
        <w:widowControl w:val="0"/>
        <w:spacing w:after="259" w:line="240" w:lineRule="atLeast"/>
        <w:ind w:left="2160" w:hanging="720"/>
        <w:rPr>
          <w:rFonts w:ascii="Arial" w:hAnsi="Arial" w:cs="Arial"/>
          <w:sz w:val="20"/>
          <w:szCs w:val="20"/>
        </w:rPr>
      </w:pPr>
      <w:r w:rsidRPr="007625E2">
        <w:rPr>
          <w:rFonts w:ascii="Arial" w:hAnsi="Arial" w:cs="Arial"/>
          <w:sz w:val="20"/>
          <w:szCs w:val="20"/>
        </w:rPr>
        <w:t>2.</w:t>
      </w:r>
      <w:r w:rsidRPr="007625E2">
        <w:rPr>
          <w:rFonts w:ascii="Arial" w:hAnsi="Arial" w:cs="Arial"/>
          <w:sz w:val="20"/>
          <w:szCs w:val="20"/>
        </w:rPr>
        <w:tab/>
        <w:t>The frequency with which LEP persons come in contact with Fresno County Rural Transit Agency programs, activities or services.</w:t>
      </w:r>
    </w:p>
    <w:p w14:paraId="0CFF64DA" w14:textId="77777777" w:rsidR="006B6459" w:rsidRPr="007625E2" w:rsidRDefault="006B6459" w:rsidP="000E7CEA">
      <w:pPr>
        <w:widowControl w:val="0"/>
        <w:spacing w:after="259" w:line="240" w:lineRule="atLeast"/>
        <w:rPr>
          <w:rFonts w:ascii="Arial" w:hAnsi="Arial" w:cs="Arial"/>
          <w:sz w:val="20"/>
          <w:szCs w:val="20"/>
        </w:rPr>
      </w:pPr>
      <w:r w:rsidRPr="007625E2">
        <w:rPr>
          <w:rFonts w:ascii="Arial" w:hAnsi="Arial" w:cs="Arial"/>
          <w:sz w:val="20"/>
          <w:szCs w:val="20"/>
        </w:rPr>
        <w:t xml:space="preserve">Fresno County Rural Transit Agency assessed the frequency with which staff and drivers have, or could have, contact with LEP persons. This includes documenting phone inquiries and surveying vehicle operators for requests for interpreters and translated documents. To date, the most frequent contact between LEP persons is with bus drivers and dispatchers. </w:t>
      </w:r>
      <w:r w:rsidR="008562BD" w:rsidRPr="007625E2">
        <w:rPr>
          <w:rFonts w:ascii="Arial" w:hAnsi="Arial" w:cs="Arial"/>
          <w:sz w:val="20"/>
          <w:szCs w:val="20"/>
        </w:rPr>
        <w:t>Dispatchers take approximately 4</w:t>
      </w:r>
      <w:r w:rsidRPr="007625E2">
        <w:rPr>
          <w:rFonts w:ascii="Arial" w:hAnsi="Arial" w:cs="Arial"/>
          <w:sz w:val="20"/>
          <w:szCs w:val="20"/>
        </w:rPr>
        <w:t>00 calls per day, with typical calls being;</w:t>
      </w:r>
    </w:p>
    <w:p w14:paraId="3CCCA64F" w14:textId="77777777" w:rsidR="006B6459" w:rsidRPr="007625E2" w:rsidRDefault="006B6459" w:rsidP="003C07C5">
      <w:pPr>
        <w:pStyle w:val="ListParagraph"/>
        <w:widowControl w:val="0"/>
        <w:numPr>
          <w:ilvl w:val="0"/>
          <w:numId w:val="4"/>
        </w:numPr>
        <w:spacing w:after="259" w:line="240" w:lineRule="atLeast"/>
        <w:rPr>
          <w:rFonts w:ascii="Arial" w:hAnsi="Arial" w:cs="Arial"/>
          <w:sz w:val="20"/>
          <w:szCs w:val="20"/>
        </w:rPr>
      </w:pPr>
      <w:r w:rsidRPr="007625E2">
        <w:rPr>
          <w:rFonts w:ascii="Arial" w:hAnsi="Arial" w:cs="Arial"/>
          <w:sz w:val="20"/>
          <w:szCs w:val="20"/>
        </w:rPr>
        <w:t xml:space="preserve">Requests for service to local community lunch providers </w:t>
      </w:r>
    </w:p>
    <w:p w14:paraId="1214F780" w14:textId="77777777" w:rsidR="006B6459" w:rsidRPr="007625E2" w:rsidRDefault="006B6459" w:rsidP="003C07C5">
      <w:pPr>
        <w:pStyle w:val="ListParagraph"/>
        <w:widowControl w:val="0"/>
        <w:numPr>
          <w:ilvl w:val="0"/>
          <w:numId w:val="4"/>
        </w:numPr>
        <w:spacing w:after="259" w:line="240" w:lineRule="atLeast"/>
        <w:rPr>
          <w:rFonts w:ascii="Arial" w:hAnsi="Arial" w:cs="Arial"/>
          <w:sz w:val="20"/>
          <w:szCs w:val="20"/>
        </w:rPr>
      </w:pPr>
      <w:r w:rsidRPr="007625E2">
        <w:rPr>
          <w:rFonts w:ascii="Arial" w:hAnsi="Arial" w:cs="Arial"/>
          <w:sz w:val="20"/>
          <w:szCs w:val="20"/>
        </w:rPr>
        <w:t>Deviated service stop requests</w:t>
      </w:r>
    </w:p>
    <w:p w14:paraId="496791F6" w14:textId="77777777" w:rsidR="008562BD" w:rsidRPr="007625E2" w:rsidRDefault="006B6459" w:rsidP="00523A0F">
      <w:pPr>
        <w:pStyle w:val="ListParagraph"/>
        <w:widowControl w:val="0"/>
        <w:numPr>
          <w:ilvl w:val="0"/>
          <w:numId w:val="4"/>
        </w:numPr>
        <w:spacing w:after="259" w:line="240" w:lineRule="atLeast"/>
        <w:rPr>
          <w:rFonts w:ascii="Arial" w:hAnsi="Arial" w:cs="Arial"/>
          <w:sz w:val="20"/>
          <w:szCs w:val="20"/>
        </w:rPr>
      </w:pPr>
      <w:r w:rsidRPr="007625E2">
        <w:rPr>
          <w:rFonts w:ascii="Arial" w:hAnsi="Arial" w:cs="Arial"/>
          <w:sz w:val="20"/>
          <w:szCs w:val="20"/>
        </w:rPr>
        <w:t xml:space="preserve">General services calls </w:t>
      </w:r>
    </w:p>
    <w:p w14:paraId="25576781" w14:textId="77777777" w:rsidR="006B6459" w:rsidRPr="007625E2" w:rsidRDefault="008562BD" w:rsidP="00523A0F">
      <w:pPr>
        <w:pStyle w:val="ListParagraph"/>
        <w:widowControl w:val="0"/>
        <w:numPr>
          <w:ilvl w:val="0"/>
          <w:numId w:val="4"/>
        </w:numPr>
        <w:spacing w:after="259" w:line="240" w:lineRule="atLeast"/>
        <w:rPr>
          <w:rFonts w:ascii="Arial" w:hAnsi="Arial" w:cs="Arial"/>
          <w:sz w:val="20"/>
          <w:szCs w:val="20"/>
        </w:rPr>
      </w:pPr>
      <w:r w:rsidRPr="007625E2">
        <w:rPr>
          <w:rFonts w:ascii="Arial" w:hAnsi="Arial" w:cs="Arial"/>
          <w:sz w:val="20"/>
          <w:szCs w:val="20"/>
        </w:rPr>
        <w:t xml:space="preserve">Questions about the </w:t>
      </w:r>
      <w:r w:rsidR="007C0D52" w:rsidRPr="007625E2">
        <w:rPr>
          <w:rFonts w:ascii="Arial" w:hAnsi="Arial" w:cs="Arial"/>
          <w:sz w:val="20"/>
          <w:szCs w:val="20"/>
        </w:rPr>
        <w:t xml:space="preserve">FCRTA </w:t>
      </w:r>
      <w:r w:rsidRPr="007625E2">
        <w:rPr>
          <w:rFonts w:ascii="Arial" w:hAnsi="Arial" w:cs="Arial"/>
          <w:sz w:val="20"/>
          <w:szCs w:val="20"/>
        </w:rPr>
        <w:t>transit system</w:t>
      </w:r>
      <w:r w:rsidR="006B6459" w:rsidRPr="007625E2">
        <w:rPr>
          <w:rFonts w:ascii="Arial" w:hAnsi="Arial" w:cs="Arial"/>
          <w:sz w:val="20"/>
          <w:szCs w:val="20"/>
        </w:rPr>
        <w:tab/>
      </w:r>
      <w:r w:rsidR="006B6459" w:rsidRPr="007625E2">
        <w:rPr>
          <w:rFonts w:ascii="Arial" w:hAnsi="Arial" w:cs="Arial"/>
          <w:sz w:val="20"/>
          <w:szCs w:val="20"/>
        </w:rPr>
        <w:tab/>
      </w:r>
    </w:p>
    <w:p w14:paraId="252A913D" w14:textId="38C58786" w:rsidR="006B6459" w:rsidRPr="007625E2" w:rsidRDefault="006B6459" w:rsidP="000E7CEA">
      <w:pPr>
        <w:widowControl w:val="0"/>
        <w:spacing w:after="259" w:line="240" w:lineRule="atLeast"/>
        <w:rPr>
          <w:rFonts w:ascii="Arial" w:hAnsi="Arial" w:cs="Arial"/>
          <w:sz w:val="20"/>
          <w:szCs w:val="20"/>
        </w:rPr>
      </w:pPr>
      <w:r w:rsidRPr="007625E2">
        <w:rPr>
          <w:rFonts w:ascii="Arial" w:hAnsi="Arial" w:cs="Arial"/>
          <w:sz w:val="20"/>
          <w:szCs w:val="20"/>
        </w:rPr>
        <w:t xml:space="preserve">Based on this information, Fresno County Rural Transit </w:t>
      </w:r>
      <w:r w:rsidR="008562BD" w:rsidRPr="007625E2">
        <w:rPr>
          <w:rFonts w:ascii="Arial" w:hAnsi="Arial" w:cs="Arial"/>
          <w:sz w:val="20"/>
          <w:szCs w:val="20"/>
        </w:rPr>
        <w:t xml:space="preserve">requires the </w:t>
      </w:r>
      <w:r w:rsidRPr="007625E2">
        <w:rPr>
          <w:rFonts w:ascii="Arial" w:hAnsi="Arial" w:cs="Arial"/>
          <w:sz w:val="20"/>
          <w:szCs w:val="20"/>
        </w:rPr>
        <w:t xml:space="preserve">hiring </w:t>
      </w:r>
      <w:r w:rsidR="008562BD" w:rsidRPr="007625E2">
        <w:rPr>
          <w:rFonts w:ascii="Arial" w:hAnsi="Arial" w:cs="Arial"/>
          <w:sz w:val="20"/>
          <w:szCs w:val="20"/>
        </w:rPr>
        <w:t xml:space="preserve">of </w:t>
      </w:r>
      <w:r w:rsidRPr="007625E2">
        <w:rPr>
          <w:rFonts w:ascii="Arial" w:hAnsi="Arial" w:cs="Arial"/>
          <w:sz w:val="20"/>
          <w:szCs w:val="20"/>
        </w:rPr>
        <w:t>bilingual staff and work</w:t>
      </w:r>
      <w:r w:rsidR="008562BD" w:rsidRPr="007625E2">
        <w:rPr>
          <w:rFonts w:ascii="Arial" w:hAnsi="Arial" w:cs="Arial"/>
          <w:sz w:val="20"/>
          <w:szCs w:val="20"/>
        </w:rPr>
        <w:t>s</w:t>
      </w:r>
      <w:r w:rsidRPr="007625E2">
        <w:rPr>
          <w:rFonts w:ascii="Arial" w:hAnsi="Arial" w:cs="Arial"/>
          <w:sz w:val="20"/>
          <w:szCs w:val="20"/>
        </w:rPr>
        <w:t xml:space="preserve"> with local community service agencies identified as having high LEP person traffic and </w:t>
      </w:r>
      <w:r w:rsidR="008562BD" w:rsidRPr="007625E2">
        <w:rPr>
          <w:rFonts w:ascii="Arial" w:hAnsi="Arial" w:cs="Arial"/>
          <w:sz w:val="20"/>
          <w:szCs w:val="20"/>
        </w:rPr>
        <w:t xml:space="preserve">will </w:t>
      </w:r>
      <w:r w:rsidRPr="007625E2">
        <w:rPr>
          <w:rFonts w:ascii="Arial" w:hAnsi="Arial" w:cs="Arial"/>
          <w:sz w:val="20"/>
          <w:szCs w:val="20"/>
        </w:rPr>
        <w:t>ensure that language assistance information is posted in high volume areas, such as; buses, website and dispatch centers.</w:t>
      </w:r>
      <w:r w:rsidR="00B2378C" w:rsidRPr="007625E2">
        <w:rPr>
          <w:rFonts w:ascii="Arial" w:hAnsi="Arial" w:cs="Arial"/>
          <w:sz w:val="20"/>
          <w:szCs w:val="20"/>
        </w:rPr>
        <w:t xml:space="preserve">  In 2026, FCRTA has now added a Translation App to it website.  This Translation App offers translations into 100 different languages enabling the LEP population to be able to access and understand </w:t>
      </w:r>
      <w:r w:rsidR="00332170" w:rsidRPr="007625E2">
        <w:rPr>
          <w:rFonts w:ascii="Arial" w:hAnsi="Arial" w:cs="Arial"/>
          <w:sz w:val="20"/>
          <w:szCs w:val="20"/>
        </w:rPr>
        <w:t>the FCRTA website (ruralransit.org) and the services offered by FCRTA.</w:t>
      </w:r>
      <w:r w:rsidR="00B2378C" w:rsidRPr="007625E2">
        <w:rPr>
          <w:rFonts w:ascii="Arial" w:hAnsi="Arial" w:cs="Arial"/>
          <w:sz w:val="20"/>
          <w:szCs w:val="20"/>
        </w:rPr>
        <w:t xml:space="preserve">  </w:t>
      </w:r>
    </w:p>
    <w:p w14:paraId="6D128EAD" w14:textId="77777777" w:rsidR="006B6459" w:rsidRPr="007625E2" w:rsidRDefault="006B6459" w:rsidP="00FF5229">
      <w:pPr>
        <w:widowControl w:val="0"/>
        <w:spacing w:after="259" w:line="240" w:lineRule="atLeast"/>
        <w:ind w:left="2160" w:hanging="720"/>
        <w:rPr>
          <w:rFonts w:ascii="Arial" w:hAnsi="Arial" w:cs="Arial"/>
          <w:sz w:val="20"/>
          <w:szCs w:val="20"/>
        </w:rPr>
      </w:pPr>
      <w:r w:rsidRPr="007625E2">
        <w:rPr>
          <w:rFonts w:ascii="Arial" w:hAnsi="Arial" w:cs="Arial"/>
          <w:sz w:val="20"/>
          <w:szCs w:val="20"/>
        </w:rPr>
        <w:t>3.</w:t>
      </w:r>
      <w:r w:rsidRPr="007625E2">
        <w:rPr>
          <w:rFonts w:ascii="Arial" w:hAnsi="Arial" w:cs="Arial"/>
          <w:sz w:val="20"/>
          <w:szCs w:val="20"/>
        </w:rPr>
        <w:tab/>
        <w:t>The nature and importance of programs, activities or services provided by Fresno County Rural Transit Agency to the LEP population.</w:t>
      </w:r>
    </w:p>
    <w:p w14:paraId="7BF8618E" w14:textId="4678DBB4" w:rsidR="006B6459" w:rsidRPr="007625E2" w:rsidRDefault="006B6459" w:rsidP="000E7CEA">
      <w:pPr>
        <w:widowControl w:val="0"/>
        <w:spacing w:after="259" w:line="240" w:lineRule="atLeast"/>
        <w:rPr>
          <w:rFonts w:ascii="Arial" w:hAnsi="Arial" w:cs="Arial"/>
          <w:sz w:val="20"/>
          <w:szCs w:val="20"/>
        </w:rPr>
      </w:pPr>
      <w:r w:rsidRPr="007625E2">
        <w:rPr>
          <w:rFonts w:ascii="Arial" w:hAnsi="Arial" w:cs="Arial"/>
          <w:sz w:val="20"/>
          <w:szCs w:val="20"/>
        </w:rPr>
        <w:t xml:space="preserve">The largest geographic concentration of LEP individuals in the Fresno County Rural Transit Agency service area is Spanish. 13 Concentrated areas have been identified as having </w:t>
      </w:r>
      <w:r w:rsidR="004257A5" w:rsidRPr="007625E2">
        <w:rPr>
          <w:rFonts w:ascii="Arial" w:hAnsi="Arial" w:cs="Arial"/>
          <w:sz w:val="20"/>
          <w:szCs w:val="20"/>
        </w:rPr>
        <w:t xml:space="preserve">very </w:t>
      </w:r>
      <w:r w:rsidRPr="007625E2">
        <w:rPr>
          <w:rFonts w:ascii="Arial" w:hAnsi="Arial" w:cs="Arial"/>
          <w:sz w:val="20"/>
          <w:szCs w:val="20"/>
        </w:rPr>
        <w:t xml:space="preserve">significant percentages of the population identified as </w:t>
      </w:r>
      <w:r w:rsidRPr="007625E2">
        <w:rPr>
          <w:rFonts w:ascii="Arial" w:hAnsi="Arial" w:cs="Arial"/>
          <w:i/>
          <w:sz w:val="20"/>
          <w:szCs w:val="20"/>
        </w:rPr>
        <w:t>Hispanic</w:t>
      </w:r>
      <w:r w:rsidRPr="007625E2">
        <w:rPr>
          <w:rFonts w:ascii="Arial" w:hAnsi="Arial" w:cs="Arial"/>
          <w:sz w:val="20"/>
          <w:szCs w:val="20"/>
        </w:rPr>
        <w:t>, they are; Coalinga (</w:t>
      </w:r>
      <w:r w:rsidR="005B233E" w:rsidRPr="007625E2">
        <w:rPr>
          <w:rFonts w:ascii="Arial" w:hAnsi="Arial" w:cs="Arial"/>
          <w:sz w:val="20"/>
          <w:szCs w:val="20"/>
        </w:rPr>
        <w:t>63</w:t>
      </w:r>
      <w:r w:rsidRPr="007625E2">
        <w:rPr>
          <w:rFonts w:ascii="Arial" w:hAnsi="Arial" w:cs="Arial"/>
          <w:sz w:val="20"/>
          <w:szCs w:val="20"/>
        </w:rPr>
        <w:t>.</w:t>
      </w:r>
      <w:r w:rsidR="005B233E" w:rsidRPr="007625E2">
        <w:rPr>
          <w:rFonts w:ascii="Arial" w:hAnsi="Arial" w:cs="Arial"/>
          <w:sz w:val="20"/>
          <w:szCs w:val="20"/>
        </w:rPr>
        <w:t>9</w:t>
      </w:r>
      <w:r w:rsidRPr="007625E2">
        <w:rPr>
          <w:rFonts w:ascii="Arial" w:hAnsi="Arial" w:cs="Arial"/>
          <w:sz w:val="20"/>
          <w:szCs w:val="20"/>
        </w:rPr>
        <w:t>%), Firebaugh (</w:t>
      </w:r>
      <w:r w:rsidR="005B233E" w:rsidRPr="007625E2">
        <w:rPr>
          <w:rFonts w:ascii="Arial" w:hAnsi="Arial" w:cs="Arial"/>
          <w:sz w:val="20"/>
          <w:szCs w:val="20"/>
        </w:rPr>
        <w:t>92</w:t>
      </w:r>
      <w:r w:rsidRPr="007625E2">
        <w:rPr>
          <w:rFonts w:ascii="Arial" w:hAnsi="Arial" w:cs="Arial"/>
          <w:sz w:val="20"/>
          <w:szCs w:val="20"/>
        </w:rPr>
        <w:t>.</w:t>
      </w:r>
      <w:r w:rsidR="005B233E" w:rsidRPr="007625E2">
        <w:rPr>
          <w:rFonts w:ascii="Arial" w:hAnsi="Arial" w:cs="Arial"/>
          <w:sz w:val="20"/>
          <w:szCs w:val="20"/>
        </w:rPr>
        <w:t>5</w:t>
      </w:r>
      <w:r w:rsidRPr="007625E2">
        <w:rPr>
          <w:rFonts w:ascii="Arial" w:hAnsi="Arial" w:cs="Arial"/>
          <w:sz w:val="20"/>
          <w:szCs w:val="20"/>
        </w:rPr>
        <w:t>%), Fowler (66.</w:t>
      </w:r>
      <w:r w:rsidR="005B233E" w:rsidRPr="007625E2">
        <w:rPr>
          <w:rFonts w:ascii="Arial" w:hAnsi="Arial" w:cs="Arial"/>
          <w:sz w:val="20"/>
          <w:szCs w:val="20"/>
        </w:rPr>
        <w:t>4</w:t>
      </w:r>
      <w:r w:rsidRPr="007625E2">
        <w:rPr>
          <w:rFonts w:ascii="Arial" w:hAnsi="Arial" w:cs="Arial"/>
          <w:sz w:val="20"/>
          <w:szCs w:val="20"/>
        </w:rPr>
        <w:t>%), Huron (9</w:t>
      </w:r>
      <w:r w:rsidR="005B233E" w:rsidRPr="007625E2">
        <w:rPr>
          <w:rFonts w:ascii="Arial" w:hAnsi="Arial" w:cs="Arial"/>
          <w:sz w:val="20"/>
          <w:szCs w:val="20"/>
        </w:rPr>
        <w:t>5</w:t>
      </w:r>
      <w:r w:rsidRPr="007625E2">
        <w:rPr>
          <w:rFonts w:ascii="Arial" w:hAnsi="Arial" w:cs="Arial"/>
          <w:sz w:val="20"/>
          <w:szCs w:val="20"/>
        </w:rPr>
        <w:t>.</w:t>
      </w:r>
      <w:r w:rsidR="005B233E" w:rsidRPr="007625E2">
        <w:rPr>
          <w:rFonts w:ascii="Arial" w:hAnsi="Arial" w:cs="Arial"/>
          <w:sz w:val="20"/>
          <w:szCs w:val="20"/>
        </w:rPr>
        <w:t>7</w:t>
      </w:r>
      <w:r w:rsidRPr="007625E2">
        <w:rPr>
          <w:rFonts w:ascii="Arial" w:hAnsi="Arial" w:cs="Arial"/>
          <w:sz w:val="20"/>
          <w:szCs w:val="20"/>
        </w:rPr>
        <w:t>%), Kerman (7</w:t>
      </w:r>
      <w:r w:rsidR="005B233E" w:rsidRPr="007625E2">
        <w:rPr>
          <w:rFonts w:ascii="Arial" w:hAnsi="Arial" w:cs="Arial"/>
          <w:sz w:val="20"/>
          <w:szCs w:val="20"/>
        </w:rPr>
        <w:t>8</w:t>
      </w:r>
      <w:r w:rsidRPr="007625E2">
        <w:rPr>
          <w:rFonts w:ascii="Arial" w:hAnsi="Arial" w:cs="Arial"/>
          <w:sz w:val="20"/>
          <w:szCs w:val="20"/>
        </w:rPr>
        <w:t>.</w:t>
      </w:r>
      <w:r w:rsidR="005B233E" w:rsidRPr="007625E2">
        <w:rPr>
          <w:rFonts w:ascii="Arial" w:hAnsi="Arial" w:cs="Arial"/>
          <w:sz w:val="20"/>
          <w:szCs w:val="20"/>
        </w:rPr>
        <w:t>2</w:t>
      </w:r>
      <w:r w:rsidRPr="007625E2">
        <w:rPr>
          <w:rFonts w:ascii="Arial" w:hAnsi="Arial" w:cs="Arial"/>
          <w:sz w:val="20"/>
          <w:szCs w:val="20"/>
        </w:rPr>
        <w:t>%), Kingsburg (4</w:t>
      </w:r>
      <w:r w:rsidR="00F97CC5" w:rsidRPr="007625E2">
        <w:rPr>
          <w:rFonts w:ascii="Arial" w:hAnsi="Arial" w:cs="Arial"/>
          <w:sz w:val="20"/>
          <w:szCs w:val="20"/>
        </w:rPr>
        <w:t>8</w:t>
      </w:r>
      <w:r w:rsidRPr="007625E2">
        <w:rPr>
          <w:rFonts w:ascii="Arial" w:hAnsi="Arial" w:cs="Arial"/>
          <w:sz w:val="20"/>
          <w:szCs w:val="20"/>
        </w:rPr>
        <w:t>.</w:t>
      </w:r>
      <w:r w:rsidR="00F97CC5" w:rsidRPr="007625E2">
        <w:rPr>
          <w:rFonts w:ascii="Arial" w:hAnsi="Arial" w:cs="Arial"/>
          <w:sz w:val="20"/>
          <w:szCs w:val="20"/>
        </w:rPr>
        <w:t>3</w:t>
      </w:r>
      <w:r w:rsidRPr="007625E2">
        <w:rPr>
          <w:rFonts w:ascii="Arial" w:hAnsi="Arial" w:cs="Arial"/>
          <w:sz w:val="20"/>
          <w:szCs w:val="20"/>
        </w:rPr>
        <w:t>%), Mendota (96.6%), Orange Cove (9</w:t>
      </w:r>
      <w:r w:rsidR="00F97CC5" w:rsidRPr="007625E2">
        <w:rPr>
          <w:rFonts w:ascii="Arial" w:hAnsi="Arial" w:cs="Arial"/>
          <w:sz w:val="20"/>
          <w:szCs w:val="20"/>
        </w:rPr>
        <w:t>4</w:t>
      </w:r>
      <w:r w:rsidRPr="007625E2">
        <w:rPr>
          <w:rFonts w:ascii="Arial" w:hAnsi="Arial" w:cs="Arial"/>
          <w:sz w:val="20"/>
          <w:szCs w:val="20"/>
        </w:rPr>
        <w:t>.</w:t>
      </w:r>
      <w:r w:rsidR="00F97CC5" w:rsidRPr="007625E2">
        <w:rPr>
          <w:rFonts w:ascii="Arial" w:hAnsi="Arial" w:cs="Arial"/>
          <w:sz w:val="20"/>
          <w:szCs w:val="20"/>
        </w:rPr>
        <w:t>9</w:t>
      </w:r>
      <w:r w:rsidRPr="007625E2">
        <w:rPr>
          <w:rFonts w:ascii="Arial" w:hAnsi="Arial" w:cs="Arial"/>
          <w:sz w:val="20"/>
          <w:szCs w:val="20"/>
        </w:rPr>
        <w:t>%), Parlier (97.</w:t>
      </w:r>
      <w:r w:rsidR="00ED21DA" w:rsidRPr="007625E2">
        <w:rPr>
          <w:rFonts w:ascii="Arial" w:hAnsi="Arial" w:cs="Arial"/>
          <w:sz w:val="20"/>
          <w:szCs w:val="20"/>
        </w:rPr>
        <w:t>6</w:t>
      </w:r>
      <w:r w:rsidRPr="007625E2">
        <w:rPr>
          <w:rFonts w:ascii="Arial" w:hAnsi="Arial" w:cs="Arial"/>
          <w:sz w:val="20"/>
          <w:szCs w:val="20"/>
        </w:rPr>
        <w:t>%), Reedley (7</w:t>
      </w:r>
      <w:r w:rsidR="00ED21DA" w:rsidRPr="007625E2">
        <w:rPr>
          <w:rFonts w:ascii="Arial" w:hAnsi="Arial" w:cs="Arial"/>
          <w:sz w:val="20"/>
          <w:szCs w:val="20"/>
        </w:rPr>
        <w:t>9</w:t>
      </w:r>
      <w:r w:rsidRPr="007625E2">
        <w:rPr>
          <w:rFonts w:ascii="Arial" w:hAnsi="Arial" w:cs="Arial"/>
          <w:sz w:val="20"/>
          <w:szCs w:val="20"/>
        </w:rPr>
        <w:t>.</w:t>
      </w:r>
      <w:r w:rsidR="00ED21DA" w:rsidRPr="007625E2">
        <w:rPr>
          <w:rFonts w:ascii="Arial" w:hAnsi="Arial" w:cs="Arial"/>
          <w:sz w:val="20"/>
          <w:szCs w:val="20"/>
        </w:rPr>
        <w:t>1</w:t>
      </w:r>
      <w:r w:rsidRPr="007625E2">
        <w:rPr>
          <w:rFonts w:ascii="Arial" w:hAnsi="Arial" w:cs="Arial"/>
          <w:sz w:val="20"/>
          <w:szCs w:val="20"/>
        </w:rPr>
        <w:t>%), Sanger (8</w:t>
      </w:r>
      <w:r w:rsidR="00ED21DA" w:rsidRPr="007625E2">
        <w:rPr>
          <w:rFonts w:ascii="Arial" w:hAnsi="Arial" w:cs="Arial"/>
          <w:sz w:val="20"/>
          <w:szCs w:val="20"/>
        </w:rPr>
        <w:t>2</w:t>
      </w:r>
      <w:r w:rsidRPr="007625E2">
        <w:rPr>
          <w:rFonts w:ascii="Arial" w:hAnsi="Arial" w:cs="Arial"/>
          <w:sz w:val="20"/>
          <w:szCs w:val="20"/>
        </w:rPr>
        <w:t>.</w:t>
      </w:r>
      <w:r w:rsidR="00ED21DA" w:rsidRPr="007625E2">
        <w:rPr>
          <w:rFonts w:ascii="Arial" w:hAnsi="Arial" w:cs="Arial"/>
          <w:sz w:val="20"/>
          <w:szCs w:val="20"/>
        </w:rPr>
        <w:t>6</w:t>
      </w:r>
      <w:r w:rsidRPr="007625E2">
        <w:rPr>
          <w:rFonts w:ascii="Arial" w:hAnsi="Arial" w:cs="Arial"/>
          <w:sz w:val="20"/>
          <w:szCs w:val="20"/>
        </w:rPr>
        <w:t>%), San Joaquin (95.6%), Selma (</w:t>
      </w:r>
      <w:r w:rsidR="00CF44B7" w:rsidRPr="007625E2">
        <w:rPr>
          <w:rFonts w:ascii="Arial" w:hAnsi="Arial" w:cs="Arial"/>
          <w:sz w:val="20"/>
          <w:szCs w:val="20"/>
        </w:rPr>
        <w:t>81</w:t>
      </w:r>
      <w:r w:rsidRPr="007625E2">
        <w:rPr>
          <w:rFonts w:ascii="Arial" w:hAnsi="Arial" w:cs="Arial"/>
          <w:sz w:val="20"/>
          <w:szCs w:val="20"/>
        </w:rPr>
        <w:t>.</w:t>
      </w:r>
      <w:r w:rsidR="00CF44B7" w:rsidRPr="007625E2">
        <w:rPr>
          <w:rFonts w:ascii="Arial" w:hAnsi="Arial" w:cs="Arial"/>
          <w:sz w:val="20"/>
          <w:szCs w:val="20"/>
        </w:rPr>
        <w:t>2</w:t>
      </w:r>
      <w:r w:rsidRPr="007625E2">
        <w:rPr>
          <w:rFonts w:ascii="Arial" w:hAnsi="Arial" w:cs="Arial"/>
          <w:sz w:val="20"/>
          <w:szCs w:val="20"/>
        </w:rPr>
        <w:t>%). Services provided by Fresno County Rural Transit Agency that are most likely to encounter LEP individuals are the fixed route system which serves the general public and the demand-response (Dial-A-Ride) system which serves primarily senior and disabled persons.</w:t>
      </w:r>
    </w:p>
    <w:p w14:paraId="02C37535" w14:textId="77777777" w:rsidR="006B6459" w:rsidRPr="007625E2" w:rsidRDefault="006B6459" w:rsidP="000E7CEA">
      <w:pPr>
        <w:widowControl w:val="0"/>
        <w:spacing w:after="259" w:line="240" w:lineRule="atLeast"/>
        <w:rPr>
          <w:rFonts w:ascii="Arial" w:hAnsi="Arial" w:cs="Arial"/>
          <w:sz w:val="20"/>
          <w:szCs w:val="20"/>
        </w:rPr>
      </w:pPr>
      <w:r w:rsidRPr="007625E2">
        <w:rPr>
          <w:rFonts w:ascii="Arial" w:hAnsi="Arial" w:cs="Arial"/>
          <w:sz w:val="20"/>
          <w:szCs w:val="20"/>
        </w:rPr>
        <w:t xml:space="preserve">It is also likely that Fresno County Rural Transit Agency will continue to encounter LEP individuals at the Fresno County Rural Transit Agency offices where passes and </w:t>
      </w:r>
      <w:r w:rsidR="00B823F8" w:rsidRPr="007625E2">
        <w:rPr>
          <w:rFonts w:ascii="Arial" w:hAnsi="Arial" w:cs="Arial"/>
          <w:sz w:val="20"/>
          <w:szCs w:val="20"/>
        </w:rPr>
        <w:t xml:space="preserve">taxi </w:t>
      </w:r>
      <w:r w:rsidRPr="007625E2">
        <w:rPr>
          <w:rFonts w:ascii="Arial" w:hAnsi="Arial" w:cs="Arial"/>
          <w:sz w:val="20"/>
          <w:szCs w:val="20"/>
        </w:rPr>
        <w:t>script are sold, community outreach events and posters are displayed relating to transit events.</w:t>
      </w:r>
    </w:p>
    <w:p w14:paraId="1F742608" w14:textId="77777777" w:rsidR="006B6459" w:rsidRPr="007625E2" w:rsidRDefault="006B6459" w:rsidP="0018657D">
      <w:pPr>
        <w:widowControl w:val="0"/>
        <w:spacing w:after="259" w:line="240" w:lineRule="atLeast"/>
        <w:ind w:left="2160" w:hanging="720"/>
        <w:rPr>
          <w:rFonts w:ascii="Arial" w:hAnsi="Arial" w:cs="Arial"/>
          <w:sz w:val="20"/>
          <w:szCs w:val="20"/>
        </w:rPr>
      </w:pPr>
      <w:r w:rsidRPr="007625E2">
        <w:rPr>
          <w:rFonts w:ascii="Arial" w:hAnsi="Arial" w:cs="Arial"/>
          <w:sz w:val="20"/>
          <w:szCs w:val="20"/>
        </w:rPr>
        <w:t>4.</w:t>
      </w:r>
      <w:r w:rsidRPr="007625E2">
        <w:rPr>
          <w:rFonts w:ascii="Arial" w:hAnsi="Arial" w:cs="Arial"/>
          <w:sz w:val="20"/>
          <w:szCs w:val="20"/>
        </w:rPr>
        <w:tab/>
        <w:t>The resources available to Fresno County Rural Transit Agency and overall costs to provide LEP assistance.</w:t>
      </w:r>
    </w:p>
    <w:p w14:paraId="45E3C817" w14:textId="77777777" w:rsidR="006B6459" w:rsidRPr="007625E2" w:rsidRDefault="006B6459" w:rsidP="00791F57">
      <w:pPr>
        <w:widowControl w:val="0"/>
        <w:spacing w:line="240" w:lineRule="atLeast"/>
        <w:rPr>
          <w:rFonts w:ascii="Arial" w:hAnsi="Arial" w:cs="Arial"/>
          <w:sz w:val="20"/>
          <w:szCs w:val="20"/>
        </w:rPr>
      </w:pPr>
      <w:r w:rsidRPr="007625E2">
        <w:rPr>
          <w:rFonts w:ascii="Arial" w:hAnsi="Arial" w:cs="Arial"/>
          <w:sz w:val="20"/>
          <w:szCs w:val="20"/>
        </w:rPr>
        <w:lastRenderedPageBreak/>
        <w:t>Fresno County Rural Transit Agency assessed its available resources that could be used for providing LEP assistance, including determining the cost of a professional interpreter and translation service on an as-needed basis, which of its documents would be the most valuable to be translated if the need should arise, and taking an inventory of available organizations that Fresno County Rural Transit Agency could partner with for outreach and translation efforts. The amount of staff and vehicle operating training that might be needed was also considered. Based on the four-factor analysis, Fresno County Rural Transit Agency developed its LEP Plan as outlined in the following section.</w:t>
      </w:r>
    </w:p>
    <w:p w14:paraId="6B280C6D" w14:textId="77777777" w:rsidR="00791F57" w:rsidRPr="007625E2" w:rsidRDefault="00791F57" w:rsidP="00791F57">
      <w:pPr>
        <w:widowControl w:val="0"/>
        <w:spacing w:line="240" w:lineRule="atLeast"/>
        <w:rPr>
          <w:rFonts w:ascii="Arial" w:hAnsi="Arial" w:cs="Arial"/>
          <w:sz w:val="22"/>
          <w:szCs w:val="22"/>
        </w:rPr>
      </w:pPr>
    </w:p>
    <w:p w14:paraId="4E7FFA43" w14:textId="77777777" w:rsidR="00BE23DF" w:rsidRPr="007625E2" w:rsidRDefault="00BE23DF" w:rsidP="00791F57">
      <w:pPr>
        <w:widowControl w:val="0"/>
        <w:spacing w:line="240" w:lineRule="atLeast"/>
        <w:rPr>
          <w:rFonts w:ascii="Arial" w:hAnsi="Arial" w:cs="Arial"/>
          <w:color w:val="365F91" w:themeColor="accent1" w:themeShade="BF"/>
          <w:sz w:val="32"/>
          <w:szCs w:val="32"/>
        </w:rPr>
      </w:pPr>
      <w:r w:rsidRPr="007625E2">
        <w:rPr>
          <w:rFonts w:ascii="Arial" w:hAnsi="Arial" w:cs="Arial"/>
          <w:color w:val="365F91" w:themeColor="accent1" w:themeShade="BF"/>
          <w:sz w:val="32"/>
          <w:szCs w:val="32"/>
        </w:rPr>
        <w:t>SAFE HARBOR</w:t>
      </w:r>
    </w:p>
    <w:p w14:paraId="7136E551" w14:textId="77777777" w:rsidR="00791F57" w:rsidRPr="007625E2" w:rsidRDefault="00791F57" w:rsidP="00791F57">
      <w:pPr>
        <w:widowControl w:val="0"/>
        <w:spacing w:line="240" w:lineRule="atLeast"/>
        <w:rPr>
          <w:rFonts w:ascii="Arial" w:hAnsi="Arial" w:cs="Arial"/>
          <w:color w:val="365F91" w:themeColor="accent1" w:themeShade="BF"/>
          <w:sz w:val="22"/>
          <w:szCs w:val="22"/>
        </w:rPr>
      </w:pPr>
    </w:p>
    <w:p w14:paraId="4B9C7D27" w14:textId="4488F7AC" w:rsidR="00791F57" w:rsidRPr="007625E2" w:rsidRDefault="00791F57" w:rsidP="00791F57">
      <w:pPr>
        <w:widowControl w:val="0"/>
        <w:spacing w:line="240" w:lineRule="atLeast"/>
        <w:rPr>
          <w:rFonts w:ascii="Arial" w:hAnsi="Arial" w:cs="Arial"/>
          <w:color w:val="365F91" w:themeColor="accent1" w:themeShade="BF"/>
        </w:rPr>
      </w:pPr>
      <w:r w:rsidRPr="007625E2">
        <w:rPr>
          <w:rFonts w:ascii="Arial" w:hAnsi="Arial" w:cs="Arial"/>
          <w:color w:val="365F91" w:themeColor="accent1" w:themeShade="BF"/>
        </w:rPr>
        <w:t>SAFE HARBOR PROVISION</w:t>
      </w:r>
    </w:p>
    <w:p w14:paraId="737883AF" w14:textId="4D7A1A08" w:rsidR="00791F57" w:rsidRPr="007625E2" w:rsidRDefault="00791F57" w:rsidP="00791F57">
      <w:pPr>
        <w:widowControl w:val="0"/>
        <w:spacing w:line="240" w:lineRule="atLeast"/>
        <w:rPr>
          <w:rFonts w:ascii="Arial" w:hAnsi="Arial" w:cs="Arial"/>
          <w:color w:val="365F91" w:themeColor="accent1" w:themeShade="BF"/>
          <w:sz w:val="20"/>
          <w:szCs w:val="20"/>
        </w:rPr>
      </w:pPr>
      <w:r w:rsidRPr="007625E2">
        <w:rPr>
          <w:rFonts w:ascii="Arial" w:hAnsi="Arial" w:cs="Arial"/>
          <w:color w:val="365F91" w:themeColor="accent1" w:themeShade="BF"/>
          <w:sz w:val="20"/>
          <w:szCs w:val="20"/>
        </w:rPr>
        <w:t>The Federal Transit Authority Circular 4702.1B states:</w:t>
      </w:r>
    </w:p>
    <w:p w14:paraId="1EB0C95D" w14:textId="77777777" w:rsidR="00BE23DF" w:rsidRPr="007625E2" w:rsidRDefault="00BE23DF" w:rsidP="00BE23DF">
      <w:pPr>
        <w:widowControl w:val="0"/>
        <w:spacing w:line="240" w:lineRule="atLeast"/>
        <w:rPr>
          <w:rFonts w:ascii="Arial" w:hAnsi="Arial" w:cs="Arial"/>
          <w:color w:val="365F91" w:themeColor="accent1" w:themeShade="BF"/>
        </w:rPr>
      </w:pPr>
    </w:p>
    <w:p w14:paraId="621091F0" w14:textId="0481EF0E" w:rsidR="003C35C9" w:rsidRPr="007625E2" w:rsidRDefault="003C35C9" w:rsidP="003C35C9">
      <w:pPr>
        <w:widowControl w:val="0"/>
        <w:spacing w:line="240" w:lineRule="atLeast"/>
        <w:rPr>
          <w:rFonts w:ascii="Arial" w:hAnsi="Arial" w:cs="Arial"/>
          <w:sz w:val="20"/>
          <w:szCs w:val="20"/>
        </w:rPr>
      </w:pPr>
      <w:r w:rsidRPr="007625E2">
        <w:rPr>
          <w:rFonts w:ascii="Arial" w:hAnsi="Arial" w:cs="Arial"/>
          <w:sz w:val="20"/>
          <w:szCs w:val="20"/>
        </w:rPr>
        <w:t>DOT has adopted DOJ’s Safe Harbor Provision, which outlines</w:t>
      </w:r>
      <w:r w:rsidR="00736A08" w:rsidRPr="007625E2">
        <w:rPr>
          <w:rFonts w:ascii="Arial" w:hAnsi="Arial" w:cs="Arial"/>
          <w:sz w:val="20"/>
          <w:szCs w:val="20"/>
        </w:rPr>
        <w:t xml:space="preserve"> </w:t>
      </w:r>
      <w:r w:rsidRPr="007625E2">
        <w:rPr>
          <w:rFonts w:ascii="Arial" w:hAnsi="Arial" w:cs="Arial"/>
          <w:sz w:val="20"/>
          <w:szCs w:val="20"/>
        </w:rPr>
        <w:t>circumstances that can provide a “safe harbor” for recipients regarding</w:t>
      </w:r>
      <w:r w:rsidR="004B7E84" w:rsidRPr="007625E2">
        <w:rPr>
          <w:rFonts w:ascii="Arial" w:hAnsi="Arial" w:cs="Arial"/>
          <w:sz w:val="20"/>
          <w:szCs w:val="20"/>
        </w:rPr>
        <w:t xml:space="preserve"> </w:t>
      </w:r>
      <w:r w:rsidRPr="007625E2">
        <w:rPr>
          <w:rFonts w:ascii="Arial" w:hAnsi="Arial" w:cs="Arial"/>
          <w:sz w:val="20"/>
          <w:szCs w:val="20"/>
        </w:rPr>
        <w:t>translation of written materials for LEP populations. The Safe Harbor</w:t>
      </w:r>
    </w:p>
    <w:p w14:paraId="2EF1540D" w14:textId="37C293B3" w:rsidR="003C35C9" w:rsidRPr="007625E2" w:rsidRDefault="003C35C9" w:rsidP="003C35C9">
      <w:pPr>
        <w:widowControl w:val="0"/>
        <w:spacing w:line="240" w:lineRule="atLeast"/>
        <w:rPr>
          <w:rFonts w:ascii="Arial" w:hAnsi="Arial" w:cs="Arial"/>
          <w:sz w:val="20"/>
          <w:szCs w:val="20"/>
        </w:rPr>
      </w:pPr>
      <w:r w:rsidRPr="007625E2">
        <w:rPr>
          <w:rFonts w:ascii="Arial" w:hAnsi="Arial" w:cs="Arial"/>
          <w:sz w:val="20"/>
          <w:szCs w:val="20"/>
        </w:rPr>
        <w:t xml:space="preserve">Provision stipulates </w:t>
      </w:r>
      <w:proofErr w:type="gramStart"/>
      <w:r w:rsidRPr="007625E2">
        <w:rPr>
          <w:rFonts w:ascii="Arial" w:hAnsi="Arial" w:cs="Arial"/>
          <w:sz w:val="20"/>
          <w:szCs w:val="20"/>
        </w:rPr>
        <w:t>that,</w:t>
      </w:r>
      <w:proofErr w:type="gramEnd"/>
      <w:r w:rsidRPr="007625E2">
        <w:rPr>
          <w:rFonts w:ascii="Arial" w:hAnsi="Arial" w:cs="Arial"/>
          <w:sz w:val="20"/>
          <w:szCs w:val="20"/>
        </w:rPr>
        <w:t xml:space="preserve"> if a recipient provides written translation of</w:t>
      </w:r>
      <w:r w:rsidR="004B7E84" w:rsidRPr="007625E2">
        <w:rPr>
          <w:rFonts w:ascii="Arial" w:hAnsi="Arial" w:cs="Arial"/>
          <w:sz w:val="20"/>
          <w:szCs w:val="20"/>
        </w:rPr>
        <w:t xml:space="preserve"> </w:t>
      </w:r>
      <w:r w:rsidRPr="007625E2">
        <w:rPr>
          <w:rFonts w:ascii="Arial" w:hAnsi="Arial" w:cs="Arial"/>
          <w:sz w:val="20"/>
          <w:szCs w:val="20"/>
        </w:rPr>
        <w:t>vital documents for each eligible LEP language group that constitutes</w:t>
      </w:r>
      <w:r w:rsidR="004B7E84" w:rsidRPr="007625E2">
        <w:rPr>
          <w:rFonts w:ascii="Arial" w:hAnsi="Arial" w:cs="Arial"/>
          <w:sz w:val="20"/>
          <w:szCs w:val="20"/>
        </w:rPr>
        <w:t xml:space="preserve"> </w:t>
      </w:r>
      <w:r w:rsidRPr="007625E2">
        <w:rPr>
          <w:rFonts w:ascii="Arial" w:hAnsi="Arial" w:cs="Arial"/>
          <w:sz w:val="20"/>
          <w:szCs w:val="20"/>
        </w:rPr>
        <w:t xml:space="preserve">five percent (5%) or 1,000 </w:t>
      </w:r>
      <w:proofErr w:type="gramStart"/>
      <w:r w:rsidRPr="007625E2">
        <w:rPr>
          <w:rFonts w:ascii="Arial" w:hAnsi="Arial" w:cs="Arial"/>
          <w:sz w:val="20"/>
          <w:szCs w:val="20"/>
        </w:rPr>
        <w:t>persons</w:t>
      </w:r>
      <w:proofErr w:type="gramEnd"/>
      <w:r w:rsidRPr="007625E2">
        <w:rPr>
          <w:rFonts w:ascii="Arial" w:hAnsi="Arial" w:cs="Arial"/>
          <w:sz w:val="20"/>
          <w:szCs w:val="20"/>
        </w:rPr>
        <w:t>, whichever is less, of the total</w:t>
      </w:r>
    </w:p>
    <w:p w14:paraId="051599D0" w14:textId="7B443C7B" w:rsidR="003C35C9" w:rsidRPr="007625E2" w:rsidRDefault="003C35C9" w:rsidP="003C35C9">
      <w:pPr>
        <w:widowControl w:val="0"/>
        <w:spacing w:line="240" w:lineRule="atLeast"/>
        <w:rPr>
          <w:rFonts w:ascii="Arial" w:hAnsi="Arial" w:cs="Arial"/>
          <w:sz w:val="20"/>
          <w:szCs w:val="20"/>
        </w:rPr>
      </w:pPr>
      <w:r w:rsidRPr="007625E2">
        <w:rPr>
          <w:rFonts w:ascii="Arial" w:hAnsi="Arial" w:cs="Arial"/>
          <w:sz w:val="20"/>
          <w:szCs w:val="20"/>
        </w:rPr>
        <w:t>population of persons eligible to be served or likely to be affected or</w:t>
      </w:r>
      <w:r w:rsidR="004B7E84" w:rsidRPr="007625E2">
        <w:rPr>
          <w:rFonts w:ascii="Arial" w:hAnsi="Arial" w:cs="Arial"/>
          <w:sz w:val="20"/>
          <w:szCs w:val="20"/>
        </w:rPr>
        <w:t xml:space="preserve"> </w:t>
      </w:r>
      <w:r w:rsidRPr="007625E2">
        <w:rPr>
          <w:rFonts w:ascii="Arial" w:hAnsi="Arial" w:cs="Arial"/>
          <w:sz w:val="20"/>
          <w:szCs w:val="20"/>
        </w:rPr>
        <w:t>encountered, then such action will be considered strong evidence of</w:t>
      </w:r>
      <w:r w:rsidR="004B7E84" w:rsidRPr="007625E2">
        <w:rPr>
          <w:rFonts w:ascii="Arial" w:hAnsi="Arial" w:cs="Arial"/>
          <w:sz w:val="20"/>
          <w:szCs w:val="20"/>
        </w:rPr>
        <w:t xml:space="preserve"> </w:t>
      </w:r>
      <w:r w:rsidRPr="007625E2">
        <w:rPr>
          <w:rFonts w:ascii="Arial" w:hAnsi="Arial" w:cs="Arial"/>
          <w:sz w:val="20"/>
          <w:szCs w:val="20"/>
        </w:rPr>
        <w:t>compliance with the recipient’s written translation obligation</w:t>
      </w:r>
      <w:r w:rsidR="004B7E84" w:rsidRPr="007625E2">
        <w:rPr>
          <w:rFonts w:ascii="Arial" w:hAnsi="Arial" w:cs="Arial"/>
          <w:sz w:val="20"/>
          <w:szCs w:val="20"/>
        </w:rPr>
        <w:t xml:space="preserve">.  </w:t>
      </w:r>
      <w:r w:rsidRPr="007625E2">
        <w:rPr>
          <w:rFonts w:ascii="Arial" w:hAnsi="Arial" w:cs="Arial"/>
          <w:sz w:val="20"/>
          <w:szCs w:val="20"/>
        </w:rPr>
        <w:t>Translation of non-vital documents, if needed, can be provided orally. If</w:t>
      </w:r>
      <w:r w:rsidR="004B7E84" w:rsidRPr="007625E2">
        <w:rPr>
          <w:rFonts w:ascii="Arial" w:hAnsi="Arial" w:cs="Arial"/>
          <w:sz w:val="20"/>
          <w:szCs w:val="20"/>
        </w:rPr>
        <w:t xml:space="preserve"> </w:t>
      </w:r>
      <w:r w:rsidRPr="007625E2">
        <w:rPr>
          <w:rFonts w:ascii="Arial" w:hAnsi="Arial" w:cs="Arial"/>
          <w:sz w:val="20"/>
          <w:szCs w:val="20"/>
        </w:rPr>
        <w:t>there are fewer than 50 persons in a language group that reaches the five</w:t>
      </w:r>
      <w:r w:rsidR="004B7E84" w:rsidRPr="007625E2">
        <w:rPr>
          <w:rFonts w:ascii="Arial" w:hAnsi="Arial" w:cs="Arial"/>
          <w:sz w:val="20"/>
          <w:szCs w:val="20"/>
        </w:rPr>
        <w:t xml:space="preserve"> </w:t>
      </w:r>
      <w:r w:rsidRPr="007625E2">
        <w:rPr>
          <w:rFonts w:ascii="Arial" w:hAnsi="Arial" w:cs="Arial"/>
          <w:sz w:val="20"/>
          <w:szCs w:val="20"/>
        </w:rPr>
        <w:t>percent (5%) trigger, the recipient is not required to translate vital</w:t>
      </w:r>
    </w:p>
    <w:p w14:paraId="5ADB508A" w14:textId="3E0A7B2E" w:rsidR="003C35C9" w:rsidRPr="007625E2" w:rsidRDefault="003C35C9" w:rsidP="003C35C9">
      <w:pPr>
        <w:widowControl w:val="0"/>
        <w:spacing w:line="240" w:lineRule="atLeast"/>
        <w:rPr>
          <w:rFonts w:ascii="Arial" w:hAnsi="Arial" w:cs="Arial"/>
          <w:sz w:val="20"/>
          <w:szCs w:val="20"/>
        </w:rPr>
      </w:pPr>
      <w:r w:rsidRPr="007625E2">
        <w:rPr>
          <w:rFonts w:ascii="Arial" w:hAnsi="Arial" w:cs="Arial"/>
          <w:sz w:val="20"/>
          <w:szCs w:val="20"/>
        </w:rPr>
        <w:t>written materials but should provide written notice in the primary</w:t>
      </w:r>
      <w:r w:rsidR="004B7E84" w:rsidRPr="007625E2">
        <w:rPr>
          <w:rFonts w:ascii="Arial" w:hAnsi="Arial" w:cs="Arial"/>
          <w:sz w:val="20"/>
          <w:szCs w:val="20"/>
        </w:rPr>
        <w:t xml:space="preserve"> </w:t>
      </w:r>
      <w:r w:rsidRPr="007625E2">
        <w:rPr>
          <w:rFonts w:ascii="Arial" w:hAnsi="Arial" w:cs="Arial"/>
          <w:sz w:val="20"/>
          <w:szCs w:val="20"/>
        </w:rPr>
        <w:t>language of the LEP language group of the right to receive competent</w:t>
      </w:r>
      <w:r w:rsidR="004B7E84" w:rsidRPr="007625E2">
        <w:rPr>
          <w:rFonts w:ascii="Arial" w:hAnsi="Arial" w:cs="Arial"/>
          <w:sz w:val="20"/>
          <w:szCs w:val="20"/>
        </w:rPr>
        <w:t xml:space="preserve"> </w:t>
      </w:r>
      <w:r w:rsidRPr="007625E2">
        <w:rPr>
          <w:rFonts w:ascii="Arial" w:hAnsi="Arial" w:cs="Arial"/>
          <w:sz w:val="20"/>
          <w:szCs w:val="20"/>
        </w:rPr>
        <w:t>oral interpretation of those written materials, free of cost.</w:t>
      </w:r>
    </w:p>
    <w:p w14:paraId="2AAD93DA" w14:textId="77777777" w:rsidR="003C35C9" w:rsidRPr="007625E2" w:rsidRDefault="003C35C9" w:rsidP="003C35C9">
      <w:pPr>
        <w:widowControl w:val="0"/>
        <w:spacing w:line="240" w:lineRule="atLeast"/>
        <w:rPr>
          <w:rFonts w:ascii="Arial" w:hAnsi="Arial" w:cs="Arial"/>
          <w:sz w:val="20"/>
          <w:szCs w:val="20"/>
        </w:rPr>
      </w:pPr>
      <w:r w:rsidRPr="007625E2">
        <w:rPr>
          <w:rFonts w:ascii="Arial" w:hAnsi="Arial" w:cs="Arial"/>
          <w:sz w:val="20"/>
          <w:szCs w:val="20"/>
        </w:rPr>
        <w:t xml:space="preserve"> </w:t>
      </w:r>
    </w:p>
    <w:p w14:paraId="11313E43" w14:textId="235A342E" w:rsidR="003C35C9" w:rsidRPr="007625E2" w:rsidRDefault="003C35C9" w:rsidP="003C35C9">
      <w:pPr>
        <w:widowControl w:val="0"/>
        <w:spacing w:line="240" w:lineRule="atLeast"/>
        <w:rPr>
          <w:rFonts w:ascii="Arial" w:hAnsi="Arial" w:cs="Arial"/>
          <w:sz w:val="20"/>
          <w:szCs w:val="20"/>
        </w:rPr>
      </w:pPr>
      <w:r w:rsidRPr="007625E2">
        <w:rPr>
          <w:rFonts w:ascii="Arial" w:hAnsi="Arial" w:cs="Arial"/>
          <w:sz w:val="20"/>
          <w:szCs w:val="20"/>
        </w:rPr>
        <w:t>These safe harbor provisions apply to the translation of written</w:t>
      </w:r>
      <w:r w:rsidR="004B7E84" w:rsidRPr="007625E2">
        <w:rPr>
          <w:rFonts w:ascii="Arial" w:hAnsi="Arial" w:cs="Arial"/>
          <w:sz w:val="20"/>
          <w:szCs w:val="20"/>
        </w:rPr>
        <w:t xml:space="preserve"> </w:t>
      </w:r>
      <w:r w:rsidRPr="007625E2">
        <w:rPr>
          <w:rFonts w:ascii="Arial" w:hAnsi="Arial" w:cs="Arial"/>
          <w:sz w:val="20"/>
          <w:szCs w:val="20"/>
        </w:rPr>
        <w:t>documents only. They do not affect the requirement to provide</w:t>
      </w:r>
      <w:r w:rsidR="004B7E84" w:rsidRPr="007625E2">
        <w:rPr>
          <w:rFonts w:ascii="Arial" w:hAnsi="Arial" w:cs="Arial"/>
          <w:sz w:val="20"/>
          <w:szCs w:val="20"/>
        </w:rPr>
        <w:t xml:space="preserve"> </w:t>
      </w:r>
      <w:r w:rsidRPr="007625E2">
        <w:rPr>
          <w:rFonts w:ascii="Arial" w:hAnsi="Arial" w:cs="Arial"/>
          <w:sz w:val="20"/>
          <w:szCs w:val="20"/>
        </w:rPr>
        <w:t>meaningful access to LEP individuals through competent oral</w:t>
      </w:r>
      <w:r w:rsidR="004B7E84" w:rsidRPr="007625E2">
        <w:rPr>
          <w:rFonts w:ascii="Arial" w:hAnsi="Arial" w:cs="Arial"/>
          <w:sz w:val="20"/>
          <w:szCs w:val="20"/>
        </w:rPr>
        <w:t xml:space="preserve"> </w:t>
      </w:r>
      <w:r w:rsidRPr="007625E2">
        <w:rPr>
          <w:rFonts w:ascii="Arial" w:hAnsi="Arial" w:cs="Arial"/>
          <w:sz w:val="20"/>
          <w:szCs w:val="20"/>
        </w:rPr>
        <w:t>interpreters where oral language services are needed and are</w:t>
      </w:r>
      <w:r w:rsidR="004B7E84" w:rsidRPr="007625E2">
        <w:rPr>
          <w:rFonts w:ascii="Arial" w:hAnsi="Arial" w:cs="Arial"/>
          <w:sz w:val="20"/>
          <w:szCs w:val="20"/>
        </w:rPr>
        <w:t xml:space="preserve"> </w:t>
      </w:r>
      <w:r w:rsidRPr="007625E2">
        <w:rPr>
          <w:rFonts w:ascii="Arial" w:hAnsi="Arial" w:cs="Arial"/>
          <w:sz w:val="20"/>
          <w:szCs w:val="20"/>
        </w:rPr>
        <w:t>reasonable. A recipient may determine, based on the Four Factor</w:t>
      </w:r>
      <w:r w:rsidR="004B7E84" w:rsidRPr="007625E2">
        <w:rPr>
          <w:rFonts w:ascii="Arial" w:hAnsi="Arial" w:cs="Arial"/>
          <w:sz w:val="20"/>
          <w:szCs w:val="20"/>
        </w:rPr>
        <w:t xml:space="preserve"> </w:t>
      </w:r>
      <w:r w:rsidRPr="007625E2">
        <w:rPr>
          <w:rFonts w:ascii="Arial" w:hAnsi="Arial" w:cs="Arial"/>
          <w:sz w:val="20"/>
          <w:szCs w:val="20"/>
        </w:rPr>
        <w:t>Analysis, that even though a language group meets the threshold</w:t>
      </w:r>
      <w:r w:rsidR="004B7E84" w:rsidRPr="007625E2">
        <w:rPr>
          <w:rFonts w:ascii="Arial" w:hAnsi="Arial" w:cs="Arial"/>
          <w:sz w:val="20"/>
          <w:szCs w:val="20"/>
        </w:rPr>
        <w:t xml:space="preserve"> </w:t>
      </w:r>
      <w:r w:rsidRPr="007625E2">
        <w:rPr>
          <w:rFonts w:ascii="Arial" w:hAnsi="Arial" w:cs="Arial"/>
          <w:sz w:val="20"/>
          <w:szCs w:val="20"/>
        </w:rPr>
        <w:t>specified by the Safe Harbor Provision, written translation may not be an</w:t>
      </w:r>
      <w:r w:rsidR="004B7E84" w:rsidRPr="007625E2">
        <w:rPr>
          <w:rFonts w:ascii="Arial" w:hAnsi="Arial" w:cs="Arial"/>
          <w:sz w:val="20"/>
          <w:szCs w:val="20"/>
        </w:rPr>
        <w:t xml:space="preserve"> </w:t>
      </w:r>
      <w:r w:rsidRPr="007625E2">
        <w:rPr>
          <w:rFonts w:ascii="Arial" w:hAnsi="Arial" w:cs="Arial"/>
          <w:sz w:val="20"/>
          <w:szCs w:val="20"/>
        </w:rPr>
        <w:t>effective means to provide language assistance measures. For example, a</w:t>
      </w:r>
      <w:r w:rsidR="004B7E84" w:rsidRPr="007625E2">
        <w:rPr>
          <w:rFonts w:ascii="Arial" w:hAnsi="Arial" w:cs="Arial"/>
          <w:sz w:val="20"/>
          <w:szCs w:val="20"/>
        </w:rPr>
        <w:t xml:space="preserve"> </w:t>
      </w:r>
      <w:r w:rsidRPr="007625E2">
        <w:rPr>
          <w:rFonts w:ascii="Arial" w:hAnsi="Arial" w:cs="Arial"/>
          <w:sz w:val="20"/>
          <w:szCs w:val="20"/>
        </w:rPr>
        <w:t>recipient may determine that a large number of persons in that language</w:t>
      </w:r>
      <w:r w:rsidR="004B7E84" w:rsidRPr="007625E2">
        <w:rPr>
          <w:rFonts w:ascii="Arial" w:hAnsi="Arial" w:cs="Arial"/>
          <w:sz w:val="20"/>
          <w:szCs w:val="20"/>
        </w:rPr>
        <w:t xml:space="preserve"> </w:t>
      </w:r>
      <w:r w:rsidRPr="007625E2">
        <w:rPr>
          <w:rFonts w:ascii="Arial" w:hAnsi="Arial" w:cs="Arial"/>
          <w:sz w:val="20"/>
          <w:szCs w:val="20"/>
        </w:rPr>
        <w:t>group have low literacy skills in their native language and therefore</w:t>
      </w:r>
      <w:r w:rsidR="004B7E84" w:rsidRPr="007625E2">
        <w:rPr>
          <w:rFonts w:ascii="Arial" w:hAnsi="Arial" w:cs="Arial"/>
          <w:sz w:val="20"/>
          <w:szCs w:val="20"/>
        </w:rPr>
        <w:t xml:space="preserve"> </w:t>
      </w:r>
      <w:r w:rsidRPr="007625E2">
        <w:rPr>
          <w:rFonts w:ascii="Arial" w:hAnsi="Arial" w:cs="Arial"/>
          <w:sz w:val="20"/>
          <w:szCs w:val="20"/>
        </w:rPr>
        <w:t>require oral interpretation. In such cases, background documentation</w:t>
      </w:r>
      <w:r w:rsidR="004B7E84" w:rsidRPr="007625E2">
        <w:rPr>
          <w:rFonts w:ascii="Arial" w:hAnsi="Arial" w:cs="Arial"/>
          <w:sz w:val="20"/>
          <w:szCs w:val="20"/>
        </w:rPr>
        <w:t xml:space="preserve"> </w:t>
      </w:r>
      <w:r w:rsidRPr="007625E2">
        <w:rPr>
          <w:rFonts w:ascii="Arial" w:hAnsi="Arial" w:cs="Arial"/>
          <w:sz w:val="20"/>
          <w:szCs w:val="20"/>
        </w:rPr>
        <w:t>regarding the determination shall be provided to FTA in the Title VI</w:t>
      </w:r>
      <w:r w:rsidR="004B7E84" w:rsidRPr="007625E2">
        <w:rPr>
          <w:rFonts w:ascii="Arial" w:hAnsi="Arial" w:cs="Arial"/>
          <w:sz w:val="20"/>
          <w:szCs w:val="20"/>
        </w:rPr>
        <w:t xml:space="preserve"> </w:t>
      </w:r>
      <w:r w:rsidRPr="007625E2">
        <w:rPr>
          <w:rFonts w:ascii="Arial" w:hAnsi="Arial" w:cs="Arial"/>
          <w:sz w:val="20"/>
          <w:szCs w:val="20"/>
        </w:rPr>
        <w:t>Program.</w:t>
      </w:r>
    </w:p>
    <w:p w14:paraId="6F4E3633" w14:textId="77777777" w:rsidR="003C35C9" w:rsidRPr="007625E2" w:rsidRDefault="003C35C9" w:rsidP="00BE23DF">
      <w:pPr>
        <w:widowControl w:val="0"/>
        <w:spacing w:line="240" w:lineRule="atLeast"/>
        <w:rPr>
          <w:rFonts w:ascii="Arial" w:hAnsi="Arial" w:cs="Arial"/>
          <w:sz w:val="20"/>
          <w:szCs w:val="20"/>
        </w:rPr>
      </w:pPr>
    </w:p>
    <w:p w14:paraId="7DCF70FF" w14:textId="50E282B5" w:rsidR="00BE23DF" w:rsidRPr="007625E2" w:rsidRDefault="00BE23DF" w:rsidP="00BE23DF">
      <w:pPr>
        <w:widowControl w:val="0"/>
        <w:spacing w:line="240" w:lineRule="atLeast"/>
        <w:rPr>
          <w:rFonts w:ascii="Arial" w:hAnsi="Arial" w:cs="Arial"/>
          <w:sz w:val="20"/>
          <w:szCs w:val="20"/>
        </w:rPr>
      </w:pPr>
      <w:r w:rsidRPr="007625E2">
        <w:rPr>
          <w:rFonts w:ascii="Arial" w:hAnsi="Arial" w:cs="Arial"/>
          <w:sz w:val="20"/>
          <w:szCs w:val="20"/>
        </w:rPr>
        <w:t xml:space="preserve">The Spanish language is the only language spoken in </w:t>
      </w:r>
      <w:r w:rsidR="00B352A3" w:rsidRPr="007625E2">
        <w:rPr>
          <w:rFonts w:ascii="Arial" w:hAnsi="Arial" w:cs="Arial"/>
          <w:sz w:val="20"/>
          <w:szCs w:val="20"/>
        </w:rPr>
        <w:t xml:space="preserve">rural </w:t>
      </w:r>
      <w:r w:rsidRPr="007625E2">
        <w:rPr>
          <w:rFonts w:ascii="Arial" w:hAnsi="Arial" w:cs="Arial"/>
          <w:sz w:val="20"/>
          <w:szCs w:val="20"/>
        </w:rPr>
        <w:t>Fresno County</w:t>
      </w:r>
      <w:r w:rsidR="008A29DC" w:rsidRPr="007625E2">
        <w:rPr>
          <w:rFonts w:ascii="Arial" w:hAnsi="Arial" w:cs="Arial"/>
          <w:sz w:val="20"/>
          <w:szCs w:val="20"/>
        </w:rPr>
        <w:t xml:space="preserve"> (FCRTA’s service area)</w:t>
      </w:r>
      <w:r w:rsidRPr="007625E2">
        <w:rPr>
          <w:rFonts w:ascii="Arial" w:hAnsi="Arial" w:cs="Arial"/>
          <w:sz w:val="20"/>
          <w:szCs w:val="20"/>
        </w:rPr>
        <w:t xml:space="preserve"> that meets the 5% or 1,000 people criteria. FCRTA will continue to translate and distribute written vital documents in Spanish in order to satisfy the Safe Harbor provision and ensure FCRTA’s services are accessible</w:t>
      </w:r>
      <w:r w:rsidR="001302A7" w:rsidRPr="007625E2">
        <w:rPr>
          <w:rFonts w:ascii="Arial" w:hAnsi="Arial" w:cs="Arial"/>
          <w:sz w:val="20"/>
          <w:szCs w:val="20"/>
        </w:rPr>
        <w:t xml:space="preserve">.  Additionally, four other languages </w:t>
      </w:r>
      <w:r w:rsidR="004B7E84" w:rsidRPr="007625E2">
        <w:rPr>
          <w:rFonts w:ascii="Arial" w:hAnsi="Arial" w:cs="Arial"/>
          <w:sz w:val="20"/>
          <w:szCs w:val="20"/>
        </w:rPr>
        <w:t xml:space="preserve">now </w:t>
      </w:r>
      <w:r w:rsidR="001302A7" w:rsidRPr="007625E2">
        <w:rPr>
          <w:rFonts w:ascii="Arial" w:hAnsi="Arial" w:cs="Arial"/>
          <w:sz w:val="20"/>
          <w:szCs w:val="20"/>
        </w:rPr>
        <w:t xml:space="preserve">meet the 1,000 people criteria, Arabic, Tagalog, </w:t>
      </w:r>
      <w:r w:rsidR="00942D71" w:rsidRPr="00D372EA">
        <w:rPr>
          <w:rFonts w:ascii="Arial" w:hAnsi="Arial" w:cs="Arial"/>
          <w:sz w:val="20"/>
          <w:szCs w:val="20"/>
          <w:highlight w:val="cyan"/>
        </w:rPr>
        <w:t>Russian</w:t>
      </w:r>
      <w:r w:rsidR="001302A7" w:rsidRPr="007625E2">
        <w:rPr>
          <w:rFonts w:ascii="Arial" w:hAnsi="Arial" w:cs="Arial"/>
          <w:sz w:val="20"/>
          <w:szCs w:val="20"/>
        </w:rPr>
        <w:t>, and Chinese</w:t>
      </w:r>
      <w:r w:rsidR="00791F57" w:rsidRPr="007625E2">
        <w:rPr>
          <w:rFonts w:ascii="Arial" w:hAnsi="Arial" w:cs="Arial"/>
          <w:sz w:val="20"/>
          <w:szCs w:val="20"/>
        </w:rPr>
        <w:t xml:space="preserve"> in Fresno County</w:t>
      </w:r>
      <w:r w:rsidR="004B7E84" w:rsidRPr="007625E2">
        <w:rPr>
          <w:rFonts w:ascii="Arial" w:hAnsi="Arial" w:cs="Arial"/>
          <w:sz w:val="20"/>
          <w:szCs w:val="20"/>
        </w:rPr>
        <w:t>.  B</w:t>
      </w:r>
      <w:r w:rsidR="00791F57" w:rsidRPr="007625E2">
        <w:rPr>
          <w:rFonts w:ascii="Arial" w:hAnsi="Arial" w:cs="Arial"/>
          <w:sz w:val="20"/>
          <w:szCs w:val="20"/>
        </w:rPr>
        <w:t>ut these four languages are mainly concentrated in the urban areas of Fresno County</w:t>
      </w:r>
      <w:r w:rsidR="001302A7" w:rsidRPr="007625E2">
        <w:rPr>
          <w:rFonts w:ascii="Arial" w:hAnsi="Arial" w:cs="Arial"/>
          <w:sz w:val="20"/>
          <w:szCs w:val="20"/>
        </w:rPr>
        <w:t>.  These four languages are discussed in the Four-Factor Analysis.</w:t>
      </w:r>
    </w:p>
    <w:p w14:paraId="106E1471" w14:textId="77777777" w:rsidR="00791F57" w:rsidRPr="007625E2" w:rsidRDefault="00791F57" w:rsidP="00BE23DF">
      <w:pPr>
        <w:widowControl w:val="0"/>
        <w:spacing w:line="240" w:lineRule="atLeast"/>
        <w:rPr>
          <w:rFonts w:ascii="Arial" w:hAnsi="Arial" w:cs="Arial"/>
          <w:sz w:val="20"/>
          <w:szCs w:val="20"/>
        </w:rPr>
      </w:pPr>
    </w:p>
    <w:p w14:paraId="1A2EEE7C" w14:textId="77777777" w:rsidR="00BE23DF" w:rsidRPr="007625E2" w:rsidRDefault="00BE23DF" w:rsidP="00BE23DF">
      <w:pPr>
        <w:widowControl w:val="0"/>
        <w:spacing w:line="240" w:lineRule="atLeast"/>
        <w:rPr>
          <w:rFonts w:ascii="Arial" w:hAnsi="Arial" w:cs="Arial"/>
          <w:sz w:val="20"/>
          <w:szCs w:val="20"/>
        </w:rPr>
      </w:pPr>
      <w:r w:rsidRPr="007625E2">
        <w:rPr>
          <w:rFonts w:ascii="Arial" w:hAnsi="Arial" w:cs="Arial"/>
          <w:sz w:val="20"/>
          <w:szCs w:val="20"/>
        </w:rPr>
        <w:t xml:space="preserve">Below is a list of vital </w:t>
      </w:r>
      <w:r w:rsidR="003538E7" w:rsidRPr="007625E2">
        <w:rPr>
          <w:rFonts w:ascii="Arial" w:hAnsi="Arial" w:cs="Arial"/>
          <w:sz w:val="20"/>
          <w:szCs w:val="20"/>
        </w:rPr>
        <w:t xml:space="preserve">written </w:t>
      </w:r>
      <w:r w:rsidRPr="007625E2">
        <w:rPr>
          <w:rFonts w:ascii="Arial" w:hAnsi="Arial" w:cs="Arial"/>
          <w:sz w:val="20"/>
          <w:szCs w:val="20"/>
        </w:rPr>
        <w:t>documents that are in translated into Spanish:</w:t>
      </w:r>
    </w:p>
    <w:p w14:paraId="157FCAAA" w14:textId="77777777" w:rsidR="00BE23DF" w:rsidRPr="007625E2" w:rsidRDefault="00BE23DF" w:rsidP="00BE23DF">
      <w:pPr>
        <w:pStyle w:val="ListParagraph"/>
        <w:widowControl w:val="0"/>
        <w:numPr>
          <w:ilvl w:val="0"/>
          <w:numId w:val="26"/>
        </w:numPr>
        <w:spacing w:line="240" w:lineRule="atLeast"/>
        <w:rPr>
          <w:rFonts w:ascii="Arial" w:hAnsi="Arial" w:cs="Arial"/>
          <w:sz w:val="20"/>
          <w:szCs w:val="20"/>
        </w:rPr>
      </w:pPr>
      <w:r w:rsidRPr="007625E2">
        <w:rPr>
          <w:rFonts w:ascii="Arial" w:hAnsi="Arial" w:cs="Arial"/>
          <w:sz w:val="20"/>
          <w:szCs w:val="20"/>
        </w:rPr>
        <w:t>Bus Schedules</w:t>
      </w:r>
    </w:p>
    <w:p w14:paraId="628E9766" w14:textId="77777777" w:rsidR="00BE23DF" w:rsidRPr="007625E2" w:rsidRDefault="00BE23DF" w:rsidP="00BE23DF">
      <w:pPr>
        <w:pStyle w:val="ListParagraph"/>
        <w:widowControl w:val="0"/>
        <w:numPr>
          <w:ilvl w:val="0"/>
          <w:numId w:val="26"/>
        </w:numPr>
        <w:spacing w:line="240" w:lineRule="atLeast"/>
        <w:rPr>
          <w:rFonts w:ascii="Arial" w:hAnsi="Arial" w:cs="Arial"/>
          <w:sz w:val="20"/>
          <w:szCs w:val="20"/>
        </w:rPr>
      </w:pPr>
      <w:r w:rsidRPr="007625E2">
        <w:rPr>
          <w:rFonts w:ascii="Arial" w:hAnsi="Arial" w:cs="Arial"/>
          <w:sz w:val="20"/>
          <w:szCs w:val="20"/>
        </w:rPr>
        <w:t>Title VI Notice</w:t>
      </w:r>
    </w:p>
    <w:p w14:paraId="13531460" w14:textId="77777777" w:rsidR="00BE23DF" w:rsidRPr="007625E2" w:rsidRDefault="00BE23DF" w:rsidP="00BE23DF">
      <w:pPr>
        <w:pStyle w:val="ListParagraph"/>
        <w:widowControl w:val="0"/>
        <w:numPr>
          <w:ilvl w:val="0"/>
          <w:numId w:val="26"/>
        </w:numPr>
        <w:spacing w:line="240" w:lineRule="atLeast"/>
        <w:rPr>
          <w:rFonts w:ascii="Arial" w:hAnsi="Arial" w:cs="Arial"/>
          <w:sz w:val="20"/>
          <w:szCs w:val="20"/>
        </w:rPr>
      </w:pPr>
      <w:r w:rsidRPr="007625E2">
        <w:rPr>
          <w:rFonts w:ascii="Arial" w:hAnsi="Arial" w:cs="Arial"/>
          <w:sz w:val="20"/>
          <w:szCs w:val="20"/>
        </w:rPr>
        <w:t>Title VI Complaint Instructions &amp; Form</w:t>
      </w:r>
    </w:p>
    <w:p w14:paraId="75416510" w14:textId="77777777" w:rsidR="003538E7" w:rsidRPr="007625E2" w:rsidRDefault="003538E7" w:rsidP="003538E7">
      <w:pPr>
        <w:pStyle w:val="ListParagraph"/>
        <w:widowControl w:val="0"/>
        <w:numPr>
          <w:ilvl w:val="0"/>
          <w:numId w:val="26"/>
        </w:numPr>
        <w:spacing w:line="240" w:lineRule="atLeast"/>
        <w:rPr>
          <w:rFonts w:ascii="Arial" w:hAnsi="Arial" w:cs="Arial"/>
          <w:sz w:val="20"/>
          <w:szCs w:val="20"/>
        </w:rPr>
      </w:pPr>
      <w:r w:rsidRPr="007625E2">
        <w:rPr>
          <w:rFonts w:ascii="Arial" w:hAnsi="Arial" w:cs="Arial"/>
          <w:sz w:val="20"/>
          <w:szCs w:val="20"/>
        </w:rPr>
        <w:t>Interior bus signs and/or flyers regarding transit fares and passenger rules</w:t>
      </w:r>
    </w:p>
    <w:p w14:paraId="23DA8287" w14:textId="3DA83A49" w:rsidR="00A84855" w:rsidRPr="007625E2" w:rsidRDefault="00A84855" w:rsidP="003538E7">
      <w:pPr>
        <w:pStyle w:val="ListParagraph"/>
        <w:widowControl w:val="0"/>
        <w:numPr>
          <w:ilvl w:val="0"/>
          <w:numId w:val="26"/>
        </w:numPr>
        <w:spacing w:line="240" w:lineRule="atLeast"/>
        <w:rPr>
          <w:rFonts w:ascii="Arial" w:hAnsi="Arial" w:cs="Arial"/>
          <w:sz w:val="20"/>
          <w:szCs w:val="20"/>
        </w:rPr>
      </w:pPr>
      <w:r w:rsidRPr="007625E2">
        <w:rPr>
          <w:rFonts w:ascii="Arial" w:hAnsi="Arial" w:cs="Arial"/>
          <w:sz w:val="20"/>
          <w:szCs w:val="20"/>
        </w:rPr>
        <w:t>FCRTA website (ruraltransit.org) Translation App that allows translations into 100 different languages.</w:t>
      </w:r>
    </w:p>
    <w:p w14:paraId="6106F667" w14:textId="77777777" w:rsidR="00DA12D7" w:rsidRPr="007625E2" w:rsidRDefault="00DA12D7" w:rsidP="00DA12D7">
      <w:pPr>
        <w:widowControl w:val="0"/>
        <w:spacing w:line="240" w:lineRule="atLeast"/>
        <w:rPr>
          <w:rFonts w:ascii="Arial" w:hAnsi="Arial" w:cs="Arial"/>
          <w:sz w:val="20"/>
          <w:szCs w:val="20"/>
        </w:rPr>
      </w:pPr>
    </w:p>
    <w:p w14:paraId="68CF0DDF" w14:textId="3642B047" w:rsidR="00BE23DF" w:rsidRPr="007625E2" w:rsidRDefault="00D036C0" w:rsidP="00BE23DF">
      <w:pPr>
        <w:widowControl w:val="0"/>
        <w:spacing w:line="240" w:lineRule="atLeast"/>
        <w:rPr>
          <w:rFonts w:ascii="Arial" w:hAnsi="Arial" w:cs="Arial"/>
          <w:sz w:val="20"/>
          <w:szCs w:val="20"/>
        </w:rPr>
      </w:pPr>
      <w:r>
        <w:rPr>
          <w:rFonts w:ascii="Arial" w:hAnsi="Arial" w:cs="Arial"/>
          <w:sz w:val="20"/>
          <w:szCs w:val="20"/>
        </w:rPr>
        <w:lastRenderedPageBreak/>
        <w:t xml:space="preserve">As per Caltrans instruction, </w:t>
      </w:r>
      <w:r w:rsidR="00937A4B" w:rsidRPr="007625E2">
        <w:rPr>
          <w:rFonts w:ascii="Arial" w:hAnsi="Arial" w:cs="Arial"/>
          <w:sz w:val="20"/>
          <w:szCs w:val="20"/>
        </w:rPr>
        <w:t>FCRTA now translates Title VI Public Notice, Complaints Procedure and Complaint Form into Tagalog, Vietnamese, Arabic, Chinese.</w:t>
      </w:r>
      <w:r w:rsidR="00052073" w:rsidRPr="007625E2">
        <w:rPr>
          <w:rFonts w:ascii="Arial" w:hAnsi="Arial" w:cs="Arial"/>
          <w:sz w:val="20"/>
          <w:szCs w:val="20"/>
        </w:rPr>
        <w:t xml:space="preserve">  These new translations are found following the English and Spanish versions of the Title VI Public Notice, Complaints Procedure and Complaint Form.</w:t>
      </w:r>
    </w:p>
    <w:p w14:paraId="28FECD32" w14:textId="77777777" w:rsidR="00DA12D7" w:rsidRPr="007625E2" w:rsidRDefault="00DA12D7" w:rsidP="00BE23DF">
      <w:pPr>
        <w:widowControl w:val="0"/>
        <w:spacing w:line="240" w:lineRule="atLeast"/>
        <w:rPr>
          <w:rFonts w:ascii="Arial" w:hAnsi="Arial" w:cs="Arial"/>
          <w:color w:val="365F91" w:themeColor="accent1" w:themeShade="BF"/>
          <w:sz w:val="20"/>
          <w:szCs w:val="20"/>
        </w:rPr>
      </w:pPr>
    </w:p>
    <w:p w14:paraId="6A5415FA" w14:textId="77777777" w:rsidR="006B6459" w:rsidRPr="007625E2" w:rsidRDefault="006B6459">
      <w:pPr>
        <w:widowControl w:val="0"/>
        <w:spacing w:after="259" w:line="240" w:lineRule="atLeast"/>
        <w:rPr>
          <w:rFonts w:ascii="Arial" w:hAnsi="Arial" w:cs="Arial"/>
          <w:color w:val="365F91"/>
          <w:sz w:val="20"/>
          <w:szCs w:val="20"/>
        </w:rPr>
      </w:pPr>
      <w:r w:rsidRPr="007625E2">
        <w:rPr>
          <w:rFonts w:ascii="Arial" w:hAnsi="Arial" w:cs="Arial"/>
          <w:color w:val="365F91"/>
        </w:rPr>
        <w:t>LIMITED ENGLISH PROFICIENCY (LEP) PLAN OUTLINE</w:t>
      </w:r>
    </w:p>
    <w:p w14:paraId="36DBFC3A" w14:textId="297F50D3" w:rsidR="006B6459" w:rsidRPr="007625E2" w:rsidRDefault="006B6459">
      <w:pPr>
        <w:widowControl w:val="0"/>
        <w:spacing w:after="259" w:line="240" w:lineRule="atLeast"/>
        <w:rPr>
          <w:rFonts w:ascii="Arial" w:hAnsi="Arial" w:cs="Arial"/>
          <w:sz w:val="20"/>
          <w:szCs w:val="20"/>
        </w:rPr>
      </w:pPr>
      <w:r w:rsidRPr="007625E2">
        <w:rPr>
          <w:rFonts w:ascii="Arial" w:hAnsi="Arial" w:cs="Arial"/>
          <w:sz w:val="20"/>
          <w:szCs w:val="20"/>
        </w:rPr>
        <w:t xml:space="preserve">How Fresno County Rural Transit Agency and staff may identify </w:t>
      </w:r>
      <w:r w:rsidR="001B67B2" w:rsidRPr="007625E2">
        <w:rPr>
          <w:rFonts w:ascii="Arial" w:hAnsi="Arial" w:cs="Arial"/>
          <w:sz w:val="20"/>
          <w:szCs w:val="20"/>
        </w:rPr>
        <w:t>a</w:t>
      </w:r>
      <w:r w:rsidRPr="007625E2">
        <w:rPr>
          <w:rFonts w:ascii="Arial" w:hAnsi="Arial" w:cs="Arial"/>
          <w:sz w:val="20"/>
          <w:szCs w:val="20"/>
        </w:rPr>
        <w:t xml:space="preserve"> LEP person who needs language assistance:</w:t>
      </w:r>
    </w:p>
    <w:p w14:paraId="3067FFD5" w14:textId="77777777" w:rsidR="006B6459" w:rsidRPr="007625E2" w:rsidRDefault="006B6459" w:rsidP="0018657D">
      <w:pPr>
        <w:widowControl w:val="0"/>
        <w:spacing w:after="259" w:line="240" w:lineRule="atLeast"/>
        <w:ind w:left="2160" w:hanging="720"/>
        <w:rPr>
          <w:rFonts w:ascii="Arial" w:hAnsi="Arial" w:cs="Arial"/>
          <w:sz w:val="20"/>
          <w:szCs w:val="20"/>
        </w:rPr>
      </w:pPr>
      <w:r w:rsidRPr="007625E2">
        <w:rPr>
          <w:rFonts w:ascii="Arial" w:hAnsi="Arial" w:cs="Arial"/>
          <w:sz w:val="20"/>
          <w:szCs w:val="20"/>
        </w:rPr>
        <w:t>1.</w:t>
      </w:r>
      <w:r w:rsidRPr="007625E2">
        <w:rPr>
          <w:rFonts w:ascii="Arial" w:hAnsi="Arial" w:cs="Arial"/>
          <w:sz w:val="20"/>
          <w:szCs w:val="20"/>
        </w:rPr>
        <w:tab/>
        <w:t>Examine records to see if requests for language assistance have been received in the past, either at meetings or over the phone, to determine whether language assistance might be needed at future events or meetings.</w:t>
      </w:r>
    </w:p>
    <w:p w14:paraId="20CE6227" w14:textId="77777777" w:rsidR="006B6459" w:rsidRPr="007625E2" w:rsidRDefault="006B6459" w:rsidP="0018657D">
      <w:pPr>
        <w:widowControl w:val="0"/>
        <w:spacing w:after="259" w:line="240" w:lineRule="atLeast"/>
        <w:ind w:left="2160" w:hanging="720"/>
        <w:rPr>
          <w:rFonts w:ascii="Arial" w:hAnsi="Arial" w:cs="Arial"/>
          <w:sz w:val="20"/>
          <w:szCs w:val="20"/>
        </w:rPr>
      </w:pPr>
      <w:r w:rsidRPr="007625E2">
        <w:rPr>
          <w:rFonts w:ascii="Arial" w:hAnsi="Arial" w:cs="Arial"/>
          <w:sz w:val="20"/>
          <w:szCs w:val="20"/>
        </w:rPr>
        <w:t>2.</w:t>
      </w:r>
      <w:r w:rsidRPr="007625E2">
        <w:rPr>
          <w:rFonts w:ascii="Arial" w:hAnsi="Arial" w:cs="Arial"/>
          <w:sz w:val="20"/>
          <w:szCs w:val="20"/>
        </w:rPr>
        <w:tab/>
        <w:t xml:space="preserve">Have a </w:t>
      </w:r>
      <w:r w:rsidR="00D2272A" w:rsidRPr="007625E2">
        <w:rPr>
          <w:rFonts w:ascii="Arial" w:hAnsi="Arial" w:cs="Arial"/>
          <w:sz w:val="20"/>
          <w:szCs w:val="20"/>
        </w:rPr>
        <w:t>bi</w:t>
      </w:r>
      <w:r w:rsidR="00B823F8" w:rsidRPr="007625E2">
        <w:rPr>
          <w:rFonts w:ascii="Arial" w:hAnsi="Arial" w:cs="Arial"/>
          <w:sz w:val="20"/>
          <w:szCs w:val="20"/>
        </w:rPr>
        <w:t xml:space="preserve">lingual </w:t>
      </w:r>
      <w:proofErr w:type="gramStart"/>
      <w:r w:rsidRPr="007625E2">
        <w:rPr>
          <w:rFonts w:ascii="Arial" w:hAnsi="Arial" w:cs="Arial"/>
          <w:sz w:val="20"/>
          <w:szCs w:val="20"/>
        </w:rPr>
        <w:t>staff person</w:t>
      </w:r>
      <w:proofErr w:type="gramEnd"/>
      <w:r w:rsidRPr="007625E2">
        <w:rPr>
          <w:rFonts w:ascii="Arial" w:hAnsi="Arial" w:cs="Arial"/>
          <w:sz w:val="20"/>
          <w:szCs w:val="20"/>
        </w:rPr>
        <w:t xml:space="preserve"> greet participants as they arrive </w:t>
      </w:r>
      <w:proofErr w:type="gramStart"/>
      <w:r w:rsidRPr="007625E2">
        <w:rPr>
          <w:rFonts w:ascii="Arial" w:hAnsi="Arial" w:cs="Arial"/>
          <w:sz w:val="20"/>
          <w:szCs w:val="20"/>
        </w:rPr>
        <w:t>to</w:t>
      </w:r>
      <w:proofErr w:type="gramEnd"/>
      <w:r w:rsidRPr="007625E2">
        <w:rPr>
          <w:rFonts w:ascii="Arial" w:hAnsi="Arial" w:cs="Arial"/>
          <w:sz w:val="20"/>
          <w:szCs w:val="20"/>
        </w:rPr>
        <w:t xml:space="preserve"> Fresno County Rural Transit Agency sponsored events. By informally engaging participants in </w:t>
      </w:r>
      <w:proofErr w:type="gramStart"/>
      <w:r w:rsidRPr="007625E2">
        <w:rPr>
          <w:rFonts w:ascii="Arial" w:hAnsi="Arial" w:cs="Arial"/>
          <w:sz w:val="20"/>
          <w:szCs w:val="20"/>
        </w:rPr>
        <w:t>conversation</w:t>
      </w:r>
      <w:proofErr w:type="gramEnd"/>
      <w:r w:rsidRPr="007625E2">
        <w:rPr>
          <w:rFonts w:ascii="Arial" w:hAnsi="Arial" w:cs="Arial"/>
          <w:sz w:val="20"/>
          <w:szCs w:val="20"/>
        </w:rPr>
        <w:t xml:space="preserve"> it is possible to gauge each attendee's ability to speak and understand English.</w:t>
      </w:r>
    </w:p>
    <w:p w14:paraId="2898287E" w14:textId="77777777" w:rsidR="006B6459" w:rsidRPr="007625E2" w:rsidRDefault="006B6459" w:rsidP="0018657D">
      <w:pPr>
        <w:widowControl w:val="0"/>
        <w:spacing w:after="259" w:line="240" w:lineRule="atLeast"/>
        <w:ind w:left="2160" w:hanging="720"/>
        <w:rPr>
          <w:rFonts w:ascii="Arial" w:hAnsi="Arial" w:cs="Arial"/>
          <w:sz w:val="20"/>
          <w:szCs w:val="20"/>
        </w:rPr>
      </w:pPr>
      <w:r w:rsidRPr="007625E2">
        <w:rPr>
          <w:rFonts w:ascii="Arial" w:hAnsi="Arial" w:cs="Arial"/>
          <w:sz w:val="20"/>
          <w:szCs w:val="20"/>
        </w:rPr>
        <w:t>3.</w:t>
      </w:r>
      <w:r w:rsidRPr="007625E2">
        <w:rPr>
          <w:rFonts w:ascii="Arial" w:hAnsi="Arial" w:cs="Arial"/>
          <w:sz w:val="20"/>
          <w:szCs w:val="20"/>
        </w:rPr>
        <w:tab/>
        <w:t>Have Census Bureau Language Identification Flashcards available at Fresno County Rural Transit Agency meetings. This will continue to assist Fresno County Rural Transit Agency in identifying language assistance needs for future events and meetings.</w:t>
      </w:r>
    </w:p>
    <w:p w14:paraId="705637B2" w14:textId="77777777" w:rsidR="006B6459" w:rsidRPr="007625E2" w:rsidRDefault="006B6459" w:rsidP="0047193D">
      <w:pPr>
        <w:widowControl w:val="0"/>
        <w:spacing w:after="259" w:line="240" w:lineRule="atLeast"/>
        <w:ind w:left="2160" w:hanging="720"/>
        <w:rPr>
          <w:rFonts w:ascii="Arial" w:hAnsi="Arial" w:cs="Arial"/>
          <w:sz w:val="20"/>
          <w:szCs w:val="20"/>
        </w:rPr>
      </w:pPr>
      <w:r w:rsidRPr="007625E2">
        <w:rPr>
          <w:rFonts w:ascii="Arial" w:hAnsi="Arial" w:cs="Arial"/>
          <w:sz w:val="20"/>
          <w:szCs w:val="20"/>
        </w:rPr>
        <w:t>4.</w:t>
      </w:r>
      <w:r w:rsidRPr="007625E2">
        <w:rPr>
          <w:rFonts w:ascii="Arial" w:hAnsi="Arial" w:cs="Arial"/>
          <w:sz w:val="20"/>
          <w:szCs w:val="20"/>
        </w:rPr>
        <w:tab/>
        <w:t>Fresno County Rural Transit Agency I Title VI Program Section 2: Limited English 4. Have Census Bureau Language Identification Flashcards on all transit vehicles to assist vehicle operators in identifying specific language assistance needs of passengers. If such individuals are encountered, vehicle</w:t>
      </w:r>
      <w:r w:rsidR="0047193D" w:rsidRPr="007625E2">
        <w:rPr>
          <w:rFonts w:ascii="Arial" w:hAnsi="Arial" w:cs="Arial"/>
          <w:sz w:val="20"/>
          <w:szCs w:val="20"/>
        </w:rPr>
        <w:t xml:space="preserve"> operators will continue to </w:t>
      </w:r>
      <w:r w:rsidRPr="007625E2">
        <w:rPr>
          <w:rFonts w:ascii="Arial" w:hAnsi="Arial" w:cs="Arial"/>
          <w:sz w:val="20"/>
          <w:szCs w:val="20"/>
        </w:rPr>
        <w:t xml:space="preserve">be instructed to try to obtain contact information to give to Fresno County Rural Transit Agency </w:t>
      </w:r>
      <w:r w:rsidR="00B823F8" w:rsidRPr="007625E2">
        <w:rPr>
          <w:rFonts w:ascii="Arial" w:hAnsi="Arial" w:cs="Arial"/>
          <w:sz w:val="20"/>
          <w:szCs w:val="20"/>
        </w:rPr>
        <w:t xml:space="preserve">staff and </w:t>
      </w:r>
      <w:r w:rsidRPr="007625E2">
        <w:rPr>
          <w:rFonts w:ascii="Arial" w:hAnsi="Arial" w:cs="Arial"/>
          <w:sz w:val="20"/>
          <w:szCs w:val="20"/>
        </w:rPr>
        <w:t>management for follow-up.</w:t>
      </w:r>
    </w:p>
    <w:p w14:paraId="3EE1C79A" w14:textId="70B2A69F" w:rsidR="00FF5229" w:rsidRPr="007625E2" w:rsidRDefault="006B6459" w:rsidP="007F1129">
      <w:pPr>
        <w:widowControl w:val="0"/>
        <w:spacing w:after="259" w:line="240" w:lineRule="atLeast"/>
        <w:ind w:left="2160" w:hanging="720"/>
        <w:rPr>
          <w:rFonts w:ascii="Arial" w:hAnsi="Arial" w:cs="Arial"/>
          <w:sz w:val="20"/>
          <w:szCs w:val="20"/>
        </w:rPr>
      </w:pPr>
      <w:r w:rsidRPr="007625E2">
        <w:rPr>
          <w:rFonts w:ascii="Arial" w:hAnsi="Arial" w:cs="Arial"/>
          <w:sz w:val="20"/>
          <w:szCs w:val="20"/>
        </w:rPr>
        <w:t>5.</w:t>
      </w:r>
      <w:r w:rsidRPr="007625E2">
        <w:rPr>
          <w:rFonts w:ascii="Arial" w:hAnsi="Arial" w:cs="Arial"/>
          <w:sz w:val="20"/>
          <w:szCs w:val="20"/>
        </w:rPr>
        <w:tab/>
        <w:t>Vehicle operators and other front-line staff, like dispatchers, dial-a-ride schedulers, and service development planners, will continue to be surveyed on their experience concerning any contacts with LEP persons during the previous year.</w:t>
      </w:r>
    </w:p>
    <w:p w14:paraId="76B3454B" w14:textId="77777777" w:rsidR="006B6459" w:rsidRPr="007625E2" w:rsidRDefault="006B6459">
      <w:pPr>
        <w:widowControl w:val="0"/>
        <w:spacing w:after="259" w:line="240" w:lineRule="atLeast"/>
        <w:rPr>
          <w:rFonts w:ascii="Arial" w:hAnsi="Arial" w:cs="Arial"/>
          <w:color w:val="365F91"/>
          <w:sz w:val="20"/>
          <w:szCs w:val="20"/>
        </w:rPr>
      </w:pPr>
      <w:r w:rsidRPr="007625E2">
        <w:rPr>
          <w:rFonts w:ascii="Arial" w:hAnsi="Arial" w:cs="Arial"/>
          <w:color w:val="365F91"/>
        </w:rPr>
        <w:t>LANGUAGE ASSISTANCE MEASURES</w:t>
      </w:r>
    </w:p>
    <w:p w14:paraId="56765318" w14:textId="77777777" w:rsidR="006B6459" w:rsidRPr="007625E2" w:rsidRDefault="006B6459">
      <w:pPr>
        <w:widowControl w:val="0"/>
        <w:spacing w:after="259" w:line="240" w:lineRule="atLeast"/>
        <w:rPr>
          <w:rFonts w:ascii="Arial" w:hAnsi="Arial" w:cs="Arial"/>
          <w:sz w:val="20"/>
          <w:szCs w:val="20"/>
        </w:rPr>
      </w:pPr>
      <w:r w:rsidRPr="007625E2">
        <w:rPr>
          <w:rFonts w:ascii="Arial" w:hAnsi="Arial" w:cs="Arial"/>
          <w:sz w:val="20"/>
          <w:szCs w:val="20"/>
        </w:rPr>
        <w:t>There are numerous language assistance measures available to LEP persons, including both oral and written language services. There are also various ways in which Fresno County Rural Transit Agency staff responds to LEP persons, whether in person, by telephone or in writing.</w:t>
      </w:r>
    </w:p>
    <w:p w14:paraId="145E9B82" w14:textId="77777777" w:rsidR="006B6459" w:rsidRPr="007625E2" w:rsidRDefault="006B6459" w:rsidP="0018657D">
      <w:pPr>
        <w:pStyle w:val="ListParagraph"/>
        <w:widowControl w:val="0"/>
        <w:numPr>
          <w:ilvl w:val="0"/>
          <w:numId w:val="5"/>
        </w:numPr>
        <w:spacing w:after="259" w:line="240" w:lineRule="atLeast"/>
        <w:rPr>
          <w:rFonts w:ascii="Arial" w:hAnsi="Arial" w:cs="Arial"/>
          <w:sz w:val="20"/>
          <w:szCs w:val="20"/>
        </w:rPr>
      </w:pPr>
      <w:r w:rsidRPr="007625E2">
        <w:rPr>
          <w:rFonts w:ascii="Arial" w:hAnsi="Arial" w:cs="Arial"/>
          <w:sz w:val="20"/>
          <w:szCs w:val="20"/>
        </w:rPr>
        <w:t>Provide bilingual staffing to provide Spanish-speaking interpretation at its Administrative offices and within its Customer Service transit questions and trip planning.</w:t>
      </w:r>
    </w:p>
    <w:p w14:paraId="0C809143" w14:textId="77777777" w:rsidR="006B6459" w:rsidRPr="007625E2" w:rsidRDefault="006B6459" w:rsidP="0018657D">
      <w:pPr>
        <w:pStyle w:val="ListParagraph"/>
        <w:widowControl w:val="0"/>
        <w:spacing w:after="259" w:line="240" w:lineRule="atLeast"/>
        <w:ind w:left="2160"/>
        <w:rPr>
          <w:rFonts w:ascii="Arial" w:hAnsi="Arial" w:cs="Arial"/>
          <w:sz w:val="20"/>
          <w:szCs w:val="20"/>
        </w:rPr>
      </w:pPr>
    </w:p>
    <w:p w14:paraId="60058403" w14:textId="32F4B056" w:rsidR="00E06E0C" w:rsidRPr="007625E2" w:rsidRDefault="006B6459" w:rsidP="00E06E0C">
      <w:pPr>
        <w:pStyle w:val="ListParagraph"/>
        <w:widowControl w:val="0"/>
        <w:numPr>
          <w:ilvl w:val="0"/>
          <w:numId w:val="5"/>
        </w:numPr>
        <w:spacing w:line="240" w:lineRule="atLeast"/>
        <w:rPr>
          <w:rFonts w:ascii="Arial" w:hAnsi="Arial" w:cs="Arial"/>
          <w:sz w:val="20"/>
          <w:szCs w:val="20"/>
        </w:rPr>
      </w:pPr>
      <w:r w:rsidRPr="007625E2">
        <w:rPr>
          <w:rFonts w:ascii="Arial" w:hAnsi="Arial" w:cs="Arial"/>
          <w:sz w:val="20"/>
          <w:szCs w:val="20"/>
        </w:rPr>
        <w:t>Network with local human service organizations that provide services to LEP individuals and seek opportunities to provide information on Fresno County Rural Transit Agency programs and services.</w:t>
      </w:r>
    </w:p>
    <w:p w14:paraId="3A49EDF6" w14:textId="77777777" w:rsidR="006B6459" w:rsidRPr="007625E2" w:rsidRDefault="006B6459" w:rsidP="00E06E0C">
      <w:pPr>
        <w:pStyle w:val="ListParagraph"/>
        <w:widowControl w:val="0"/>
        <w:numPr>
          <w:ilvl w:val="0"/>
          <w:numId w:val="5"/>
        </w:numPr>
        <w:spacing w:line="240" w:lineRule="atLeast"/>
        <w:rPr>
          <w:rFonts w:ascii="Arial" w:hAnsi="Arial" w:cs="Arial"/>
          <w:sz w:val="20"/>
          <w:szCs w:val="20"/>
        </w:rPr>
      </w:pPr>
      <w:r w:rsidRPr="007625E2">
        <w:rPr>
          <w:rFonts w:ascii="Arial" w:hAnsi="Arial" w:cs="Arial"/>
          <w:sz w:val="20"/>
          <w:szCs w:val="20"/>
        </w:rPr>
        <w:lastRenderedPageBreak/>
        <w:t>Placement of Statements in notices and publications that interpreter services are available for these meetings, with seven (7) day advance notice.</w:t>
      </w:r>
    </w:p>
    <w:p w14:paraId="413ABB3A" w14:textId="77777777" w:rsidR="006B6459" w:rsidRPr="007625E2" w:rsidRDefault="006B6459" w:rsidP="00E06E0C">
      <w:pPr>
        <w:pStyle w:val="ListParagraph"/>
        <w:widowControl w:val="0"/>
        <w:spacing w:line="240" w:lineRule="atLeast"/>
        <w:ind w:left="2160"/>
        <w:rPr>
          <w:rFonts w:ascii="Arial" w:hAnsi="Arial" w:cs="Arial"/>
          <w:sz w:val="20"/>
          <w:szCs w:val="20"/>
        </w:rPr>
      </w:pPr>
    </w:p>
    <w:p w14:paraId="0B33FBDD" w14:textId="721E108F" w:rsidR="00C3582A" w:rsidRPr="007625E2" w:rsidRDefault="006B6459" w:rsidP="00E06E0C">
      <w:pPr>
        <w:pStyle w:val="ListParagraph"/>
        <w:widowControl w:val="0"/>
        <w:numPr>
          <w:ilvl w:val="0"/>
          <w:numId w:val="5"/>
        </w:numPr>
        <w:spacing w:line="240" w:lineRule="atLeast"/>
        <w:rPr>
          <w:rFonts w:ascii="Arial" w:hAnsi="Arial" w:cs="Arial"/>
          <w:sz w:val="20"/>
          <w:szCs w:val="20"/>
        </w:rPr>
      </w:pPr>
      <w:r w:rsidRPr="007625E2">
        <w:rPr>
          <w:rFonts w:ascii="Arial" w:hAnsi="Arial" w:cs="Arial"/>
          <w:sz w:val="20"/>
          <w:szCs w:val="20"/>
        </w:rPr>
        <w:t>Survey bus drivers and other front-line staff, like dispatchers, dial-a-ride schedulers, and service development planners, annually on their experience concerning any contacts with LEP persons during the previous year.</w:t>
      </w:r>
    </w:p>
    <w:p w14:paraId="4B2E5420" w14:textId="77777777" w:rsidR="00E06E0C" w:rsidRPr="007625E2" w:rsidRDefault="00E06E0C" w:rsidP="00E06E0C">
      <w:pPr>
        <w:widowControl w:val="0"/>
        <w:spacing w:line="240" w:lineRule="atLeast"/>
        <w:rPr>
          <w:rFonts w:ascii="Arial" w:hAnsi="Arial" w:cs="Arial"/>
          <w:sz w:val="20"/>
          <w:szCs w:val="20"/>
        </w:rPr>
      </w:pPr>
    </w:p>
    <w:p w14:paraId="64520DA6" w14:textId="77777777" w:rsidR="006B6459" w:rsidRPr="007625E2" w:rsidRDefault="006B6459" w:rsidP="00E06E0C">
      <w:pPr>
        <w:pStyle w:val="ListParagraph"/>
        <w:widowControl w:val="0"/>
        <w:numPr>
          <w:ilvl w:val="0"/>
          <w:numId w:val="5"/>
        </w:numPr>
        <w:spacing w:line="240" w:lineRule="atLeast"/>
        <w:rPr>
          <w:rFonts w:ascii="Arial" w:hAnsi="Arial" w:cs="Arial"/>
          <w:sz w:val="20"/>
          <w:szCs w:val="20"/>
        </w:rPr>
      </w:pPr>
      <w:r w:rsidRPr="007625E2">
        <w:rPr>
          <w:rFonts w:ascii="Arial" w:hAnsi="Arial" w:cs="Arial"/>
          <w:sz w:val="20"/>
          <w:szCs w:val="20"/>
        </w:rPr>
        <w:t>Provide Language Identification Flashcards at the Transit Center, onboard the Fresno Transit fleet, in Road Supervisor vehicles and at transit systems administrative offices.</w:t>
      </w:r>
    </w:p>
    <w:p w14:paraId="3AE27445" w14:textId="77777777" w:rsidR="006B6459" w:rsidRPr="007625E2" w:rsidRDefault="006B6459" w:rsidP="00E06E0C">
      <w:pPr>
        <w:pStyle w:val="ListParagraph"/>
        <w:widowControl w:val="0"/>
        <w:spacing w:line="240" w:lineRule="atLeast"/>
        <w:ind w:left="2160"/>
        <w:rPr>
          <w:rFonts w:ascii="Arial" w:hAnsi="Arial" w:cs="Arial"/>
          <w:sz w:val="20"/>
          <w:szCs w:val="20"/>
        </w:rPr>
      </w:pPr>
    </w:p>
    <w:p w14:paraId="1C93422D" w14:textId="77777777" w:rsidR="006B6459" w:rsidRPr="007625E2" w:rsidRDefault="006B6459" w:rsidP="00E06E0C">
      <w:pPr>
        <w:pStyle w:val="ListParagraph"/>
        <w:widowControl w:val="0"/>
        <w:numPr>
          <w:ilvl w:val="0"/>
          <w:numId w:val="5"/>
        </w:numPr>
        <w:spacing w:line="240" w:lineRule="atLeast"/>
        <w:rPr>
          <w:rFonts w:ascii="Arial" w:hAnsi="Arial" w:cs="Arial"/>
          <w:sz w:val="20"/>
          <w:szCs w:val="20"/>
        </w:rPr>
      </w:pPr>
      <w:r w:rsidRPr="007625E2">
        <w:rPr>
          <w:rFonts w:ascii="Arial" w:hAnsi="Arial" w:cs="Arial"/>
          <w:sz w:val="20"/>
          <w:szCs w:val="20"/>
        </w:rPr>
        <w:t xml:space="preserve">Post the Fresno County Rural Transit Agency Title VI Program and LEP Plan on the agency website, </w:t>
      </w:r>
      <w:r w:rsidRPr="007625E2">
        <w:rPr>
          <w:rFonts w:ascii="Arial" w:hAnsi="Arial" w:cs="Arial"/>
          <w:sz w:val="20"/>
          <w:szCs w:val="20"/>
          <w:u w:val="single"/>
        </w:rPr>
        <w:t>www.ruraltransit.org</w:t>
      </w:r>
      <w:r w:rsidRPr="007625E2">
        <w:rPr>
          <w:rFonts w:ascii="Arial" w:hAnsi="Arial" w:cs="Arial"/>
          <w:sz w:val="20"/>
          <w:szCs w:val="20"/>
        </w:rPr>
        <w:t xml:space="preserve">  and at the administrative offices.</w:t>
      </w:r>
    </w:p>
    <w:p w14:paraId="585E7A49" w14:textId="77777777" w:rsidR="006B6459" w:rsidRPr="007625E2" w:rsidRDefault="006B6459" w:rsidP="0018657D">
      <w:pPr>
        <w:pStyle w:val="ListParagraph"/>
        <w:widowControl w:val="0"/>
        <w:spacing w:after="259" w:line="240" w:lineRule="atLeast"/>
        <w:ind w:left="2160"/>
        <w:rPr>
          <w:rFonts w:ascii="Arial" w:hAnsi="Arial" w:cs="Arial"/>
          <w:sz w:val="20"/>
          <w:szCs w:val="20"/>
        </w:rPr>
      </w:pPr>
    </w:p>
    <w:p w14:paraId="3B86165D" w14:textId="77777777" w:rsidR="006B6459" w:rsidRPr="007625E2" w:rsidRDefault="006B6459" w:rsidP="0018657D">
      <w:pPr>
        <w:pStyle w:val="ListParagraph"/>
        <w:widowControl w:val="0"/>
        <w:numPr>
          <w:ilvl w:val="0"/>
          <w:numId w:val="5"/>
        </w:numPr>
        <w:spacing w:after="259" w:line="240" w:lineRule="atLeast"/>
        <w:rPr>
          <w:rFonts w:ascii="Arial" w:hAnsi="Arial" w:cs="Arial"/>
          <w:sz w:val="20"/>
          <w:szCs w:val="20"/>
        </w:rPr>
      </w:pPr>
      <w:r w:rsidRPr="007625E2">
        <w:rPr>
          <w:rFonts w:ascii="Arial" w:hAnsi="Arial" w:cs="Arial"/>
          <w:sz w:val="20"/>
          <w:szCs w:val="20"/>
        </w:rPr>
        <w:t>Provide travel training to LEP persons with the assistance of bilingual staff.</w:t>
      </w:r>
    </w:p>
    <w:p w14:paraId="2214D171" w14:textId="77777777" w:rsidR="006B6459" w:rsidRPr="007625E2" w:rsidRDefault="006B6459" w:rsidP="0018657D">
      <w:pPr>
        <w:pStyle w:val="ListParagraph"/>
        <w:widowControl w:val="0"/>
        <w:spacing w:after="259" w:line="240" w:lineRule="atLeast"/>
        <w:ind w:left="2160"/>
        <w:rPr>
          <w:rFonts w:ascii="Arial" w:hAnsi="Arial" w:cs="Arial"/>
          <w:sz w:val="20"/>
          <w:szCs w:val="20"/>
        </w:rPr>
      </w:pPr>
    </w:p>
    <w:p w14:paraId="13B3A5DC" w14:textId="77777777" w:rsidR="006B6459" w:rsidRPr="007625E2" w:rsidRDefault="006B6459" w:rsidP="0018657D">
      <w:pPr>
        <w:pStyle w:val="ListParagraph"/>
        <w:widowControl w:val="0"/>
        <w:numPr>
          <w:ilvl w:val="0"/>
          <w:numId w:val="5"/>
        </w:numPr>
        <w:spacing w:after="259" w:line="240" w:lineRule="atLeast"/>
        <w:rPr>
          <w:rFonts w:ascii="Arial" w:hAnsi="Arial" w:cs="Arial"/>
          <w:sz w:val="20"/>
          <w:szCs w:val="20"/>
        </w:rPr>
      </w:pPr>
      <w:r w:rsidRPr="007625E2">
        <w:rPr>
          <w:rFonts w:ascii="Arial" w:hAnsi="Arial" w:cs="Arial"/>
          <w:sz w:val="20"/>
          <w:szCs w:val="20"/>
        </w:rPr>
        <w:t>Include language "Spanish a plus" on bus driver recruitment flyers and onboard recruitment posters.</w:t>
      </w:r>
    </w:p>
    <w:p w14:paraId="6DEE992C" w14:textId="77777777" w:rsidR="006B6459" w:rsidRPr="007625E2" w:rsidRDefault="006B6459" w:rsidP="00B61301">
      <w:pPr>
        <w:pStyle w:val="ListParagraph"/>
        <w:widowControl w:val="0"/>
        <w:spacing w:after="259" w:line="240" w:lineRule="atLeast"/>
        <w:ind w:left="0"/>
        <w:rPr>
          <w:rFonts w:ascii="Arial" w:hAnsi="Arial" w:cs="Arial"/>
          <w:sz w:val="20"/>
          <w:szCs w:val="20"/>
        </w:rPr>
      </w:pPr>
    </w:p>
    <w:p w14:paraId="75772C49" w14:textId="77777777" w:rsidR="006B6459" w:rsidRPr="007625E2" w:rsidRDefault="006B6459" w:rsidP="0018657D">
      <w:pPr>
        <w:pStyle w:val="ListParagraph"/>
        <w:widowControl w:val="0"/>
        <w:numPr>
          <w:ilvl w:val="0"/>
          <w:numId w:val="5"/>
        </w:numPr>
        <w:spacing w:after="259" w:line="240" w:lineRule="atLeast"/>
        <w:rPr>
          <w:rFonts w:ascii="Arial" w:hAnsi="Arial" w:cs="Arial"/>
          <w:sz w:val="20"/>
          <w:szCs w:val="20"/>
        </w:rPr>
      </w:pPr>
      <w:r w:rsidRPr="007625E2">
        <w:rPr>
          <w:rFonts w:ascii="Arial" w:hAnsi="Arial" w:cs="Arial"/>
          <w:sz w:val="20"/>
          <w:szCs w:val="20"/>
        </w:rPr>
        <w:t>When an interpreter is needed, for a language other than Spanish, in person or on the telephone, staff will continue to utilize a professional interpreter services.</w:t>
      </w:r>
    </w:p>
    <w:p w14:paraId="589671C7" w14:textId="77777777" w:rsidR="001F702A" w:rsidRPr="007625E2" w:rsidRDefault="001F702A" w:rsidP="001F702A">
      <w:pPr>
        <w:pStyle w:val="ListParagraph"/>
        <w:rPr>
          <w:rFonts w:ascii="Arial" w:hAnsi="Arial" w:cs="Arial"/>
          <w:sz w:val="20"/>
          <w:szCs w:val="20"/>
        </w:rPr>
      </w:pPr>
    </w:p>
    <w:p w14:paraId="053EE2FB" w14:textId="7019DFEF" w:rsidR="001F702A" w:rsidRPr="007625E2" w:rsidRDefault="001F702A" w:rsidP="001F702A">
      <w:pPr>
        <w:widowControl w:val="0"/>
        <w:spacing w:after="259" w:line="240" w:lineRule="atLeast"/>
        <w:rPr>
          <w:rFonts w:ascii="Arial" w:hAnsi="Arial" w:cs="Arial"/>
          <w:sz w:val="20"/>
          <w:szCs w:val="20"/>
        </w:rPr>
      </w:pPr>
      <w:r w:rsidRPr="007625E2">
        <w:rPr>
          <w:rFonts w:ascii="Arial" w:hAnsi="Arial" w:cs="Arial"/>
          <w:sz w:val="20"/>
          <w:szCs w:val="20"/>
        </w:rPr>
        <w:t>In addition to the above measures, the FCRTA website (ruraltransit.org) homepage has a Translation App on it enabling LEP persons to be able to read the website in 100 different languages.</w:t>
      </w:r>
    </w:p>
    <w:p w14:paraId="77EADDBC" w14:textId="77777777" w:rsidR="006B6459" w:rsidRPr="007625E2" w:rsidRDefault="006B6459">
      <w:pPr>
        <w:widowControl w:val="0"/>
        <w:spacing w:after="259" w:line="240" w:lineRule="atLeast"/>
        <w:rPr>
          <w:rFonts w:ascii="Arial" w:hAnsi="Arial" w:cs="Arial"/>
          <w:color w:val="365F91"/>
          <w:sz w:val="20"/>
          <w:szCs w:val="20"/>
        </w:rPr>
      </w:pPr>
      <w:r w:rsidRPr="007625E2">
        <w:rPr>
          <w:rFonts w:ascii="Arial" w:hAnsi="Arial" w:cs="Arial"/>
          <w:color w:val="365F91"/>
        </w:rPr>
        <w:t>STAFF TRAINING</w:t>
      </w:r>
    </w:p>
    <w:p w14:paraId="084960D3" w14:textId="77777777" w:rsidR="006B6459" w:rsidRPr="007625E2" w:rsidRDefault="006B6459">
      <w:pPr>
        <w:widowControl w:val="0"/>
        <w:spacing w:after="259" w:line="240" w:lineRule="atLeast"/>
        <w:rPr>
          <w:rFonts w:ascii="Arial" w:hAnsi="Arial" w:cs="Arial"/>
          <w:sz w:val="20"/>
          <w:szCs w:val="20"/>
        </w:rPr>
      </w:pPr>
      <w:r w:rsidRPr="007625E2">
        <w:rPr>
          <w:rFonts w:ascii="Arial" w:hAnsi="Arial" w:cs="Arial"/>
          <w:sz w:val="20"/>
          <w:szCs w:val="20"/>
        </w:rPr>
        <w:t>The following training will continue to be provided to Fresno County Rural Transit Agency staff:</w:t>
      </w:r>
    </w:p>
    <w:p w14:paraId="021424F2" w14:textId="77777777" w:rsidR="006B6459" w:rsidRPr="007625E2" w:rsidRDefault="006B6459" w:rsidP="0018657D">
      <w:pPr>
        <w:widowControl w:val="0"/>
        <w:spacing w:after="259" w:line="240" w:lineRule="atLeast"/>
        <w:ind w:left="2160" w:hanging="720"/>
        <w:rPr>
          <w:rFonts w:ascii="Arial" w:hAnsi="Arial" w:cs="Arial"/>
          <w:sz w:val="20"/>
          <w:szCs w:val="20"/>
        </w:rPr>
      </w:pPr>
      <w:r w:rsidRPr="007625E2">
        <w:rPr>
          <w:rFonts w:ascii="Arial" w:hAnsi="Arial" w:cs="Arial"/>
          <w:sz w:val="20"/>
          <w:szCs w:val="20"/>
        </w:rPr>
        <w:t>1.</w:t>
      </w:r>
      <w:r w:rsidRPr="007625E2">
        <w:rPr>
          <w:rFonts w:ascii="Arial" w:hAnsi="Arial" w:cs="Arial"/>
          <w:sz w:val="20"/>
          <w:szCs w:val="20"/>
        </w:rPr>
        <w:tab/>
        <w:t xml:space="preserve">Information on the Fresno County Rural Transit Agency Title VI Procedures and LEP responsibilities. </w:t>
      </w:r>
    </w:p>
    <w:p w14:paraId="59DA046C" w14:textId="77777777" w:rsidR="006B6459" w:rsidRPr="007625E2" w:rsidRDefault="006B6459">
      <w:pPr>
        <w:widowControl w:val="0"/>
        <w:spacing w:after="259" w:line="240" w:lineRule="atLeast"/>
        <w:ind w:left="1440" w:hanging="1440"/>
        <w:rPr>
          <w:rFonts w:ascii="Arial" w:hAnsi="Arial" w:cs="Arial"/>
          <w:sz w:val="20"/>
          <w:szCs w:val="20"/>
        </w:rPr>
      </w:pPr>
      <w:r w:rsidRPr="007625E2">
        <w:rPr>
          <w:rFonts w:ascii="Arial" w:hAnsi="Arial" w:cs="Arial"/>
          <w:sz w:val="20"/>
          <w:szCs w:val="20"/>
        </w:rPr>
        <w:tab/>
        <w:t>2.</w:t>
      </w:r>
      <w:r w:rsidRPr="007625E2">
        <w:rPr>
          <w:rFonts w:ascii="Arial" w:hAnsi="Arial" w:cs="Arial"/>
          <w:sz w:val="20"/>
          <w:szCs w:val="20"/>
        </w:rPr>
        <w:tab/>
        <w:t>Description of language assistance services offered to the public.</w:t>
      </w:r>
    </w:p>
    <w:p w14:paraId="1BE87908" w14:textId="77777777" w:rsidR="006B6459" w:rsidRPr="007625E2" w:rsidRDefault="006B6459">
      <w:pPr>
        <w:widowControl w:val="0"/>
        <w:spacing w:after="259" w:line="240" w:lineRule="atLeast"/>
        <w:ind w:left="1440" w:hanging="1440"/>
        <w:rPr>
          <w:rFonts w:ascii="Arial" w:hAnsi="Arial" w:cs="Arial"/>
          <w:sz w:val="20"/>
          <w:szCs w:val="20"/>
        </w:rPr>
      </w:pPr>
      <w:r w:rsidRPr="007625E2">
        <w:rPr>
          <w:rFonts w:ascii="Arial" w:hAnsi="Arial" w:cs="Arial"/>
          <w:sz w:val="20"/>
          <w:szCs w:val="20"/>
        </w:rPr>
        <w:tab/>
        <w:t>3.</w:t>
      </w:r>
      <w:r w:rsidRPr="007625E2">
        <w:rPr>
          <w:rFonts w:ascii="Arial" w:hAnsi="Arial" w:cs="Arial"/>
          <w:sz w:val="20"/>
          <w:szCs w:val="20"/>
        </w:rPr>
        <w:tab/>
        <w:t xml:space="preserve">Use of Language Identification Flashcards (used to identify language preference). </w:t>
      </w:r>
    </w:p>
    <w:p w14:paraId="4077F190" w14:textId="77777777" w:rsidR="006B6459" w:rsidRPr="007625E2" w:rsidRDefault="006B6459">
      <w:pPr>
        <w:widowControl w:val="0"/>
        <w:spacing w:after="259" w:line="240" w:lineRule="atLeast"/>
        <w:ind w:left="1440" w:hanging="1440"/>
        <w:rPr>
          <w:rFonts w:ascii="Arial" w:hAnsi="Arial" w:cs="Arial"/>
          <w:sz w:val="20"/>
          <w:szCs w:val="20"/>
        </w:rPr>
      </w:pPr>
      <w:r w:rsidRPr="007625E2">
        <w:rPr>
          <w:rFonts w:ascii="Arial" w:hAnsi="Arial" w:cs="Arial"/>
          <w:sz w:val="20"/>
          <w:szCs w:val="20"/>
        </w:rPr>
        <w:tab/>
        <w:t>4.</w:t>
      </w:r>
      <w:r w:rsidRPr="007625E2">
        <w:rPr>
          <w:rFonts w:ascii="Arial" w:hAnsi="Arial" w:cs="Arial"/>
          <w:sz w:val="20"/>
          <w:szCs w:val="20"/>
        </w:rPr>
        <w:tab/>
        <w:t>Documentation of language assistance requests.</w:t>
      </w:r>
    </w:p>
    <w:p w14:paraId="547AE9FE" w14:textId="77777777" w:rsidR="006B6459" w:rsidRPr="007625E2" w:rsidRDefault="006B6459">
      <w:pPr>
        <w:widowControl w:val="0"/>
        <w:spacing w:after="259" w:line="240" w:lineRule="atLeast"/>
        <w:ind w:left="1440" w:hanging="1440"/>
        <w:rPr>
          <w:rFonts w:ascii="Arial" w:hAnsi="Arial" w:cs="Arial"/>
          <w:sz w:val="20"/>
          <w:szCs w:val="20"/>
        </w:rPr>
      </w:pPr>
      <w:r w:rsidRPr="007625E2">
        <w:rPr>
          <w:rFonts w:ascii="Arial" w:hAnsi="Arial" w:cs="Arial"/>
          <w:sz w:val="20"/>
          <w:szCs w:val="20"/>
        </w:rPr>
        <w:tab/>
        <w:t>5.</w:t>
      </w:r>
      <w:r w:rsidRPr="007625E2">
        <w:rPr>
          <w:rFonts w:ascii="Arial" w:hAnsi="Arial" w:cs="Arial"/>
          <w:sz w:val="20"/>
          <w:szCs w:val="20"/>
        </w:rPr>
        <w:tab/>
        <w:t xml:space="preserve">Use of professional interpreter services (over the phone interpretation provider). </w:t>
      </w:r>
    </w:p>
    <w:p w14:paraId="0A6F9676" w14:textId="77777777" w:rsidR="006B6459" w:rsidRPr="007625E2" w:rsidRDefault="006B6459">
      <w:pPr>
        <w:widowControl w:val="0"/>
        <w:spacing w:after="259" w:line="240" w:lineRule="atLeast"/>
        <w:ind w:left="1440" w:hanging="1440"/>
        <w:rPr>
          <w:rFonts w:ascii="Arial" w:hAnsi="Arial" w:cs="Arial"/>
          <w:sz w:val="20"/>
          <w:szCs w:val="20"/>
        </w:rPr>
      </w:pPr>
      <w:r w:rsidRPr="007625E2">
        <w:rPr>
          <w:rFonts w:ascii="Arial" w:hAnsi="Arial" w:cs="Arial"/>
          <w:sz w:val="20"/>
          <w:szCs w:val="20"/>
        </w:rPr>
        <w:tab/>
        <w:t>6.</w:t>
      </w:r>
      <w:r w:rsidRPr="007625E2">
        <w:rPr>
          <w:rFonts w:ascii="Arial" w:hAnsi="Arial" w:cs="Arial"/>
          <w:sz w:val="20"/>
          <w:szCs w:val="20"/>
        </w:rPr>
        <w:tab/>
        <w:t>How to handle a potential Title VI / LEP complaint.</w:t>
      </w:r>
    </w:p>
    <w:p w14:paraId="75EBD088" w14:textId="77777777" w:rsidR="006B6459" w:rsidRPr="007625E2" w:rsidRDefault="006B6459">
      <w:pPr>
        <w:widowControl w:val="0"/>
        <w:spacing w:after="259" w:line="240" w:lineRule="atLeast"/>
        <w:rPr>
          <w:rFonts w:ascii="Arial" w:hAnsi="Arial" w:cs="Arial"/>
          <w:color w:val="365F91"/>
          <w:sz w:val="20"/>
          <w:szCs w:val="20"/>
        </w:rPr>
      </w:pPr>
      <w:r w:rsidRPr="007625E2">
        <w:rPr>
          <w:rFonts w:ascii="Arial" w:hAnsi="Arial" w:cs="Arial"/>
          <w:color w:val="365F91"/>
        </w:rPr>
        <w:t>OUTREACH TECHNIQUES</w:t>
      </w:r>
    </w:p>
    <w:p w14:paraId="72ABDCED" w14:textId="77777777" w:rsidR="006B6459" w:rsidRPr="007625E2" w:rsidRDefault="006B6459">
      <w:pPr>
        <w:widowControl w:val="0"/>
        <w:spacing w:after="259" w:line="240" w:lineRule="atLeast"/>
        <w:rPr>
          <w:rFonts w:ascii="Arial" w:hAnsi="Arial" w:cs="Arial"/>
          <w:sz w:val="20"/>
          <w:szCs w:val="20"/>
        </w:rPr>
      </w:pPr>
      <w:r w:rsidRPr="007625E2">
        <w:rPr>
          <w:rFonts w:ascii="Arial" w:hAnsi="Arial" w:cs="Arial"/>
          <w:sz w:val="20"/>
          <w:szCs w:val="20"/>
        </w:rPr>
        <w:t>In order to ensure that LEP individuals are aware of Fresno County Rural Transit Agency's language assistance measures, Fresno County Rural Transit Agency provides the following:</w:t>
      </w:r>
    </w:p>
    <w:p w14:paraId="4647631D" w14:textId="77777777" w:rsidR="006B6459" w:rsidRPr="007625E2" w:rsidRDefault="006B6459" w:rsidP="00560840">
      <w:pPr>
        <w:pStyle w:val="ListParagraph"/>
        <w:widowControl w:val="0"/>
        <w:numPr>
          <w:ilvl w:val="0"/>
          <w:numId w:val="8"/>
        </w:numPr>
        <w:spacing w:line="240" w:lineRule="atLeast"/>
        <w:rPr>
          <w:rFonts w:ascii="Arial" w:hAnsi="Arial" w:cs="Arial"/>
          <w:sz w:val="20"/>
          <w:szCs w:val="20"/>
        </w:rPr>
      </w:pPr>
      <w:r w:rsidRPr="007625E2">
        <w:rPr>
          <w:rFonts w:ascii="Arial" w:hAnsi="Arial" w:cs="Arial"/>
          <w:sz w:val="20"/>
          <w:szCs w:val="20"/>
        </w:rPr>
        <w:t>Local schedules include Spanish translation</w:t>
      </w:r>
    </w:p>
    <w:p w14:paraId="3BB2227B" w14:textId="77777777" w:rsidR="006B6459" w:rsidRPr="007625E2" w:rsidRDefault="006B6459" w:rsidP="00560840">
      <w:pPr>
        <w:pStyle w:val="ListParagraph"/>
        <w:widowControl w:val="0"/>
        <w:numPr>
          <w:ilvl w:val="0"/>
          <w:numId w:val="8"/>
        </w:numPr>
        <w:spacing w:line="240" w:lineRule="atLeast"/>
        <w:rPr>
          <w:rFonts w:ascii="Arial" w:hAnsi="Arial" w:cs="Arial"/>
          <w:sz w:val="20"/>
          <w:szCs w:val="20"/>
        </w:rPr>
      </w:pPr>
      <w:r w:rsidRPr="007625E2">
        <w:rPr>
          <w:rFonts w:ascii="Arial" w:hAnsi="Arial" w:cs="Arial"/>
          <w:sz w:val="20"/>
          <w:szCs w:val="20"/>
        </w:rPr>
        <w:lastRenderedPageBreak/>
        <w:t>Spanish language contact information, phone and email, is posted on the Fresno Transit website home page.</w:t>
      </w:r>
    </w:p>
    <w:p w14:paraId="3BE1A572" w14:textId="3E3BD6C7" w:rsidR="00D2272A" w:rsidRPr="007625E2" w:rsidRDefault="006B6459" w:rsidP="00560840">
      <w:pPr>
        <w:pStyle w:val="ListParagraph"/>
        <w:widowControl w:val="0"/>
        <w:numPr>
          <w:ilvl w:val="0"/>
          <w:numId w:val="8"/>
        </w:numPr>
        <w:spacing w:line="240" w:lineRule="atLeast"/>
        <w:rPr>
          <w:rFonts w:ascii="Arial" w:hAnsi="Arial" w:cs="Arial"/>
          <w:sz w:val="20"/>
          <w:szCs w:val="20"/>
        </w:rPr>
      </w:pPr>
      <w:r w:rsidRPr="007625E2">
        <w:rPr>
          <w:rFonts w:ascii="Arial" w:hAnsi="Arial" w:cs="Arial"/>
          <w:sz w:val="20"/>
          <w:szCs w:val="20"/>
        </w:rPr>
        <w:t xml:space="preserve">Bilingual </w:t>
      </w:r>
      <w:r w:rsidR="00724483" w:rsidRPr="007625E2">
        <w:rPr>
          <w:rFonts w:ascii="Arial" w:hAnsi="Arial" w:cs="Arial"/>
          <w:sz w:val="20"/>
          <w:szCs w:val="20"/>
        </w:rPr>
        <w:t>staff</w:t>
      </w:r>
      <w:r w:rsidRPr="007625E2">
        <w:rPr>
          <w:rFonts w:ascii="Arial" w:hAnsi="Arial" w:cs="Arial"/>
          <w:sz w:val="20"/>
          <w:szCs w:val="20"/>
        </w:rPr>
        <w:t xml:space="preserve"> present most service hours for in-person or phone customer service at the administrative offices</w:t>
      </w:r>
    </w:p>
    <w:p w14:paraId="5A94DB4E" w14:textId="77777777" w:rsidR="00560840" w:rsidRPr="007625E2" w:rsidRDefault="00D2272A" w:rsidP="00560840">
      <w:pPr>
        <w:pStyle w:val="ListParagraph"/>
        <w:widowControl w:val="0"/>
        <w:numPr>
          <w:ilvl w:val="0"/>
          <w:numId w:val="8"/>
        </w:numPr>
        <w:spacing w:line="240" w:lineRule="atLeast"/>
        <w:rPr>
          <w:rFonts w:ascii="Arial" w:hAnsi="Arial" w:cs="Arial"/>
          <w:sz w:val="20"/>
          <w:szCs w:val="20"/>
        </w:rPr>
      </w:pPr>
      <w:r w:rsidRPr="007625E2">
        <w:rPr>
          <w:rFonts w:ascii="Arial" w:hAnsi="Arial" w:cs="Arial"/>
          <w:sz w:val="20"/>
          <w:szCs w:val="20"/>
        </w:rPr>
        <w:t>Most bus drivers are bilingual and assist LEP passengers if needed when driving</w:t>
      </w:r>
    </w:p>
    <w:p w14:paraId="1BAE37D3" w14:textId="77777777" w:rsidR="00560840" w:rsidRPr="007625E2" w:rsidRDefault="00560840" w:rsidP="00560840">
      <w:pPr>
        <w:pStyle w:val="ListParagraph"/>
        <w:widowControl w:val="0"/>
        <w:numPr>
          <w:ilvl w:val="0"/>
          <w:numId w:val="8"/>
        </w:numPr>
        <w:spacing w:line="240" w:lineRule="atLeast"/>
        <w:rPr>
          <w:rFonts w:ascii="Arial" w:hAnsi="Arial" w:cs="Arial"/>
          <w:sz w:val="20"/>
          <w:szCs w:val="20"/>
        </w:rPr>
      </w:pPr>
      <w:r w:rsidRPr="007625E2">
        <w:rPr>
          <w:rFonts w:ascii="Arial" w:hAnsi="Arial" w:cs="Arial"/>
          <w:sz w:val="20"/>
          <w:szCs w:val="20"/>
        </w:rPr>
        <w:t>All dispatchers are bilingual</w:t>
      </w:r>
    </w:p>
    <w:p w14:paraId="163A5228" w14:textId="2566AB64" w:rsidR="00724483" w:rsidRPr="007625E2" w:rsidRDefault="00724483" w:rsidP="00560840">
      <w:pPr>
        <w:pStyle w:val="ListParagraph"/>
        <w:widowControl w:val="0"/>
        <w:numPr>
          <w:ilvl w:val="0"/>
          <w:numId w:val="8"/>
        </w:numPr>
        <w:spacing w:line="240" w:lineRule="atLeast"/>
        <w:rPr>
          <w:rFonts w:ascii="Arial" w:hAnsi="Arial" w:cs="Arial"/>
          <w:sz w:val="20"/>
          <w:szCs w:val="20"/>
        </w:rPr>
      </w:pPr>
      <w:r w:rsidRPr="007625E2">
        <w:rPr>
          <w:rFonts w:ascii="Arial" w:hAnsi="Arial" w:cs="Arial"/>
          <w:sz w:val="20"/>
          <w:szCs w:val="20"/>
        </w:rPr>
        <w:t>Fresno County Rural Transit Agency website Translation App</w:t>
      </w:r>
    </w:p>
    <w:p w14:paraId="722EB77C" w14:textId="77777777" w:rsidR="00560840" w:rsidRPr="007625E2" w:rsidRDefault="00560840" w:rsidP="00560840">
      <w:pPr>
        <w:widowControl w:val="0"/>
        <w:spacing w:line="240" w:lineRule="atLeast"/>
        <w:rPr>
          <w:rFonts w:ascii="Arial" w:hAnsi="Arial" w:cs="Arial"/>
          <w:sz w:val="20"/>
          <w:szCs w:val="20"/>
        </w:rPr>
      </w:pPr>
    </w:p>
    <w:p w14:paraId="0542046A" w14:textId="77777777" w:rsidR="006B6459" w:rsidRPr="007625E2" w:rsidRDefault="006B6459" w:rsidP="00994D2E">
      <w:pPr>
        <w:widowControl w:val="0"/>
        <w:spacing w:line="240" w:lineRule="atLeast"/>
        <w:rPr>
          <w:rFonts w:ascii="Arial" w:hAnsi="Arial" w:cs="Arial"/>
          <w:sz w:val="20"/>
          <w:szCs w:val="20"/>
        </w:rPr>
      </w:pPr>
      <w:r w:rsidRPr="007625E2">
        <w:rPr>
          <w:rFonts w:ascii="Arial" w:hAnsi="Arial" w:cs="Arial"/>
          <w:sz w:val="20"/>
          <w:szCs w:val="20"/>
        </w:rPr>
        <w:t>Additionally, when staff prepares a document or schedules a meeting, for which the target audience is expected to include LEP individuals, then documents, meeting notices, flyers, and agendas will continue to be printed and posted in an alternative language based on the known LEP population. These notices will continue to be posted in the following locations:</w:t>
      </w:r>
    </w:p>
    <w:p w14:paraId="50B00D6E" w14:textId="77777777" w:rsidR="00994D2E" w:rsidRPr="007625E2" w:rsidRDefault="00994D2E" w:rsidP="00994D2E">
      <w:pPr>
        <w:widowControl w:val="0"/>
        <w:spacing w:line="240" w:lineRule="atLeast"/>
        <w:rPr>
          <w:rFonts w:ascii="Arial" w:hAnsi="Arial" w:cs="Arial"/>
          <w:sz w:val="16"/>
          <w:szCs w:val="16"/>
        </w:rPr>
      </w:pPr>
    </w:p>
    <w:p w14:paraId="0D001446" w14:textId="77777777" w:rsidR="006B6459" w:rsidRPr="007625E2" w:rsidRDefault="006B6459" w:rsidP="00994D2E">
      <w:pPr>
        <w:pStyle w:val="ListParagraph"/>
        <w:widowControl w:val="0"/>
        <w:numPr>
          <w:ilvl w:val="0"/>
          <w:numId w:val="9"/>
        </w:numPr>
        <w:spacing w:line="240" w:lineRule="atLeast"/>
        <w:rPr>
          <w:rFonts w:ascii="Arial" w:hAnsi="Arial" w:cs="Arial"/>
          <w:sz w:val="20"/>
          <w:szCs w:val="20"/>
        </w:rPr>
      </w:pPr>
      <w:r w:rsidRPr="007625E2">
        <w:rPr>
          <w:rFonts w:ascii="Arial" w:hAnsi="Arial" w:cs="Arial"/>
          <w:sz w:val="20"/>
          <w:szCs w:val="20"/>
        </w:rPr>
        <w:t>Fresno County Rural Transit Agency Administrative offices.</w:t>
      </w:r>
    </w:p>
    <w:p w14:paraId="571676B4" w14:textId="77777777" w:rsidR="006B6459" w:rsidRPr="007625E2" w:rsidRDefault="006B6459" w:rsidP="00124192">
      <w:pPr>
        <w:pStyle w:val="ListParagraph"/>
        <w:widowControl w:val="0"/>
        <w:numPr>
          <w:ilvl w:val="0"/>
          <w:numId w:val="9"/>
        </w:numPr>
        <w:spacing w:line="240" w:lineRule="atLeast"/>
        <w:rPr>
          <w:rFonts w:ascii="Arial" w:hAnsi="Arial" w:cs="Arial"/>
          <w:sz w:val="20"/>
          <w:szCs w:val="20"/>
        </w:rPr>
      </w:pPr>
      <w:r w:rsidRPr="007625E2">
        <w:rPr>
          <w:rFonts w:ascii="Arial" w:hAnsi="Arial" w:cs="Arial"/>
          <w:sz w:val="20"/>
          <w:szCs w:val="20"/>
        </w:rPr>
        <w:t>Fresno County Rural Transit Agency buses.</w:t>
      </w:r>
    </w:p>
    <w:p w14:paraId="13D4B6DA" w14:textId="77777777" w:rsidR="006B6459" w:rsidRPr="007625E2" w:rsidRDefault="006B6459" w:rsidP="0018657D">
      <w:pPr>
        <w:pStyle w:val="ListParagraph"/>
        <w:widowControl w:val="0"/>
        <w:numPr>
          <w:ilvl w:val="0"/>
          <w:numId w:val="9"/>
        </w:numPr>
        <w:spacing w:after="259" w:line="240" w:lineRule="atLeast"/>
        <w:rPr>
          <w:rFonts w:ascii="Arial" w:hAnsi="Arial" w:cs="Arial"/>
          <w:sz w:val="20"/>
          <w:szCs w:val="20"/>
        </w:rPr>
      </w:pPr>
      <w:r w:rsidRPr="007625E2">
        <w:rPr>
          <w:rFonts w:ascii="Arial" w:hAnsi="Arial" w:cs="Arial"/>
          <w:sz w:val="20"/>
          <w:szCs w:val="20"/>
        </w:rPr>
        <w:t>Fresno County Rural Transit Agency website.</w:t>
      </w:r>
    </w:p>
    <w:p w14:paraId="62778C67" w14:textId="05103523" w:rsidR="006B6459" w:rsidRPr="007625E2" w:rsidRDefault="006B6459">
      <w:pPr>
        <w:widowControl w:val="0"/>
        <w:spacing w:after="259" w:line="240" w:lineRule="atLeast"/>
        <w:rPr>
          <w:rFonts w:ascii="Arial" w:hAnsi="Arial" w:cs="Arial"/>
          <w:sz w:val="20"/>
          <w:szCs w:val="20"/>
        </w:rPr>
      </w:pPr>
      <w:r w:rsidRPr="007625E2">
        <w:rPr>
          <w:rFonts w:ascii="Arial" w:hAnsi="Arial" w:cs="Arial"/>
          <w:sz w:val="20"/>
          <w:szCs w:val="20"/>
        </w:rPr>
        <w:t xml:space="preserve">Such notices may also be posted or announced with local stakeholders, community centers and </w:t>
      </w:r>
      <w:r w:rsidR="00724483" w:rsidRPr="007625E2">
        <w:rPr>
          <w:rFonts w:ascii="Arial" w:hAnsi="Arial" w:cs="Arial"/>
          <w:sz w:val="20"/>
          <w:szCs w:val="20"/>
        </w:rPr>
        <w:t>affected</w:t>
      </w:r>
      <w:r w:rsidRPr="007625E2">
        <w:rPr>
          <w:rFonts w:ascii="Arial" w:hAnsi="Arial" w:cs="Arial"/>
          <w:sz w:val="20"/>
          <w:szCs w:val="20"/>
        </w:rPr>
        <w:t xml:space="preserve"> route major transfer points. Interpreters will continue to be available as needed.</w:t>
      </w:r>
    </w:p>
    <w:p w14:paraId="1F524900" w14:textId="77777777" w:rsidR="006B6459" w:rsidRPr="007625E2" w:rsidRDefault="006B6459" w:rsidP="00B61301">
      <w:pPr>
        <w:widowControl w:val="0"/>
        <w:spacing w:after="259" w:line="240" w:lineRule="atLeast"/>
        <w:rPr>
          <w:rFonts w:ascii="Arial" w:hAnsi="Arial" w:cs="Arial"/>
          <w:color w:val="365F91"/>
          <w:sz w:val="20"/>
          <w:szCs w:val="20"/>
        </w:rPr>
      </w:pPr>
      <w:r w:rsidRPr="007625E2">
        <w:rPr>
          <w:rFonts w:ascii="Arial" w:hAnsi="Arial" w:cs="Arial"/>
          <w:color w:val="365F91"/>
        </w:rPr>
        <w:t>MONITORING AND UPDATING THE LEP PLAN</w:t>
      </w:r>
    </w:p>
    <w:p w14:paraId="32C748F6" w14:textId="4CCF6D67" w:rsidR="006B6459" w:rsidRPr="007625E2" w:rsidRDefault="006B6459">
      <w:pPr>
        <w:widowControl w:val="0"/>
        <w:spacing w:after="259" w:line="240" w:lineRule="atLeast"/>
        <w:rPr>
          <w:rFonts w:ascii="Arial" w:hAnsi="Arial" w:cs="Arial"/>
          <w:sz w:val="20"/>
          <w:szCs w:val="20"/>
        </w:rPr>
      </w:pPr>
      <w:r w:rsidRPr="007625E2">
        <w:rPr>
          <w:rFonts w:ascii="Arial" w:hAnsi="Arial" w:cs="Arial"/>
          <w:sz w:val="20"/>
          <w:szCs w:val="20"/>
        </w:rPr>
        <w:t>Fresno County Rural Transit Agency will continue to update the LEP plan as required by U.S. DOT. At a minimum, the plan will continue to be reviewed and updated every three (3) years in conjunction with the Title VI submission, or when data from the U.S. Census is available, or when it is clear that higher concentrations of LEP individuals are present in the Fresno County Rural Transit Agency service area. Updates will continue to include the following:</w:t>
      </w:r>
    </w:p>
    <w:p w14:paraId="2246D58B" w14:textId="77777777" w:rsidR="006B6459" w:rsidRPr="007625E2" w:rsidRDefault="006B6459" w:rsidP="00155DFF">
      <w:pPr>
        <w:pStyle w:val="ListParagraph"/>
        <w:widowControl w:val="0"/>
        <w:numPr>
          <w:ilvl w:val="0"/>
          <w:numId w:val="10"/>
        </w:numPr>
        <w:spacing w:after="259" w:line="240" w:lineRule="atLeast"/>
        <w:rPr>
          <w:rFonts w:ascii="Arial" w:hAnsi="Arial" w:cs="Arial"/>
          <w:sz w:val="20"/>
          <w:szCs w:val="20"/>
        </w:rPr>
      </w:pPr>
      <w:r w:rsidRPr="007625E2">
        <w:rPr>
          <w:rFonts w:ascii="Arial" w:hAnsi="Arial" w:cs="Arial"/>
          <w:sz w:val="20"/>
          <w:szCs w:val="20"/>
        </w:rPr>
        <w:t>The number of documented LEP person contacts encountered annually.</w:t>
      </w:r>
    </w:p>
    <w:p w14:paraId="127AF69D" w14:textId="77777777" w:rsidR="006B6459" w:rsidRPr="007625E2" w:rsidRDefault="006B6459" w:rsidP="00155DFF">
      <w:pPr>
        <w:pStyle w:val="ListParagraph"/>
        <w:widowControl w:val="0"/>
        <w:spacing w:after="259" w:line="240" w:lineRule="atLeast"/>
        <w:ind w:left="2160"/>
        <w:rPr>
          <w:rFonts w:ascii="Arial" w:hAnsi="Arial" w:cs="Arial"/>
          <w:sz w:val="20"/>
          <w:szCs w:val="20"/>
        </w:rPr>
      </w:pPr>
    </w:p>
    <w:p w14:paraId="12539298" w14:textId="77777777" w:rsidR="006B6459" w:rsidRPr="007625E2" w:rsidRDefault="006B6459" w:rsidP="00B61301">
      <w:pPr>
        <w:pStyle w:val="ListParagraph"/>
        <w:widowControl w:val="0"/>
        <w:numPr>
          <w:ilvl w:val="0"/>
          <w:numId w:val="10"/>
        </w:numPr>
        <w:spacing w:after="259" w:line="240" w:lineRule="atLeast"/>
        <w:rPr>
          <w:rFonts w:ascii="Arial" w:hAnsi="Arial" w:cs="Arial"/>
          <w:sz w:val="20"/>
          <w:szCs w:val="20"/>
        </w:rPr>
      </w:pPr>
      <w:r w:rsidRPr="007625E2">
        <w:rPr>
          <w:rFonts w:ascii="Arial" w:hAnsi="Arial" w:cs="Arial"/>
          <w:sz w:val="20"/>
          <w:szCs w:val="20"/>
        </w:rPr>
        <w:t>How the needs of LEP persons have been addressed.</w:t>
      </w:r>
    </w:p>
    <w:p w14:paraId="2B2B957B" w14:textId="77777777" w:rsidR="006B6459" w:rsidRPr="007625E2" w:rsidRDefault="006B6459" w:rsidP="00155DFF">
      <w:pPr>
        <w:pStyle w:val="ListParagraph"/>
        <w:widowControl w:val="0"/>
        <w:spacing w:after="259" w:line="240" w:lineRule="atLeast"/>
        <w:ind w:left="2160"/>
        <w:rPr>
          <w:rFonts w:ascii="Arial" w:hAnsi="Arial" w:cs="Arial"/>
          <w:sz w:val="20"/>
          <w:szCs w:val="20"/>
        </w:rPr>
      </w:pPr>
    </w:p>
    <w:p w14:paraId="4212555E" w14:textId="77777777" w:rsidR="006B6459" w:rsidRPr="007625E2" w:rsidRDefault="006B6459" w:rsidP="00155DFF">
      <w:pPr>
        <w:pStyle w:val="ListParagraph"/>
        <w:widowControl w:val="0"/>
        <w:numPr>
          <w:ilvl w:val="0"/>
          <w:numId w:val="10"/>
        </w:numPr>
        <w:spacing w:after="259" w:line="240" w:lineRule="atLeast"/>
        <w:rPr>
          <w:rFonts w:ascii="Arial" w:hAnsi="Arial" w:cs="Arial"/>
          <w:sz w:val="20"/>
          <w:szCs w:val="20"/>
        </w:rPr>
      </w:pPr>
      <w:r w:rsidRPr="007625E2">
        <w:rPr>
          <w:rFonts w:ascii="Arial" w:hAnsi="Arial" w:cs="Arial"/>
          <w:sz w:val="20"/>
          <w:szCs w:val="20"/>
        </w:rPr>
        <w:t xml:space="preserve">Determination of the current LEP population in the service area. </w:t>
      </w:r>
    </w:p>
    <w:p w14:paraId="5461CE24" w14:textId="77777777" w:rsidR="006B6459" w:rsidRPr="007625E2" w:rsidRDefault="006B6459" w:rsidP="00155DFF">
      <w:pPr>
        <w:pStyle w:val="ListParagraph"/>
        <w:widowControl w:val="0"/>
        <w:spacing w:after="259" w:line="240" w:lineRule="atLeast"/>
        <w:ind w:left="2160"/>
        <w:rPr>
          <w:rFonts w:ascii="Arial" w:hAnsi="Arial" w:cs="Arial"/>
          <w:sz w:val="20"/>
          <w:szCs w:val="20"/>
        </w:rPr>
      </w:pPr>
    </w:p>
    <w:p w14:paraId="472E107F" w14:textId="77777777" w:rsidR="006B6459" w:rsidRPr="007625E2" w:rsidRDefault="006B6459" w:rsidP="00155DFF">
      <w:pPr>
        <w:pStyle w:val="ListParagraph"/>
        <w:widowControl w:val="0"/>
        <w:numPr>
          <w:ilvl w:val="0"/>
          <w:numId w:val="10"/>
        </w:numPr>
        <w:spacing w:after="259" w:line="240" w:lineRule="atLeast"/>
        <w:rPr>
          <w:rFonts w:ascii="Arial" w:hAnsi="Arial" w:cs="Arial"/>
          <w:sz w:val="20"/>
          <w:szCs w:val="20"/>
        </w:rPr>
      </w:pPr>
      <w:r w:rsidRPr="007625E2">
        <w:rPr>
          <w:rFonts w:ascii="Arial" w:hAnsi="Arial" w:cs="Arial"/>
          <w:sz w:val="20"/>
          <w:szCs w:val="20"/>
        </w:rPr>
        <w:t>Determination as to whether the need for translation services has changed.</w:t>
      </w:r>
    </w:p>
    <w:p w14:paraId="4D3BB4AC" w14:textId="77777777" w:rsidR="006B6459" w:rsidRPr="007625E2" w:rsidRDefault="006B6459" w:rsidP="000E7CEA">
      <w:pPr>
        <w:pStyle w:val="ListParagraph"/>
        <w:widowControl w:val="0"/>
        <w:spacing w:after="259" w:line="240" w:lineRule="atLeast"/>
        <w:ind w:left="0"/>
        <w:rPr>
          <w:rFonts w:ascii="Arial" w:hAnsi="Arial" w:cs="Arial"/>
          <w:sz w:val="20"/>
          <w:szCs w:val="20"/>
        </w:rPr>
      </w:pPr>
    </w:p>
    <w:p w14:paraId="068F10D7" w14:textId="77777777" w:rsidR="006B6459" w:rsidRPr="007625E2" w:rsidRDefault="006B6459" w:rsidP="00155DFF">
      <w:pPr>
        <w:pStyle w:val="ListParagraph"/>
        <w:widowControl w:val="0"/>
        <w:numPr>
          <w:ilvl w:val="0"/>
          <w:numId w:val="10"/>
        </w:numPr>
        <w:spacing w:after="259" w:line="240" w:lineRule="atLeast"/>
        <w:rPr>
          <w:rFonts w:ascii="Arial" w:hAnsi="Arial" w:cs="Arial"/>
          <w:sz w:val="20"/>
          <w:szCs w:val="20"/>
        </w:rPr>
      </w:pPr>
      <w:r w:rsidRPr="007625E2">
        <w:rPr>
          <w:rFonts w:ascii="Arial" w:hAnsi="Arial" w:cs="Arial"/>
          <w:sz w:val="20"/>
          <w:szCs w:val="20"/>
        </w:rPr>
        <w:t>Determine whether local language assistance programs have been effective and sufficient to meet the need.</w:t>
      </w:r>
    </w:p>
    <w:p w14:paraId="3985C03A" w14:textId="77777777" w:rsidR="006B6459" w:rsidRPr="007625E2" w:rsidRDefault="006B6459" w:rsidP="00155DFF">
      <w:pPr>
        <w:pStyle w:val="ListParagraph"/>
        <w:widowControl w:val="0"/>
        <w:spacing w:after="259" w:line="240" w:lineRule="atLeast"/>
        <w:ind w:left="2160"/>
        <w:rPr>
          <w:rFonts w:ascii="Arial" w:hAnsi="Arial" w:cs="Arial"/>
          <w:sz w:val="20"/>
          <w:szCs w:val="20"/>
        </w:rPr>
      </w:pPr>
    </w:p>
    <w:p w14:paraId="5B2C4CC8" w14:textId="77777777" w:rsidR="006B6459" w:rsidRPr="007625E2" w:rsidRDefault="006B6459" w:rsidP="000E7CEA">
      <w:pPr>
        <w:pStyle w:val="ListParagraph"/>
        <w:widowControl w:val="0"/>
        <w:numPr>
          <w:ilvl w:val="0"/>
          <w:numId w:val="10"/>
        </w:numPr>
        <w:spacing w:after="259" w:line="240" w:lineRule="atLeast"/>
        <w:rPr>
          <w:rFonts w:ascii="Arial" w:hAnsi="Arial" w:cs="Arial"/>
          <w:sz w:val="20"/>
          <w:szCs w:val="20"/>
        </w:rPr>
      </w:pPr>
      <w:r w:rsidRPr="007625E2">
        <w:rPr>
          <w:rFonts w:ascii="Arial" w:hAnsi="Arial" w:cs="Arial"/>
          <w:sz w:val="20"/>
          <w:szCs w:val="20"/>
        </w:rPr>
        <w:t>Determine whether Fresno County Rural Transit Agency's financial resources are sufficient to fund language assistance resources needed.</w:t>
      </w:r>
    </w:p>
    <w:p w14:paraId="4D8A7B15" w14:textId="77777777" w:rsidR="006B6459" w:rsidRPr="007625E2" w:rsidRDefault="006B6459" w:rsidP="00155DFF">
      <w:pPr>
        <w:pStyle w:val="ListParagraph"/>
        <w:widowControl w:val="0"/>
        <w:spacing w:after="259" w:line="240" w:lineRule="atLeast"/>
        <w:ind w:left="2160"/>
        <w:rPr>
          <w:rFonts w:ascii="Arial" w:hAnsi="Arial" w:cs="Arial"/>
          <w:sz w:val="20"/>
          <w:szCs w:val="20"/>
        </w:rPr>
      </w:pPr>
    </w:p>
    <w:p w14:paraId="54A0BA15" w14:textId="77777777" w:rsidR="006B6459" w:rsidRPr="007625E2" w:rsidRDefault="006B6459" w:rsidP="00155DFF">
      <w:pPr>
        <w:pStyle w:val="ListParagraph"/>
        <w:widowControl w:val="0"/>
        <w:numPr>
          <w:ilvl w:val="0"/>
          <w:numId w:val="10"/>
        </w:numPr>
        <w:spacing w:after="259" w:line="240" w:lineRule="atLeast"/>
        <w:rPr>
          <w:rFonts w:ascii="Arial" w:hAnsi="Arial" w:cs="Arial"/>
          <w:sz w:val="20"/>
          <w:szCs w:val="20"/>
        </w:rPr>
      </w:pPr>
      <w:r w:rsidRPr="007625E2">
        <w:rPr>
          <w:rFonts w:ascii="Arial" w:hAnsi="Arial" w:cs="Arial"/>
          <w:sz w:val="20"/>
          <w:szCs w:val="20"/>
        </w:rPr>
        <w:t>Determine whether Fresno County Rural Transit Agency has fully complied with the goals of this LEP Plan.</w:t>
      </w:r>
    </w:p>
    <w:p w14:paraId="350F8F39" w14:textId="77777777" w:rsidR="006B6459" w:rsidRPr="007625E2" w:rsidRDefault="006B6459" w:rsidP="00155DFF">
      <w:pPr>
        <w:pStyle w:val="ListParagraph"/>
        <w:widowControl w:val="0"/>
        <w:spacing w:after="259" w:line="240" w:lineRule="atLeast"/>
        <w:ind w:left="2160"/>
        <w:rPr>
          <w:rFonts w:ascii="Arial" w:hAnsi="Arial" w:cs="Arial"/>
          <w:sz w:val="20"/>
          <w:szCs w:val="20"/>
        </w:rPr>
      </w:pPr>
    </w:p>
    <w:p w14:paraId="30F63E26" w14:textId="77777777" w:rsidR="006B6459" w:rsidRPr="007625E2" w:rsidRDefault="006B6459" w:rsidP="000E7CEA">
      <w:pPr>
        <w:pStyle w:val="ListParagraph"/>
        <w:widowControl w:val="0"/>
        <w:numPr>
          <w:ilvl w:val="0"/>
          <w:numId w:val="10"/>
        </w:numPr>
        <w:spacing w:after="259" w:line="240" w:lineRule="atLeast"/>
        <w:rPr>
          <w:rFonts w:ascii="Arial" w:hAnsi="Arial" w:cs="Arial"/>
          <w:sz w:val="20"/>
          <w:szCs w:val="20"/>
        </w:rPr>
      </w:pPr>
      <w:r w:rsidRPr="007625E2">
        <w:rPr>
          <w:rFonts w:ascii="Arial" w:hAnsi="Arial" w:cs="Arial"/>
          <w:sz w:val="20"/>
          <w:szCs w:val="20"/>
        </w:rPr>
        <w:t>Determine whether complaints have been received concerning Fresno County Rural Transit Agency's failure to meet the needs of LEP individuals.</w:t>
      </w:r>
    </w:p>
    <w:p w14:paraId="71BAF35F" w14:textId="77777777" w:rsidR="006B6459" w:rsidRPr="007625E2" w:rsidRDefault="006B6459">
      <w:pPr>
        <w:widowControl w:val="0"/>
        <w:spacing w:after="259" w:line="240" w:lineRule="atLeast"/>
        <w:rPr>
          <w:rFonts w:ascii="Arial" w:hAnsi="Arial" w:cs="Arial"/>
          <w:color w:val="365F91"/>
          <w:sz w:val="20"/>
          <w:szCs w:val="20"/>
        </w:rPr>
      </w:pPr>
      <w:r w:rsidRPr="007625E2">
        <w:rPr>
          <w:rFonts w:ascii="Arial" w:hAnsi="Arial" w:cs="Arial"/>
          <w:color w:val="365F91"/>
        </w:rPr>
        <w:lastRenderedPageBreak/>
        <w:t>DISSEMINATION OF THE FRESNO COUNTY RURAL TRANSIT AGENCY LEP PLAN</w:t>
      </w:r>
    </w:p>
    <w:p w14:paraId="2C176CDD" w14:textId="77777777" w:rsidR="006B6459" w:rsidRPr="007625E2" w:rsidRDefault="006B6459">
      <w:pPr>
        <w:widowControl w:val="0"/>
        <w:spacing w:after="259" w:line="240" w:lineRule="atLeast"/>
        <w:rPr>
          <w:rFonts w:ascii="Arial" w:hAnsi="Arial" w:cs="Arial"/>
          <w:sz w:val="20"/>
          <w:szCs w:val="20"/>
        </w:rPr>
      </w:pPr>
      <w:r w:rsidRPr="007625E2">
        <w:rPr>
          <w:rFonts w:ascii="Arial" w:hAnsi="Arial" w:cs="Arial"/>
          <w:sz w:val="20"/>
          <w:szCs w:val="20"/>
        </w:rPr>
        <w:t xml:space="preserve">A link to the Fresno County Rural Transit Agency LEP Plan and the Title VI Program is included on the Fresno County Rural Transit Agency website at: </w:t>
      </w:r>
      <w:r w:rsidRPr="007625E2">
        <w:rPr>
          <w:rFonts w:ascii="Arial" w:hAnsi="Arial" w:cs="Arial"/>
          <w:sz w:val="20"/>
          <w:szCs w:val="20"/>
          <w:u w:val="single"/>
        </w:rPr>
        <w:t>www.ruraltransit.org</w:t>
      </w:r>
      <w:r w:rsidRPr="007625E2">
        <w:rPr>
          <w:rFonts w:ascii="Arial" w:hAnsi="Arial" w:cs="Arial"/>
          <w:sz w:val="20"/>
          <w:szCs w:val="20"/>
        </w:rPr>
        <w:t>.</w:t>
      </w:r>
    </w:p>
    <w:p w14:paraId="30DD80F7" w14:textId="3105E989" w:rsidR="005C730F" w:rsidRPr="007625E2" w:rsidRDefault="006B6459">
      <w:pPr>
        <w:widowControl w:val="0"/>
        <w:spacing w:after="259" w:line="240" w:lineRule="atLeast"/>
        <w:rPr>
          <w:rFonts w:ascii="Arial" w:hAnsi="Arial" w:cs="Arial"/>
          <w:sz w:val="20"/>
          <w:szCs w:val="20"/>
        </w:rPr>
      </w:pPr>
      <w:r w:rsidRPr="007625E2">
        <w:rPr>
          <w:rFonts w:ascii="Arial" w:hAnsi="Arial" w:cs="Arial"/>
          <w:sz w:val="20"/>
          <w:szCs w:val="20"/>
        </w:rPr>
        <w:t>Any person or agency with internet access will continue to be able to access and download the plan from the Fresno County Rural Transit Agency website. Alternatively, any person or agency may request a copy of the plan via telephone, mail, or in person and shall be provided a copy of the plan at no cost. LEP individuals may request copies of the plan in translation which Fresno County Rural Transit Agency will continue to provide, if feasible.</w:t>
      </w:r>
    </w:p>
    <w:p w14:paraId="3CA941B2" w14:textId="77777777" w:rsidR="006B6459" w:rsidRPr="007625E2" w:rsidRDefault="006B6459">
      <w:pPr>
        <w:widowControl w:val="0"/>
        <w:spacing w:after="259" w:line="240" w:lineRule="atLeast"/>
        <w:rPr>
          <w:rFonts w:ascii="Arial" w:hAnsi="Arial" w:cs="Arial"/>
          <w:sz w:val="20"/>
          <w:szCs w:val="20"/>
        </w:rPr>
      </w:pPr>
      <w:r w:rsidRPr="007625E2">
        <w:rPr>
          <w:rFonts w:ascii="Arial" w:hAnsi="Arial" w:cs="Arial"/>
          <w:sz w:val="20"/>
          <w:szCs w:val="20"/>
        </w:rPr>
        <w:t>Questions or comments regarding the LEP Plan may be submitted to the Fresno County Rural Transit Agency, General Manager:</w:t>
      </w:r>
    </w:p>
    <w:p w14:paraId="444A2BD2" w14:textId="35829A47" w:rsidR="006B6459" w:rsidRPr="007625E2" w:rsidRDefault="006B6459" w:rsidP="00155DFF">
      <w:pPr>
        <w:pStyle w:val="NoSpacing"/>
      </w:pPr>
      <w:r w:rsidRPr="007625E2">
        <w:tab/>
      </w:r>
      <w:r w:rsidRPr="007625E2">
        <w:tab/>
      </w:r>
      <w:r w:rsidRPr="007625E2">
        <w:tab/>
      </w:r>
      <w:r w:rsidR="00A45044" w:rsidRPr="007625E2">
        <w:tab/>
        <w:t>Janelle Del Campo</w:t>
      </w:r>
    </w:p>
    <w:p w14:paraId="6C7FEF2D" w14:textId="77777777" w:rsidR="006B6459" w:rsidRPr="007625E2" w:rsidRDefault="006B6459" w:rsidP="00155DFF">
      <w:pPr>
        <w:pStyle w:val="NoSpacing"/>
      </w:pPr>
      <w:r w:rsidRPr="007625E2">
        <w:tab/>
      </w:r>
      <w:r w:rsidRPr="007625E2">
        <w:tab/>
      </w:r>
      <w:r w:rsidRPr="007625E2">
        <w:tab/>
      </w:r>
      <w:r w:rsidRPr="007625E2">
        <w:tab/>
        <w:t>General Manager</w:t>
      </w:r>
    </w:p>
    <w:p w14:paraId="03079407" w14:textId="77777777" w:rsidR="006B6459" w:rsidRPr="007625E2" w:rsidRDefault="006B6459" w:rsidP="00155DFF">
      <w:pPr>
        <w:pStyle w:val="NoSpacing"/>
      </w:pPr>
      <w:r w:rsidRPr="007625E2">
        <w:tab/>
      </w:r>
      <w:r w:rsidRPr="007625E2">
        <w:tab/>
      </w:r>
      <w:r w:rsidRPr="007625E2">
        <w:tab/>
      </w:r>
      <w:r w:rsidRPr="007625E2">
        <w:tab/>
        <w:t>Fresno County Rural Transit Agency</w:t>
      </w:r>
    </w:p>
    <w:p w14:paraId="54C67BA0" w14:textId="77777777" w:rsidR="006B6459" w:rsidRPr="007625E2" w:rsidRDefault="006B6459" w:rsidP="00155DFF">
      <w:pPr>
        <w:pStyle w:val="NoSpacing"/>
      </w:pPr>
      <w:r w:rsidRPr="007625E2">
        <w:tab/>
      </w:r>
      <w:r w:rsidRPr="007625E2">
        <w:tab/>
      </w:r>
      <w:r w:rsidRPr="007625E2">
        <w:tab/>
      </w:r>
      <w:r w:rsidRPr="007625E2">
        <w:tab/>
        <w:t>2035 Tulare Street, Suite 201</w:t>
      </w:r>
    </w:p>
    <w:p w14:paraId="5D8193F9" w14:textId="77777777" w:rsidR="006B6459" w:rsidRPr="007625E2" w:rsidRDefault="006B6459" w:rsidP="00155DFF">
      <w:pPr>
        <w:pStyle w:val="NoSpacing"/>
      </w:pPr>
      <w:r w:rsidRPr="007625E2">
        <w:tab/>
      </w:r>
      <w:r w:rsidRPr="007625E2">
        <w:tab/>
      </w:r>
      <w:r w:rsidRPr="007625E2">
        <w:tab/>
      </w:r>
      <w:r w:rsidRPr="007625E2">
        <w:tab/>
        <w:t>Fresno, CA  93721</w:t>
      </w:r>
    </w:p>
    <w:p w14:paraId="4F16A90C" w14:textId="77777777" w:rsidR="006B6459" w:rsidRPr="007625E2" w:rsidRDefault="006B6459" w:rsidP="00155DFF">
      <w:pPr>
        <w:pStyle w:val="NoSpacing"/>
        <w:rPr>
          <w:lang w:val="es-ES"/>
        </w:rPr>
      </w:pPr>
      <w:r w:rsidRPr="007625E2">
        <w:tab/>
      </w:r>
      <w:r w:rsidRPr="007625E2">
        <w:tab/>
      </w:r>
      <w:r w:rsidRPr="007625E2">
        <w:tab/>
      </w:r>
      <w:r w:rsidRPr="007625E2">
        <w:tab/>
      </w:r>
      <w:r w:rsidRPr="007625E2">
        <w:rPr>
          <w:lang w:val="es-ES"/>
        </w:rPr>
        <w:t>(O) 559-233-6789</w:t>
      </w:r>
    </w:p>
    <w:p w14:paraId="33601949" w14:textId="77777777" w:rsidR="006B6459" w:rsidRPr="007625E2" w:rsidRDefault="006B6459" w:rsidP="00155DFF">
      <w:pPr>
        <w:pStyle w:val="NoSpacing"/>
        <w:rPr>
          <w:lang w:val="es-ES"/>
        </w:rPr>
      </w:pPr>
      <w:r w:rsidRPr="007625E2">
        <w:rPr>
          <w:lang w:val="es-ES"/>
        </w:rPr>
        <w:tab/>
      </w:r>
      <w:r w:rsidRPr="007625E2">
        <w:rPr>
          <w:lang w:val="es-ES"/>
        </w:rPr>
        <w:tab/>
      </w:r>
      <w:r w:rsidRPr="007625E2">
        <w:rPr>
          <w:lang w:val="es-ES"/>
        </w:rPr>
        <w:tab/>
      </w:r>
      <w:r w:rsidRPr="007625E2">
        <w:rPr>
          <w:lang w:val="es-ES"/>
        </w:rPr>
        <w:tab/>
        <w:t>(F)  599-233-9645</w:t>
      </w:r>
    </w:p>
    <w:p w14:paraId="08B6DCE4" w14:textId="5C57D509" w:rsidR="006B6459" w:rsidRPr="007625E2" w:rsidRDefault="006B6459" w:rsidP="00155DFF">
      <w:pPr>
        <w:pStyle w:val="NoSpacing"/>
        <w:rPr>
          <w:lang w:val="es-ES"/>
        </w:rPr>
      </w:pPr>
      <w:r w:rsidRPr="007625E2">
        <w:rPr>
          <w:lang w:val="es-ES"/>
        </w:rPr>
        <w:tab/>
      </w:r>
      <w:r w:rsidRPr="007625E2">
        <w:rPr>
          <w:lang w:val="es-ES"/>
        </w:rPr>
        <w:tab/>
      </w:r>
      <w:r w:rsidRPr="007625E2">
        <w:rPr>
          <w:lang w:val="es-ES"/>
        </w:rPr>
        <w:tab/>
      </w:r>
      <w:r w:rsidRPr="007625E2">
        <w:rPr>
          <w:lang w:val="es-ES"/>
        </w:rPr>
        <w:tab/>
        <w:t xml:space="preserve">(E)  </w:t>
      </w:r>
      <w:hyperlink r:id="rId40" w:history="1">
        <w:r w:rsidR="000B3E7B" w:rsidRPr="007625E2">
          <w:rPr>
            <w:rStyle w:val="Hyperlink"/>
            <w:lang w:val="es-ES"/>
          </w:rPr>
          <w:t>delcampo@fresnocog.org</w:t>
        </w:r>
      </w:hyperlink>
    </w:p>
    <w:p w14:paraId="6A44C25C" w14:textId="77777777" w:rsidR="006B6459" w:rsidRPr="007625E2" w:rsidRDefault="006B6459" w:rsidP="00155DFF">
      <w:pPr>
        <w:pStyle w:val="NoSpacing"/>
      </w:pPr>
      <w:r w:rsidRPr="007625E2">
        <w:rPr>
          <w:lang w:val="es-ES"/>
        </w:rPr>
        <w:tab/>
      </w:r>
      <w:r w:rsidRPr="007625E2">
        <w:rPr>
          <w:lang w:val="es-ES"/>
        </w:rPr>
        <w:tab/>
      </w:r>
      <w:r w:rsidRPr="007625E2">
        <w:rPr>
          <w:lang w:val="es-ES"/>
        </w:rPr>
        <w:tab/>
      </w:r>
      <w:r w:rsidRPr="007625E2">
        <w:rPr>
          <w:lang w:val="es-ES"/>
        </w:rPr>
        <w:tab/>
      </w:r>
      <w:r w:rsidRPr="007625E2">
        <w:t xml:space="preserve">(W) </w:t>
      </w:r>
      <w:hyperlink r:id="rId41" w:history="1">
        <w:r w:rsidRPr="007625E2">
          <w:rPr>
            <w:rStyle w:val="Hyperlink"/>
          </w:rPr>
          <w:t>www.ruraltransit.org</w:t>
        </w:r>
      </w:hyperlink>
    </w:p>
    <w:p w14:paraId="6AE131B7" w14:textId="77777777" w:rsidR="006B6459" w:rsidRPr="007625E2" w:rsidRDefault="006B6459" w:rsidP="00155DFF">
      <w:pPr>
        <w:pStyle w:val="NoSpacing"/>
      </w:pPr>
    </w:p>
    <w:p w14:paraId="5C3D21B4" w14:textId="77777777" w:rsidR="006B6459" w:rsidRPr="007625E2" w:rsidRDefault="006B6459">
      <w:pPr>
        <w:widowControl w:val="0"/>
        <w:spacing w:after="259" w:line="240" w:lineRule="atLeast"/>
        <w:rPr>
          <w:rFonts w:ascii="Arial" w:hAnsi="Arial" w:cs="Arial"/>
          <w:sz w:val="20"/>
          <w:szCs w:val="20"/>
        </w:rPr>
      </w:pPr>
    </w:p>
    <w:p w14:paraId="3042E9B5" w14:textId="77777777" w:rsidR="004A5A84" w:rsidRPr="007625E2" w:rsidRDefault="004A5A84">
      <w:pPr>
        <w:widowControl w:val="0"/>
        <w:spacing w:after="259" w:line="240" w:lineRule="atLeast"/>
        <w:rPr>
          <w:rFonts w:ascii="Arial" w:hAnsi="Arial" w:cs="Arial"/>
          <w:sz w:val="20"/>
          <w:szCs w:val="20"/>
        </w:rPr>
      </w:pPr>
    </w:p>
    <w:p w14:paraId="120C8D23" w14:textId="77777777" w:rsidR="004A5A84" w:rsidRPr="007625E2" w:rsidRDefault="004A5A84">
      <w:pPr>
        <w:widowControl w:val="0"/>
        <w:spacing w:after="259" w:line="240" w:lineRule="atLeast"/>
        <w:rPr>
          <w:rFonts w:ascii="Arial" w:hAnsi="Arial" w:cs="Arial"/>
          <w:sz w:val="20"/>
          <w:szCs w:val="20"/>
        </w:rPr>
      </w:pPr>
    </w:p>
    <w:p w14:paraId="068F3D07" w14:textId="77777777" w:rsidR="004A5A84" w:rsidRPr="007625E2" w:rsidRDefault="004A5A84">
      <w:pPr>
        <w:widowControl w:val="0"/>
        <w:spacing w:after="259" w:line="240" w:lineRule="atLeast"/>
        <w:rPr>
          <w:rFonts w:ascii="Arial" w:hAnsi="Arial" w:cs="Arial"/>
          <w:sz w:val="20"/>
          <w:szCs w:val="20"/>
        </w:rPr>
      </w:pPr>
    </w:p>
    <w:p w14:paraId="4024E9B2" w14:textId="77777777" w:rsidR="004A5A84" w:rsidRPr="007625E2" w:rsidRDefault="004A5A84">
      <w:pPr>
        <w:widowControl w:val="0"/>
        <w:spacing w:after="259" w:line="240" w:lineRule="atLeast"/>
        <w:rPr>
          <w:rFonts w:ascii="Arial" w:hAnsi="Arial" w:cs="Arial"/>
          <w:sz w:val="20"/>
          <w:szCs w:val="20"/>
        </w:rPr>
      </w:pPr>
    </w:p>
    <w:p w14:paraId="63261553" w14:textId="77777777" w:rsidR="004A5A84" w:rsidRPr="007625E2" w:rsidRDefault="004A5A84">
      <w:pPr>
        <w:widowControl w:val="0"/>
        <w:spacing w:after="259" w:line="240" w:lineRule="atLeast"/>
        <w:rPr>
          <w:rFonts w:ascii="Arial" w:hAnsi="Arial" w:cs="Arial"/>
          <w:sz w:val="20"/>
          <w:szCs w:val="20"/>
        </w:rPr>
      </w:pPr>
    </w:p>
    <w:p w14:paraId="470CEBD1" w14:textId="77777777" w:rsidR="004A5A84" w:rsidRPr="007625E2" w:rsidRDefault="004A5A84">
      <w:pPr>
        <w:widowControl w:val="0"/>
        <w:spacing w:after="259" w:line="240" w:lineRule="atLeast"/>
        <w:rPr>
          <w:rFonts w:ascii="Arial" w:hAnsi="Arial" w:cs="Arial"/>
          <w:sz w:val="20"/>
          <w:szCs w:val="20"/>
        </w:rPr>
      </w:pPr>
    </w:p>
    <w:p w14:paraId="55BF8286" w14:textId="77777777" w:rsidR="004A5A84" w:rsidRPr="007625E2" w:rsidRDefault="004A5A84">
      <w:pPr>
        <w:widowControl w:val="0"/>
        <w:spacing w:after="259" w:line="240" w:lineRule="atLeast"/>
        <w:rPr>
          <w:rFonts w:ascii="Arial" w:hAnsi="Arial" w:cs="Arial"/>
          <w:sz w:val="20"/>
          <w:szCs w:val="20"/>
        </w:rPr>
      </w:pPr>
    </w:p>
    <w:p w14:paraId="2EFF211A" w14:textId="77777777" w:rsidR="004A5A84" w:rsidRPr="007625E2" w:rsidRDefault="004A5A84">
      <w:pPr>
        <w:widowControl w:val="0"/>
        <w:spacing w:after="259" w:line="240" w:lineRule="atLeast"/>
        <w:rPr>
          <w:rFonts w:ascii="Arial" w:hAnsi="Arial" w:cs="Arial"/>
          <w:sz w:val="20"/>
          <w:szCs w:val="20"/>
        </w:rPr>
      </w:pPr>
    </w:p>
    <w:p w14:paraId="0CA5B4CC" w14:textId="77777777" w:rsidR="004A5A84" w:rsidRPr="007625E2" w:rsidRDefault="004A5A84">
      <w:pPr>
        <w:widowControl w:val="0"/>
        <w:spacing w:after="259" w:line="240" w:lineRule="atLeast"/>
        <w:rPr>
          <w:rFonts w:ascii="Arial" w:hAnsi="Arial" w:cs="Arial"/>
          <w:sz w:val="20"/>
          <w:szCs w:val="20"/>
        </w:rPr>
      </w:pPr>
    </w:p>
    <w:p w14:paraId="73ECEA1F" w14:textId="77777777" w:rsidR="006B6459" w:rsidRPr="007625E2" w:rsidRDefault="006B6459">
      <w:pPr>
        <w:widowControl w:val="0"/>
        <w:spacing w:after="259" w:line="240" w:lineRule="atLeast"/>
        <w:rPr>
          <w:rFonts w:ascii="Arial" w:hAnsi="Arial" w:cs="Arial"/>
          <w:sz w:val="20"/>
          <w:szCs w:val="20"/>
        </w:rPr>
      </w:pPr>
    </w:p>
    <w:p w14:paraId="4FDDBCC7" w14:textId="13C1BB26" w:rsidR="006B6459" w:rsidRPr="007625E2" w:rsidRDefault="006B6459">
      <w:pPr>
        <w:widowControl w:val="0"/>
        <w:spacing w:after="259" w:line="1" w:lineRule="exact"/>
        <w:rPr>
          <w:rFonts w:ascii="Arial" w:hAnsi="Arial" w:cs="Arial"/>
          <w:sz w:val="20"/>
          <w:szCs w:val="20"/>
        </w:rPr>
      </w:pPr>
    </w:p>
    <w:p w14:paraId="08A00B2B" w14:textId="77777777" w:rsidR="00FF5229" w:rsidRPr="007625E2" w:rsidRDefault="00FF5229" w:rsidP="00FF5229">
      <w:pPr>
        <w:widowControl w:val="0"/>
        <w:spacing w:after="259" w:line="1" w:lineRule="exact"/>
        <w:rPr>
          <w:rFonts w:ascii="Arial" w:hAnsi="Arial" w:cs="Arial"/>
          <w:sz w:val="20"/>
          <w:szCs w:val="20"/>
        </w:rPr>
      </w:pPr>
      <w:r w:rsidRPr="007625E2">
        <w:rPr>
          <w:rFonts w:ascii="Arial" w:hAnsi="Arial" w:cs="Arial"/>
          <w:sz w:val="20"/>
          <w:szCs w:val="20"/>
        </w:rPr>
        <w:lastRenderedPageBreak/>
        <w:tab/>
      </w:r>
      <w:r w:rsidRPr="007625E2">
        <w:rPr>
          <w:rFonts w:ascii="Arial" w:hAnsi="Arial" w:cs="Arial"/>
          <w:sz w:val="20"/>
          <w:szCs w:val="20"/>
        </w:rPr>
        <w:tab/>
      </w:r>
    </w:p>
    <w:p w14:paraId="7ED92CA3" w14:textId="77777777" w:rsidR="006B6459" w:rsidRPr="007625E2" w:rsidRDefault="006B6459" w:rsidP="00FF5229">
      <w:pPr>
        <w:widowControl w:val="0"/>
        <w:pBdr>
          <w:top w:val="double" w:sz="4" w:space="19" w:color="365F91"/>
          <w:left w:val="double" w:sz="4" w:space="4" w:color="365F91"/>
          <w:bottom w:val="double" w:sz="4" w:space="1" w:color="365F91"/>
          <w:right w:val="double" w:sz="4" w:space="4" w:color="365F91"/>
        </w:pBdr>
        <w:tabs>
          <w:tab w:val="left" w:pos="2574"/>
        </w:tabs>
        <w:spacing w:after="259" w:line="240" w:lineRule="atLeast"/>
        <w:jc w:val="center"/>
        <w:rPr>
          <w:rFonts w:ascii="Arial" w:hAnsi="Arial" w:cs="Arial"/>
          <w:sz w:val="20"/>
          <w:szCs w:val="20"/>
        </w:rPr>
      </w:pPr>
      <w:r w:rsidRPr="007625E2">
        <w:rPr>
          <w:rFonts w:ascii="Arial" w:hAnsi="Arial" w:cs="Arial"/>
          <w:sz w:val="48"/>
          <w:szCs w:val="48"/>
        </w:rPr>
        <w:t>NOTICE</w:t>
      </w:r>
    </w:p>
    <w:p w14:paraId="6C925602" w14:textId="77777777" w:rsidR="006B6459" w:rsidRPr="007625E2" w:rsidRDefault="006B6459" w:rsidP="00FF5229">
      <w:pPr>
        <w:widowControl w:val="0"/>
        <w:pBdr>
          <w:top w:val="double" w:sz="4" w:space="19" w:color="365F91"/>
          <w:left w:val="double" w:sz="4" w:space="4" w:color="365F91"/>
          <w:bottom w:val="double" w:sz="4" w:space="1" w:color="365F91"/>
          <w:right w:val="double" w:sz="4" w:space="4" w:color="365F91"/>
        </w:pBdr>
        <w:spacing w:after="259" w:line="240" w:lineRule="atLeast"/>
        <w:jc w:val="center"/>
        <w:rPr>
          <w:rFonts w:ascii="Arial" w:hAnsi="Arial" w:cs="Arial"/>
          <w:sz w:val="20"/>
          <w:szCs w:val="20"/>
        </w:rPr>
      </w:pPr>
      <w:r w:rsidRPr="007625E2">
        <w:rPr>
          <w:rFonts w:ascii="Arial" w:hAnsi="Arial" w:cs="Arial"/>
          <w:sz w:val="32"/>
          <w:szCs w:val="32"/>
          <w:u w:val="single"/>
        </w:rPr>
        <w:t>Notifying the Public of Rights Under Title VI</w:t>
      </w:r>
    </w:p>
    <w:p w14:paraId="44FA810A" w14:textId="77777777" w:rsidR="006B6459" w:rsidRPr="007625E2" w:rsidRDefault="006B6459" w:rsidP="00FF5229">
      <w:pPr>
        <w:widowControl w:val="0"/>
        <w:pBdr>
          <w:top w:val="double" w:sz="4" w:space="19" w:color="365F91"/>
          <w:left w:val="double" w:sz="4" w:space="4" w:color="365F91"/>
          <w:bottom w:val="double" w:sz="4" w:space="1" w:color="365F91"/>
          <w:right w:val="double" w:sz="4" w:space="4" w:color="365F91"/>
        </w:pBdr>
        <w:spacing w:after="259" w:line="240" w:lineRule="atLeast"/>
        <w:rPr>
          <w:rFonts w:ascii="Arial" w:hAnsi="Arial" w:cs="Arial"/>
          <w:sz w:val="28"/>
          <w:szCs w:val="28"/>
        </w:rPr>
      </w:pPr>
      <w:r w:rsidRPr="007625E2">
        <w:rPr>
          <w:rFonts w:ascii="Arial" w:hAnsi="Arial" w:cs="Arial"/>
          <w:sz w:val="28"/>
          <w:szCs w:val="28"/>
        </w:rPr>
        <w:t xml:space="preserve">Fresno County Rural Transit Agency operates its public transit assistance programs and services in the rural areas of Fresno County, without regard to </w:t>
      </w:r>
      <w:r w:rsidRPr="007625E2">
        <w:rPr>
          <w:rFonts w:ascii="Arial" w:hAnsi="Arial" w:cs="Arial"/>
          <w:i/>
          <w:iCs/>
          <w:sz w:val="28"/>
          <w:szCs w:val="28"/>
        </w:rPr>
        <w:t>race, color or national origin</w:t>
      </w:r>
      <w:r w:rsidRPr="007625E2">
        <w:rPr>
          <w:rFonts w:ascii="Arial" w:hAnsi="Arial" w:cs="Arial"/>
          <w:sz w:val="28"/>
          <w:szCs w:val="28"/>
        </w:rPr>
        <w:t xml:space="preserve"> in accordance with Title VI of the Civil Rights Act of 1964.  Any person who believes they has been aggrieved by any unlawful discriminatory practice under Title VI may file a complaint with Fresno County Rural Transit Agency.</w:t>
      </w:r>
      <w:r w:rsidRPr="007625E2">
        <w:rPr>
          <w:rFonts w:ascii="Arial" w:hAnsi="Arial" w:cs="Arial"/>
          <w:sz w:val="28"/>
          <w:szCs w:val="28"/>
        </w:rPr>
        <w:tab/>
      </w:r>
      <w:r w:rsidRPr="007625E2">
        <w:rPr>
          <w:rFonts w:ascii="Arial" w:hAnsi="Arial" w:cs="Arial"/>
          <w:sz w:val="28"/>
          <w:szCs w:val="28"/>
        </w:rPr>
        <w:tab/>
      </w:r>
      <w:r w:rsidRPr="007625E2">
        <w:rPr>
          <w:rFonts w:ascii="Arial" w:hAnsi="Arial" w:cs="Arial"/>
          <w:sz w:val="28"/>
          <w:szCs w:val="28"/>
        </w:rPr>
        <w:tab/>
      </w:r>
      <w:r w:rsidRPr="007625E2">
        <w:rPr>
          <w:rFonts w:ascii="Arial" w:hAnsi="Arial" w:cs="Arial"/>
          <w:sz w:val="28"/>
          <w:szCs w:val="28"/>
        </w:rPr>
        <w:tab/>
      </w:r>
      <w:r w:rsidRPr="007625E2">
        <w:rPr>
          <w:rFonts w:ascii="Arial" w:hAnsi="Arial" w:cs="Arial"/>
          <w:sz w:val="28"/>
          <w:szCs w:val="28"/>
        </w:rPr>
        <w:tab/>
      </w:r>
      <w:r w:rsidRPr="007625E2">
        <w:rPr>
          <w:rFonts w:ascii="Arial" w:hAnsi="Arial" w:cs="Arial"/>
          <w:sz w:val="28"/>
          <w:szCs w:val="28"/>
        </w:rPr>
        <w:tab/>
      </w:r>
      <w:r w:rsidRPr="007625E2">
        <w:rPr>
          <w:rFonts w:ascii="Arial" w:hAnsi="Arial" w:cs="Arial"/>
          <w:sz w:val="28"/>
          <w:szCs w:val="28"/>
        </w:rPr>
        <w:tab/>
      </w:r>
    </w:p>
    <w:p w14:paraId="59352F47" w14:textId="77777777" w:rsidR="006B6459" w:rsidRPr="007625E2" w:rsidRDefault="006B6459" w:rsidP="00FF5229">
      <w:pPr>
        <w:widowControl w:val="0"/>
        <w:pBdr>
          <w:top w:val="double" w:sz="4" w:space="19" w:color="365F91"/>
          <w:left w:val="double" w:sz="4" w:space="4" w:color="365F91"/>
          <w:bottom w:val="double" w:sz="4" w:space="1" w:color="365F91"/>
          <w:right w:val="double" w:sz="4" w:space="4" w:color="365F91"/>
        </w:pBdr>
        <w:spacing w:after="259" w:line="240" w:lineRule="atLeast"/>
        <w:rPr>
          <w:rFonts w:ascii="Arial" w:hAnsi="Arial" w:cs="Arial"/>
          <w:sz w:val="28"/>
          <w:szCs w:val="28"/>
        </w:rPr>
      </w:pPr>
      <w:r w:rsidRPr="007625E2">
        <w:rPr>
          <w:rFonts w:ascii="Arial" w:hAnsi="Arial" w:cs="Arial"/>
          <w:sz w:val="28"/>
          <w:szCs w:val="28"/>
        </w:rPr>
        <w:t xml:space="preserve">For more information about the Fresno County Rural Transit Agency's Title IV Program and procedures to file a complaint, may contact the Agency’s Administrative Offices at 2035 Tulare Street, Suite 201; Fresno, CA 93721; or by phone at (559) 233-6789; or by Fax at 559-233-9645; or by website at </w:t>
      </w:r>
      <w:hyperlink r:id="rId42" w:history="1">
        <w:r w:rsidRPr="007625E2">
          <w:rPr>
            <w:rFonts w:ascii="Arial" w:hAnsi="Arial" w:cs="Arial"/>
            <w:color w:val="0000FF"/>
            <w:sz w:val="28"/>
            <w:szCs w:val="28"/>
            <w:u w:val="single"/>
          </w:rPr>
          <w:t>www.ruraltransit.org</w:t>
        </w:r>
      </w:hyperlink>
      <w:r w:rsidRPr="007625E2">
        <w:rPr>
          <w:rFonts w:ascii="Arial" w:hAnsi="Arial" w:cs="Arial"/>
          <w:sz w:val="28"/>
          <w:szCs w:val="28"/>
        </w:rPr>
        <w:t>.</w:t>
      </w:r>
    </w:p>
    <w:p w14:paraId="68639E0B" w14:textId="77777777" w:rsidR="006B6459" w:rsidRPr="007625E2" w:rsidRDefault="006B6459" w:rsidP="00FF5229">
      <w:pPr>
        <w:widowControl w:val="0"/>
        <w:pBdr>
          <w:top w:val="double" w:sz="4" w:space="19" w:color="365F91"/>
          <w:left w:val="double" w:sz="4" w:space="4" w:color="365F91"/>
          <w:bottom w:val="double" w:sz="4" w:space="1" w:color="365F91"/>
          <w:right w:val="double" w:sz="4" w:space="4" w:color="365F91"/>
        </w:pBdr>
        <w:spacing w:after="259" w:line="240" w:lineRule="atLeast"/>
        <w:rPr>
          <w:rFonts w:ascii="Arial" w:hAnsi="Arial" w:cs="Arial"/>
          <w:sz w:val="28"/>
          <w:szCs w:val="28"/>
        </w:rPr>
      </w:pPr>
      <w:r w:rsidRPr="007625E2">
        <w:rPr>
          <w:rFonts w:ascii="Arial" w:hAnsi="Arial" w:cs="Arial"/>
          <w:sz w:val="28"/>
          <w:szCs w:val="28"/>
        </w:rPr>
        <w:t>A complainant or their designated representative may file a complaint directly with the Federal Transit Administr</w:t>
      </w:r>
      <w:r w:rsidR="00FF5229" w:rsidRPr="007625E2">
        <w:rPr>
          <w:rFonts w:ascii="Arial" w:hAnsi="Arial" w:cs="Arial"/>
          <w:sz w:val="28"/>
          <w:szCs w:val="28"/>
        </w:rPr>
        <w:t xml:space="preserve">ation; Office of Civil Rights; </w:t>
      </w:r>
      <w:r w:rsidRPr="007625E2">
        <w:rPr>
          <w:rFonts w:ascii="Arial" w:hAnsi="Arial" w:cs="Arial"/>
          <w:sz w:val="28"/>
          <w:szCs w:val="28"/>
        </w:rPr>
        <w:t>Attention: Title VI Program Coordinator, East Building, 5th Floor-TCR, 1200 New Jersey Ave., SE, Washington DC 20590.</w:t>
      </w:r>
      <w:r w:rsidR="00FF5229" w:rsidRPr="007625E2">
        <w:rPr>
          <w:rFonts w:ascii="Arial" w:hAnsi="Arial" w:cs="Arial"/>
          <w:sz w:val="28"/>
          <w:szCs w:val="28"/>
        </w:rPr>
        <w:t xml:space="preserve">  </w:t>
      </w:r>
      <w:r w:rsidRPr="007625E2">
        <w:rPr>
          <w:rFonts w:ascii="Arial" w:hAnsi="Arial" w:cs="Arial"/>
          <w:sz w:val="28"/>
          <w:szCs w:val="28"/>
        </w:rPr>
        <w:t xml:space="preserve">If information is needed in another language, contact (559) 233-6789 for assistance. Si </w:t>
      </w:r>
      <w:proofErr w:type="spellStart"/>
      <w:r w:rsidRPr="007625E2">
        <w:rPr>
          <w:rFonts w:ascii="Arial" w:hAnsi="Arial" w:cs="Arial"/>
          <w:sz w:val="28"/>
          <w:szCs w:val="28"/>
        </w:rPr>
        <w:t>requiere</w:t>
      </w:r>
      <w:proofErr w:type="spellEnd"/>
      <w:r w:rsidRPr="007625E2">
        <w:rPr>
          <w:rFonts w:ascii="Arial" w:hAnsi="Arial" w:cs="Arial"/>
          <w:sz w:val="28"/>
          <w:szCs w:val="28"/>
        </w:rPr>
        <w:t xml:space="preserve"> </w:t>
      </w:r>
      <w:proofErr w:type="spellStart"/>
      <w:r w:rsidRPr="007625E2">
        <w:rPr>
          <w:rFonts w:ascii="Arial" w:hAnsi="Arial" w:cs="Arial"/>
          <w:sz w:val="28"/>
          <w:szCs w:val="28"/>
        </w:rPr>
        <w:t>información</w:t>
      </w:r>
      <w:proofErr w:type="spellEnd"/>
      <w:r w:rsidRPr="007625E2">
        <w:rPr>
          <w:rFonts w:ascii="Arial" w:hAnsi="Arial" w:cs="Arial"/>
          <w:sz w:val="28"/>
          <w:szCs w:val="28"/>
        </w:rPr>
        <w:t xml:space="preserve"> </w:t>
      </w:r>
      <w:proofErr w:type="spellStart"/>
      <w:r w:rsidRPr="007625E2">
        <w:rPr>
          <w:rFonts w:ascii="Arial" w:hAnsi="Arial" w:cs="Arial"/>
          <w:sz w:val="28"/>
          <w:szCs w:val="28"/>
        </w:rPr>
        <w:t>en</w:t>
      </w:r>
      <w:proofErr w:type="spellEnd"/>
      <w:r w:rsidRPr="007625E2">
        <w:rPr>
          <w:rFonts w:ascii="Arial" w:hAnsi="Arial" w:cs="Arial"/>
          <w:sz w:val="28"/>
          <w:szCs w:val="28"/>
        </w:rPr>
        <w:t xml:space="preserve"> </w:t>
      </w:r>
      <w:proofErr w:type="spellStart"/>
      <w:r w:rsidRPr="007625E2">
        <w:rPr>
          <w:rFonts w:ascii="Arial" w:hAnsi="Arial" w:cs="Arial"/>
          <w:sz w:val="28"/>
          <w:szCs w:val="28"/>
        </w:rPr>
        <w:t>otro</w:t>
      </w:r>
      <w:proofErr w:type="spellEnd"/>
      <w:r w:rsidRPr="007625E2">
        <w:rPr>
          <w:rFonts w:ascii="Arial" w:hAnsi="Arial" w:cs="Arial"/>
          <w:sz w:val="28"/>
          <w:szCs w:val="28"/>
        </w:rPr>
        <w:t xml:space="preserve"> </w:t>
      </w:r>
      <w:proofErr w:type="spellStart"/>
      <w:r w:rsidRPr="007625E2">
        <w:rPr>
          <w:rFonts w:ascii="Arial" w:hAnsi="Arial" w:cs="Arial"/>
          <w:sz w:val="28"/>
          <w:szCs w:val="28"/>
        </w:rPr>
        <w:t>idioma</w:t>
      </w:r>
      <w:proofErr w:type="spellEnd"/>
      <w:r w:rsidRPr="007625E2">
        <w:rPr>
          <w:rFonts w:ascii="Arial" w:hAnsi="Arial" w:cs="Arial"/>
          <w:sz w:val="28"/>
          <w:szCs w:val="28"/>
        </w:rPr>
        <w:t xml:space="preserve">, </w:t>
      </w:r>
      <w:proofErr w:type="spellStart"/>
      <w:r w:rsidRPr="007625E2">
        <w:rPr>
          <w:rFonts w:ascii="Arial" w:hAnsi="Arial" w:cs="Arial"/>
          <w:sz w:val="28"/>
          <w:szCs w:val="28"/>
        </w:rPr>
        <w:t>llame</w:t>
      </w:r>
      <w:proofErr w:type="spellEnd"/>
      <w:r w:rsidRPr="007625E2">
        <w:rPr>
          <w:rFonts w:ascii="Arial" w:hAnsi="Arial" w:cs="Arial"/>
          <w:sz w:val="28"/>
          <w:szCs w:val="28"/>
        </w:rPr>
        <w:t xml:space="preserve"> al (559) 233-6789.</w:t>
      </w:r>
    </w:p>
    <w:p w14:paraId="50B2F160" w14:textId="77777777" w:rsidR="006B6459" w:rsidRPr="007625E2" w:rsidRDefault="00662F2C" w:rsidP="00662F2C">
      <w:pPr>
        <w:widowControl w:val="0"/>
        <w:spacing w:line="240" w:lineRule="atLeast"/>
        <w:rPr>
          <w:rFonts w:ascii="Arial" w:hAnsi="Arial" w:cs="Arial"/>
          <w:u w:val="single"/>
        </w:rPr>
      </w:pPr>
      <w:r w:rsidRPr="007625E2">
        <w:rPr>
          <w:rFonts w:ascii="Arial" w:hAnsi="Arial" w:cs="Arial"/>
          <w:u w:val="single"/>
        </w:rPr>
        <w:t>FACILITIES NOTICE</w:t>
      </w:r>
    </w:p>
    <w:p w14:paraId="7BE2C07F" w14:textId="77777777" w:rsidR="00662F2C" w:rsidRPr="007625E2" w:rsidRDefault="00662F2C" w:rsidP="00662F2C">
      <w:pPr>
        <w:widowControl w:val="0"/>
        <w:spacing w:line="240" w:lineRule="atLeast"/>
        <w:rPr>
          <w:rFonts w:ascii="Arial" w:hAnsi="Arial" w:cs="Arial"/>
          <w:sz w:val="20"/>
          <w:szCs w:val="20"/>
        </w:rPr>
      </w:pPr>
      <w:r w:rsidRPr="007625E2">
        <w:rPr>
          <w:rFonts w:ascii="Arial" w:hAnsi="Arial" w:cs="Arial"/>
          <w:sz w:val="20"/>
          <w:szCs w:val="20"/>
        </w:rPr>
        <w:t xml:space="preserve">FCRTA has not recently constructed any facilities nor is it currently constructing any facility.  If a facility has been constructed, a Title VI equity analysis must have been conducted during the planning stage regarding the location. A copy of the analysis must be provided. (Chapter III-11)   </w:t>
      </w:r>
    </w:p>
    <w:p w14:paraId="44FFB30F" w14:textId="6BE6FD2B" w:rsidR="00662F2C" w:rsidRPr="007625E2" w:rsidRDefault="0042015C" w:rsidP="00662F2C">
      <w:pPr>
        <w:widowControl w:val="0"/>
        <w:spacing w:line="240" w:lineRule="atLeast"/>
        <w:rPr>
          <w:rFonts w:ascii="Arial" w:hAnsi="Arial" w:cs="Arial"/>
          <w:sz w:val="20"/>
          <w:szCs w:val="20"/>
        </w:rPr>
      </w:pPr>
      <w:r w:rsidRPr="007625E2">
        <w:rPr>
          <w:rFonts w:ascii="Arial" w:hAnsi="Arial" w:cs="Arial"/>
          <w:sz w:val="20"/>
          <w:szCs w:val="20"/>
        </w:rPr>
        <w:t xml:space="preserve">FCRTA </w:t>
      </w:r>
      <w:proofErr w:type="gramStart"/>
      <w:r w:rsidRPr="007625E2">
        <w:rPr>
          <w:rFonts w:ascii="Arial" w:hAnsi="Arial" w:cs="Arial"/>
          <w:sz w:val="20"/>
          <w:szCs w:val="20"/>
        </w:rPr>
        <w:t>recently did conduct</w:t>
      </w:r>
      <w:proofErr w:type="gramEnd"/>
      <w:r w:rsidRPr="007625E2">
        <w:rPr>
          <w:rFonts w:ascii="Arial" w:hAnsi="Arial" w:cs="Arial"/>
          <w:sz w:val="20"/>
          <w:szCs w:val="20"/>
        </w:rPr>
        <w:t xml:space="preserve"> an equity analysis for the con</w:t>
      </w:r>
      <w:r w:rsidR="002E6E83" w:rsidRPr="007625E2">
        <w:rPr>
          <w:rFonts w:ascii="Arial" w:hAnsi="Arial" w:cs="Arial"/>
          <w:sz w:val="20"/>
          <w:szCs w:val="20"/>
        </w:rPr>
        <w:t>s</w:t>
      </w:r>
      <w:r w:rsidRPr="007625E2">
        <w:rPr>
          <w:rFonts w:ascii="Arial" w:hAnsi="Arial" w:cs="Arial"/>
          <w:sz w:val="20"/>
          <w:szCs w:val="20"/>
        </w:rPr>
        <w:t>truction of a new Maintenance facility in Selma.</w:t>
      </w:r>
    </w:p>
    <w:p w14:paraId="20852815" w14:textId="77777777" w:rsidR="006B6459" w:rsidRPr="007625E2" w:rsidRDefault="006B6459">
      <w:pPr>
        <w:widowControl w:val="0"/>
        <w:spacing w:after="259" w:line="240" w:lineRule="atLeast"/>
        <w:rPr>
          <w:rFonts w:ascii="Arial" w:hAnsi="Arial" w:cs="Arial"/>
          <w:sz w:val="20"/>
          <w:szCs w:val="20"/>
        </w:rPr>
      </w:pPr>
    </w:p>
    <w:p w14:paraId="3AD2611F" w14:textId="77777777" w:rsidR="007F1129" w:rsidRPr="007625E2" w:rsidRDefault="007F1129">
      <w:pPr>
        <w:widowControl w:val="0"/>
        <w:spacing w:after="259" w:line="240" w:lineRule="atLeast"/>
        <w:rPr>
          <w:rFonts w:ascii="Arial" w:hAnsi="Arial" w:cs="Arial"/>
          <w:sz w:val="20"/>
          <w:szCs w:val="20"/>
        </w:rPr>
      </w:pPr>
    </w:p>
    <w:p w14:paraId="696CFEFA" w14:textId="77777777" w:rsidR="007F1129" w:rsidRPr="007625E2" w:rsidRDefault="007F1129">
      <w:pPr>
        <w:widowControl w:val="0"/>
        <w:spacing w:after="259" w:line="240" w:lineRule="atLeast"/>
        <w:rPr>
          <w:rFonts w:ascii="Arial" w:hAnsi="Arial" w:cs="Arial"/>
          <w:sz w:val="20"/>
          <w:szCs w:val="20"/>
        </w:rPr>
      </w:pPr>
    </w:p>
    <w:p w14:paraId="37913E99" w14:textId="1107A311" w:rsidR="007F1129" w:rsidRPr="007625E2" w:rsidRDefault="007F1129">
      <w:pPr>
        <w:widowControl w:val="0"/>
        <w:spacing w:after="259" w:line="240" w:lineRule="atLeast"/>
        <w:rPr>
          <w:rFonts w:ascii="Arial" w:hAnsi="Arial" w:cs="Arial"/>
          <w:sz w:val="20"/>
          <w:szCs w:val="20"/>
          <w:lang w:val="es-ES"/>
        </w:rPr>
      </w:pPr>
      <w:r w:rsidRPr="007625E2">
        <w:rPr>
          <w:rFonts w:ascii="Arial" w:hAnsi="Arial" w:cs="Arial"/>
          <w:noProof/>
          <w:sz w:val="20"/>
          <w:szCs w:val="20"/>
          <w:lang w:val="es-ES"/>
        </w:rPr>
        <w:lastRenderedPageBreak/>
        <w:drawing>
          <wp:inline distT="0" distB="0" distL="0" distR="0" wp14:anchorId="1E80283F" wp14:editId="2C8F5048">
            <wp:extent cx="5773420" cy="5505450"/>
            <wp:effectExtent l="0" t="0" r="0" b="0"/>
            <wp:docPr id="79491578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73420" cy="5505450"/>
                    </a:xfrm>
                    <a:prstGeom prst="rect">
                      <a:avLst/>
                    </a:prstGeom>
                    <a:noFill/>
                  </pic:spPr>
                </pic:pic>
              </a:graphicData>
            </a:graphic>
          </wp:inline>
        </w:drawing>
      </w:r>
    </w:p>
    <w:p w14:paraId="62B58E14" w14:textId="77777777" w:rsidR="007F1129" w:rsidRPr="007625E2" w:rsidRDefault="007F1129" w:rsidP="00333C8D">
      <w:pPr>
        <w:widowControl w:val="0"/>
        <w:spacing w:line="240" w:lineRule="atLeast"/>
        <w:rPr>
          <w:rFonts w:ascii="Arial" w:hAnsi="Arial" w:cs="Arial"/>
          <w:sz w:val="20"/>
          <w:szCs w:val="20"/>
          <w:lang w:val="es-ES"/>
        </w:rPr>
      </w:pPr>
    </w:p>
    <w:p w14:paraId="703F32A6" w14:textId="77777777" w:rsidR="00333C8D" w:rsidRPr="007625E2" w:rsidRDefault="00333C8D" w:rsidP="00333C8D">
      <w:pPr>
        <w:widowControl w:val="0"/>
        <w:spacing w:line="240" w:lineRule="atLeast"/>
        <w:rPr>
          <w:rFonts w:ascii="Arial" w:hAnsi="Arial" w:cs="Arial"/>
          <w:sz w:val="20"/>
          <w:szCs w:val="20"/>
          <w:lang w:val="es-ES"/>
        </w:rPr>
      </w:pPr>
    </w:p>
    <w:p w14:paraId="2D9F9B14" w14:textId="77777777" w:rsidR="00333C8D" w:rsidRPr="007625E2" w:rsidRDefault="00333C8D" w:rsidP="00333C8D">
      <w:pPr>
        <w:widowControl w:val="0"/>
        <w:spacing w:line="240" w:lineRule="atLeast"/>
        <w:rPr>
          <w:rFonts w:ascii="Arial" w:hAnsi="Arial" w:cs="Arial"/>
          <w:sz w:val="20"/>
          <w:szCs w:val="20"/>
          <w:lang w:val="es-ES"/>
        </w:rPr>
      </w:pPr>
    </w:p>
    <w:p w14:paraId="12FFB111" w14:textId="77777777" w:rsidR="00333C8D" w:rsidRPr="007625E2" w:rsidRDefault="00333C8D" w:rsidP="00333C8D">
      <w:pPr>
        <w:widowControl w:val="0"/>
        <w:spacing w:line="240" w:lineRule="atLeast"/>
        <w:rPr>
          <w:rFonts w:ascii="Arial" w:hAnsi="Arial" w:cs="Arial"/>
          <w:sz w:val="20"/>
          <w:szCs w:val="20"/>
          <w:lang w:val="es-ES"/>
        </w:rPr>
      </w:pPr>
    </w:p>
    <w:p w14:paraId="738F87CB" w14:textId="77777777" w:rsidR="00333C8D" w:rsidRPr="007625E2" w:rsidRDefault="00333C8D" w:rsidP="00333C8D">
      <w:pPr>
        <w:widowControl w:val="0"/>
        <w:spacing w:line="240" w:lineRule="atLeast"/>
        <w:rPr>
          <w:rFonts w:ascii="Arial" w:hAnsi="Arial" w:cs="Arial"/>
          <w:sz w:val="20"/>
          <w:szCs w:val="20"/>
          <w:lang w:val="es-ES"/>
        </w:rPr>
      </w:pPr>
    </w:p>
    <w:p w14:paraId="54BCB67A" w14:textId="77777777" w:rsidR="00333C8D" w:rsidRPr="007625E2" w:rsidRDefault="00333C8D" w:rsidP="00333C8D">
      <w:pPr>
        <w:widowControl w:val="0"/>
        <w:spacing w:line="240" w:lineRule="atLeast"/>
        <w:rPr>
          <w:rFonts w:ascii="Arial" w:hAnsi="Arial" w:cs="Arial"/>
          <w:sz w:val="20"/>
          <w:szCs w:val="20"/>
          <w:lang w:val="es-ES"/>
        </w:rPr>
      </w:pPr>
    </w:p>
    <w:p w14:paraId="5272DFEC" w14:textId="77777777" w:rsidR="00333C8D" w:rsidRPr="007625E2" w:rsidRDefault="00333C8D" w:rsidP="00333C8D">
      <w:pPr>
        <w:widowControl w:val="0"/>
        <w:spacing w:line="240" w:lineRule="atLeast"/>
        <w:rPr>
          <w:rFonts w:ascii="Arial" w:hAnsi="Arial" w:cs="Arial"/>
          <w:sz w:val="20"/>
          <w:szCs w:val="20"/>
          <w:lang w:val="es-ES"/>
        </w:rPr>
      </w:pPr>
    </w:p>
    <w:p w14:paraId="0F1AF149" w14:textId="77777777" w:rsidR="00333C8D" w:rsidRPr="007625E2" w:rsidRDefault="00333C8D" w:rsidP="00333C8D">
      <w:pPr>
        <w:widowControl w:val="0"/>
        <w:spacing w:line="240" w:lineRule="atLeast"/>
        <w:rPr>
          <w:rFonts w:ascii="Arial" w:hAnsi="Arial" w:cs="Arial"/>
          <w:sz w:val="20"/>
          <w:szCs w:val="20"/>
          <w:lang w:val="es-ES"/>
        </w:rPr>
      </w:pPr>
    </w:p>
    <w:p w14:paraId="04E42EBE" w14:textId="77777777" w:rsidR="00333C8D" w:rsidRPr="007625E2" w:rsidRDefault="00333C8D" w:rsidP="00333C8D">
      <w:pPr>
        <w:widowControl w:val="0"/>
        <w:spacing w:line="240" w:lineRule="atLeast"/>
        <w:rPr>
          <w:rFonts w:ascii="Arial" w:hAnsi="Arial" w:cs="Arial"/>
          <w:sz w:val="20"/>
          <w:szCs w:val="20"/>
          <w:lang w:val="es-ES"/>
        </w:rPr>
      </w:pPr>
    </w:p>
    <w:p w14:paraId="34F49796" w14:textId="77777777" w:rsidR="00333C8D" w:rsidRPr="007625E2" w:rsidRDefault="00333C8D" w:rsidP="00333C8D">
      <w:pPr>
        <w:widowControl w:val="0"/>
        <w:spacing w:line="240" w:lineRule="atLeast"/>
        <w:rPr>
          <w:rFonts w:ascii="Arial" w:hAnsi="Arial" w:cs="Arial"/>
          <w:sz w:val="20"/>
          <w:szCs w:val="20"/>
          <w:lang w:val="es-ES"/>
        </w:rPr>
      </w:pPr>
    </w:p>
    <w:p w14:paraId="0500EC29" w14:textId="77777777" w:rsidR="00333C8D" w:rsidRPr="007625E2" w:rsidRDefault="00333C8D" w:rsidP="00333C8D">
      <w:pPr>
        <w:widowControl w:val="0"/>
        <w:spacing w:line="240" w:lineRule="atLeast"/>
        <w:rPr>
          <w:rFonts w:ascii="Arial" w:hAnsi="Arial" w:cs="Arial"/>
          <w:sz w:val="20"/>
          <w:szCs w:val="20"/>
          <w:lang w:val="es-ES"/>
        </w:rPr>
      </w:pPr>
    </w:p>
    <w:p w14:paraId="4AB53F14" w14:textId="397713EA" w:rsidR="007F1129" w:rsidRPr="007625E2" w:rsidRDefault="007F1129" w:rsidP="00333C8D">
      <w:pPr>
        <w:widowControl w:val="0"/>
        <w:spacing w:line="240" w:lineRule="atLeast"/>
        <w:rPr>
          <w:rFonts w:ascii="Arial" w:hAnsi="Arial" w:cs="Arial"/>
          <w:sz w:val="20"/>
          <w:szCs w:val="20"/>
          <w:lang w:val="es-ES"/>
        </w:rPr>
      </w:pPr>
    </w:p>
    <w:p w14:paraId="4D7612BF" w14:textId="77777777" w:rsidR="00333C8D" w:rsidRPr="007625E2" w:rsidRDefault="00333C8D" w:rsidP="00333C8D">
      <w:pPr>
        <w:widowControl w:val="0"/>
        <w:pBdr>
          <w:top w:val="double" w:sz="4" w:space="1" w:color="365F91"/>
          <w:left w:val="double" w:sz="4" w:space="4" w:color="365F91"/>
          <w:bottom w:val="double" w:sz="4" w:space="1" w:color="365F91"/>
          <w:right w:val="double" w:sz="4" w:space="4" w:color="365F91"/>
        </w:pBdr>
        <w:tabs>
          <w:tab w:val="left" w:pos="2574"/>
        </w:tabs>
        <w:bidi/>
        <w:spacing w:after="259" w:line="240" w:lineRule="atLeast"/>
        <w:jc w:val="center"/>
        <w:rPr>
          <w:rFonts w:ascii="Arial" w:hAnsi="Arial" w:cs="Arial"/>
          <w:sz w:val="20"/>
          <w:szCs w:val="20"/>
          <w:lang w:val="es-ES"/>
        </w:rPr>
      </w:pPr>
      <w:r w:rsidRPr="007625E2">
        <w:rPr>
          <w:rFonts w:ascii="Arial" w:hAnsi="Arial" w:cs="Arial"/>
          <w:sz w:val="48"/>
          <w:szCs w:val="48"/>
          <w:rtl/>
          <w:lang w:bidi="ar"/>
        </w:rPr>
        <w:lastRenderedPageBreak/>
        <w:t>إخطار</w:t>
      </w:r>
    </w:p>
    <w:p w14:paraId="45BA1A27" w14:textId="77777777" w:rsidR="00333C8D" w:rsidRPr="007625E2" w:rsidRDefault="00333C8D" w:rsidP="00333C8D">
      <w:pPr>
        <w:widowControl w:val="0"/>
        <w:pBdr>
          <w:top w:val="double" w:sz="4" w:space="1" w:color="365F91"/>
          <w:left w:val="double" w:sz="4" w:space="4" w:color="365F91"/>
          <w:bottom w:val="double" w:sz="4" w:space="1" w:color="365F91"/>
          <w:right w:val="double" w:sz="4" w:space="4" w:color="365F91"/>
        </w:pBdr>
        <w:spacing w:after="259" w:line="240" w:lineRule="atLeast"/>
        <w:jc w:val="center"/>
        <w:rPr>
          <w:rFonts w:ascii="Arial" w:hAnsi="Arial" w:cs="Arial"/>
          <w:sz w:val="32"/>
          <w:szCs w:val="32"/>
          <w:u w:val="single"/>
          <w:lang w:val="es-ES"/>
        </w:rPr>
      </w:pPr>
    </w:p>
    <w:p w14:paraId="0F8A322C" w14:textId="77777777" w:rsidR="00333C8D" w:rsidRPr="007625E2" w:rsidRDefault="00333C8D" w:rsidP="00333C8D">
      <w:pPr>
        <w:widowControl w:val="0"/>
        <w:pBdr>
          <w:top w:val="double" w:sz="4" w:space="1" w:color="365F91"/>
          <w:left w:val="double" w:sz="4" w:space="4" w:color="365F91"/>
          <w:bottom w:val="double" w:sz="4" w:space="1" w:color="365F91"/>
          <w:right w:val="double" w:sz="4" w:space="4" w:color="365F91"/>
        </w:pBdr>
        <w:bidi/>
        <w:spacing w:after="259" w:line="300" w:lineRule="auto"/>
        <w:jc w:val="center"/>
        <w:rPr>
          <w:rFonts w:ascii="Arial" w:hAnsi="Arial" w:cs="Arial"/>
          <w:sz w:val="20"/>
          <w:szCs w:val="20"/>
          <w:lang w:val="es-ES"/>
        </w:rPr>
      </w:pPr>
      <w:r w:rsidRPr="007625E2">
        <w:rPr>
          <w:rFonts w:ascii="Arial" w:hAnsi="Arial" w:cs="Arial"/>
          <w:sz w:val="32"/>
          <w:szCs w:val="32"/>
          <w:u w:val="single"/>
          <w:rtl/>
          <w:lang w:bidi="ar"/>
        </w:rPr>
        <w:t>إخطار الجمهور بالحقوق بموجب الباب السادس</w:t>
      </w:r>
    </w:p>
    <w:p w14:paraId="43B379F5" w14:textId="77777777" w:rsidR="00333C8D" w:rsidRPr="007625E2" w:rsidRDefault="00333C8D" w:rsidP="00333C8D">
      <w:pPr>
        <w:widowControl w:val="0"/>
        <w:pBdr>
          <w:top w:val="double" w:sz="4" w:space="1" w:color="365F91"/>
          <w:left w:val="double" w:sz="4" w:space="4" w:color="365F91"/>
          <w:bottom w:val="double" w:sz="4" w:space="1" w:color="365F91"/>
          <w:right w:val="double" w:sz="4" w:space="4" w:color="365F91"/>
        </w:pBdr>
        <w:bidi/>
        <w:spacing w:after="259" w:line="300" w:lineRule="auto"/>
        <w:rPr>
          <w:rFonts w:ascii="Arial" w:hAnsi="Arial" w:cs="Arial"/>
          <w:sz w:val="28"/>
          <w:szCs w:val="28"/>
        </w:rPr>
      </w:pPr>
      <w:r w:rsidRPr="007625E2">
        <w:rPr>
          <w:rFonts w:ascii="Arial" w:hAnsi="Arial" w:cs="Arial"/>
          <w:sz w:val="28"/>
          <w:szCs w:val="28"/>
          <w:rtl/>
          <w:lang w:bidi="ar"/>
        </w:rPr>
        <w:t xml:space="preserve">تقوم وكالة النقل الريفي في مقاطعة فريسنو بتشغيل برامج وخدمات المساعدة في النقل العام في المناطق الريفية في مقاطعة فريسنو، بغض النظر عن </w:t>
      </w:r>
      <w:r w:rsidRPr="007625E2">
        <w:rPr>
          <w:rFonts w:ascii="Arial" w:hAnsi="Arial" w:cs="Arial"/>
          <w:i/>
          <w:iCs/>
          <w:sz w:val="28"/>
          <w:szCs w:val="28"/>
          <w:rtl/>
          <w:lang w:bidi="ar"/>
        </w:rPr>
        <w:t>العرق أو</w:t>
      </w:r>
      <w:r w:rsidRPr="007625E2">
        <w:rPr>
          <w:rFonts w:ascii="Arial" w:hAnsi="Arial" w:cs="Arial"/>
          <w:sz w:val="28"/>
          <w:szCs w:val="28"/>
          <w:rtl/>
          <w:lang w:bidi="ar"/>
        </w:rPr>
        <w:t xml:space="preserve"> </w:t>
      </w:r>
      <w:r w:rsidRPr="007625E2">
        <w:rPr>
          <w:rFonts w:ascii="Arial" w:hAnsi="Arial" w:cs="Arial"/>
          <w:i/>
          <w:iCs/>
          <w:sz w:val="28"/>
          <w:szCs w:val="28"/>
          <w:rtl/>
          <w:lang w:bidi="ar"/>
        </w:rPr>
        <w:t>اللون أو الأصل القومي</w:t>
      </w:r>
      <w:r w:rsidRPr="007625E2">
        <w:rPr>
          <w:rFonts w:ascii="Arial" w:hAnsi="Arial" w:cs="Arial"/>
          <w:sz w:val="28"/>
          <w:szCs w:val="28"/>
          <w:rtl/>
          <w:lang w:bidi="ar"/>
        </w:rPr>
        <w:t xml:space="preserve"> وفقًا للباب السادس من قانون الحقوق المدنية لعام 1964.  يحق لأي شخص يعتقد أنه قد تعرض للظلم بسبب أي ممارسة تمييزية غير قانونية بموجب الباب السادس تقديم شكوى إلى وكالة النقل الريفي في مقاطعة فريسنو.</w:t>
      </w:r>
      <w:r w:rsidRPr="007625E2">
        <w:rPr>
          <w:rFonts w:ascii="Arial" w:hAnsi="Arial" w:cs="Arial"/>
          <w:sz w:val="28"/>
          <w:szCs w:val="28"/>
        </w:rPr>
        <w:tab/>
      </w:r>
      <w:r w:rsidRPr="007625E2">
        <w:rPr>
          <w:rFonts w:ascii="Arial" w:hAnsi="Arial" w:cs="Arial"/>
          <w:sz w:val="28"/>
          <w:szCs w:val="28"/>
        </w:rPr>
        <w:tab/>
      </w:r>
      <w:r w:rsidRPr="007625E2">
        <w:rPr>
          <w:rFonts w:ascii="Arial" w:hAnsi="Arial" w:cs="Arial"/>
          <w:sz w:val="28"/>
          <w:szCs w:val="28"/>
        </w:rPr>
        <w:tab/>
      </w:r>
      <w:r w:rsidRPr="007625E2">
        <w:rPr>
          <w:rFonts w:ascii="Arial" w:hAnsi="Arial" w:cs="Arial"/>
          <w:sz w:val="28"/>
          <w:szCs w:val="28"/>
        </w:rPr>
        <w:tab/>
      </w:r>
      <w:r w:rsidRPr="007625E2">
        <w:rPr>
          <w:rFonts w:ascii="Arial" w:hAnsi="Arial" w:cs="Arial"/>
          <w:sz w:val="28"/>
          <w:szCs w:val="28"/>
        </w:rPr>
        <w:tab/>
      </w:r>
      <w:r w:rsidRPr="007625E2">
        <w:rPr>
          <w:rFonts w:ascii="Arial" w:hAnsi="Arial" w:cs="Arial"/>
          <w:sz w:val="28"/>
          <w:szCs w:val="28"/>
        </w:rPr>
        <w:tab/>
      </w:r>
      <w:r w:rsidRPr="007625E2">
        <w:rPr>
          <w:rFonts w:ascii="Arial" w:hAnsi="Arial" w:cs="Arial"/>
          <w:sz w:val="28"/>
          <w:szCs w:val="28"/>
        </w:rPr>
        <w:tab/>
      </w:r>
    </w:p>
    <w:p w14:paraId="575A79C7" w14:textId="77777777" w:rsidR="00333C8D" w:rsidRPr="007625E2" w:rsidRDefault="00333C8D" w:rsidP="00333C8D">
      <w:pPr>
        <w:widowControl w:val="0"/>
        <w:pBdr>
          <w:top w:val="double" w:sz="4" w:space="1" w:color="365F91"/>
          <w:left w:val="double" w:sz="4" w:space="4" w:color="365F91"/>
          <w:bottom w:val="double" w:sz="4" w:space="1" w:color="365F91"/>
          <w:right w:val="double" w:sz="4" w:space="4" w:color="365F91"/>
        </w:pBdr>
        <w:bidi/>
        <w:spacing w:after="259" w:line="300" w:lineRule="auto"/>
        <w:rPr>
          <w:rFonts w:ascii="Arial" w:hAnsi="Arial" w:cs="Arial"/>
          <w:sz w:val="28"/>
          <w:szCs w:val="28"/>
        </w:rPr>
      </w:pPr>
      <w:r w:rsidRPr="007625E2">
        <w:rPr>
          <w:rFonts w:ascii="Arial" w:hAnsi="Arial" w:cs="Arial"/>
          <w:sz w:val="28"/>
          <w:szCs w:val="28"/>
          <w:rtl/>
          <w:lang w:bidi="ar"/>
        </w:rPr>
        <w:t xml:space="preserve">للحصول على مزيد من المعلومات حول برنامج الباب الرابع التابع لوكالة النقل الريفي في مقاطعة فريسنو وإجراءات تقديم الشكاوى، يمكن التواصل مع المكاتب الإدارية للوكالة على العنوان التالي: </w:t>
      </w:r>
      <w:r w:rsidRPr="007625E2">
        <w:rPr>
          <w:rFonts w:ascii="Arial" w:hAnsi="Arial" w:cs="Arial"/>
          <w:sz w:val="28"/>
          <w:szCs w:val="28"/>
          <w:lang w:bidi="ar"/>
        </w:rPr>
        <w:t xml:space="preserve">2035 </w:t>
      </w:r>
      <w:r w:rsidRPr="007625E2">
        <w:rPr>
          <w:rFonts w:ascii="Arial" w:hAnsi="Arial" w:cs="Arial"/>
          <w:sz w:val="28"/>
          <w:szCs w:val="28"/>
        </w:rPr>
        <w:t>Tulare Street, Suite 201; Fresno, CA 93721</w:t>
      </w:r>
      <w:r w:rsidRPr="007625E2">
        <w:rPr>
          <w:rFonts w:ascii="Arial" w:hAnsi="Arial" w:cs="Arial"/>
          <w:sz w:val="28"/>
          <w:szCs w:val="28"/>
          <w:rtl/>
          <w:lang w:bidi="ar"/>
        </w:rPr>
        <w:t>؛ أو عبر الهاتف على الرقم 6789-233 (559)؛ أو عن طريق الفاكس على الرقم 9645-233-559؛ أو عبر الموقع الإلكتروني على</w:t>
      </w:r>
      <w:hyperlink r:id="rId44" w:history="1">
        <w:r w:rsidRPr="007625E2">
          <w:rPr>
            <w:rFonts w:ascii="Arial" w:hAnsi="Arial" w:cs="Arial"/>
            <w:color w:val="0000FF"/>
            <w:sz w:val="28"/>
            <w:szCs w:val="28"/>
            <w:rtl/>
            <w:lang w:bidi="ar"/>
          </w:rPr>
          <w:t xml:space="preserve"> </w:t>
        </w:r>
        <w:r w:rsidRPr="007625E2">
          <w:rPr>
            <w:rFonts w:ascii="Arial" w:hAnsi="Arial" w:cs="Arial"/>
            <w:color w:val="0000FF"/>
            <w:sz w:val="28"/>
            <w:szCs w:val="28"/>
            <w:u w:val="single"/>
          </w:rPr>
          <w:t>www.ruraltransit.org</w:t>
        </w:r>
        <w:r w:rsidRPr="007625E2">
          <w:rPr>
            <w:rFonts w:ascii="Arial" w:hAnsi="Arial" w:cs="Arial"/>
            <w:color w:val="0000FF"/>
            <w:sz w:val="28"/>
            <w:szCs w:val="28"/>
            <w:rtl/>
            <w:lang w:bidi="ar"/>
          </w:rPr>
          <w:t>.</w:t>
        </w:r>
      </w:hyperlink>
    </w:p>
    <w:p w14:paraId="44FEB5F6" w14:textId="77777777" w:rsidR="00333C8D" w:rsidRPr="007625E2" w:rsidRDefault="00333C8D" w:rsidP="00333C8D">
      <w:pPr>
        <w:widowControl w:val="0"/>
        <w:pBdr>
          <w:top w:val="double" w:sz="4" w:space="1" w:color="365F91"/>
          <w:left w:val="double" w:sz="4" w:space="4" w:color="365F91"/>
          <w:bottom w:val="double" w:sz="4" w:space="1" w:color="365F91"/>
          <w:right w:val="double" w:sz="4" w:space="4" w:color="365F91"/>
        </w:pBdr>
        <w:bidi/>
        <w:spacing w:after="259" w:line="300" w:lineRule="auto"/>
        <w:rPr>
          <w:rFonts w:ascii="Arial" w:hAnsi="Arial" w:cs="Arial"/>
          <w:sz w:val="28"/>
          <w:szCs w:val="28"/>
        </w:rPr>
      </w:pPr>
      <w:r w:rsidRPr="007625E2">
        <w:rPr>
          <w:rFonts w:ascii="Arial" w:hAnsi="Arial" w:cs="Arial"/>
          <w:sz w:val="28"/>
          <w:szCs w:val="28"/>
          <w:rtl/>
          <w:lang w:bidi="ar"/>
        </w:rPr>
        <w:t xml:space="preserve">يمكن لمقدم الشكوى أو ممثله المعين تقديم الشكوى مباشرةً إلى إدارة النقل الفيدرالية.  منسق برنامج الباب السادس، </w:t>
      </w:r>
      <w:r w:rsidRPr="007625E2">
        <w:rPr>
          <w:rFonts w:ascii="Arial" w:hAnsi="Arial" w:cs="Arial"/>
          <w:sz w:val="28"/>
          <w:szCs w:val="28"/>
        </w:rPr>
        <w:t>East Building, 5th Floor-TCR, 1200 New Jersey Ave., SE, Washington DC 20590</w:t>
      </w:r>
      <w:r w:rsidRPr="007625E2">
        <w:rPr>
          <w:rFonts w:ascii="Arial" w:hAnsi="Arial" w:cs="Arial"/>
          <w:sz w:val="28"/>
          <w:szCs w:val="28"/>
          <w:rtl/>
          <w:lang w:bidi="ar"/>
        </w:rPr>
        <w:t>.</w:t>
      </w:r>
    </w:p>
    <w:p w14:paraId="7A978311" w14:textId="77777777" w:rsidR="00333C8D" w:rsidRPr="007625E2" w:rsidRDefault="00333C8D" w:rsidP="00333C8D">
      <w:pPr>
        <w:widowControl w:val="0"/>
        <w:pBdr>
          <w:top w:val="double" w:sz="4" w:space="1" w:color="365F91"/>
          <w:left w:val="double" w:sz="4" w:space="4" w:color="365F91"/>
          <w:bottom w:val="double" w:sz="4" w:space="1" w:color="365F91"/>
          <w:right w:val="double" w:sz="4" w:space="4" w:color="365F91"/>
        </w:pBdr>
        <w:bidi/>
        <w:spacing w:after="259" w:line="300" w:lineRule="auto"/>
        <w:rPr>
          <w:rFonts w:ascii="Arial" w:hAnsi="Arial" w:cs="Arial"/>
          <w:sz w:val="28"/>
          <w:szCs w:val="28"/>
          <w:lang w:val="es-ES"/>
        </w:rPr>
      </w:pPr>
      <w:r w:rsidRPr="007625E2">
        <w:rPr>
          <w:rFonts w:ascii="Arial" w:hAnsi="Arial" w:cs="Arial"/>
          <w:sz w:val="28"/>
          <w:szCs w:val="28"/>
          <w:rtl/>
          <w:lang w:bidi="ar"/>
        </w:rPr>
        <w:t xml:space="preserve">إذا كنت بحاجة للحصول على المعلومات بلغة أخرى، فاتصل بالرقم 6789-233 (559) للحصول على المساعدة. </w:t>
      </w:r>
      <w:r w:rsidRPr="007625E2">
        <w:rPr>
          <w:rFonts w:ascii="Arial" w:hAnsi="Arial" w:cs="Arial"/>
          <w:sz w:val="28"/>
          <w:szCs w:val="28"/>
          <w:lang w:val="es-ES"/>
        </w:rPr>
        <w:t>Si requiere información en otro idioma, llame al (559) 233-6789</w:t>
      </w:r>
      <w:r w:rsidRPr="007625E2">
        <w:rPr>
          <w:rFonts w:ascii="Arial" w:hAnsi="Arial" w:cs="Arial"/>
          <w:sz w:val="28"/>
          <w:szCs w:val="28"/>
          <w:rtl/>
          <w:lang w:bidi="ar"/>
        </w:rPr>
        <w:t>.</w:t>
      </w:r>
    </w:p>
    <w:p w14:paraId="37D4E3A1" w14:textId="613ABF52" w:rsidR="00333C8D" w:rsidRPr="007625E2" w:rsidRDefault="00333C8D" w:rsidP="00333C8D">
      <w:pPr>
        <w:widowControl w:val="0"/>
        <w:spacing w:line="240" w:lineRule="atLeast"/>
        <w:rPr>
          <w:rFonts w:ascii="Arial" w:hAnsi="Arial" w:cs="Arial"/>
          <w:sz w:val="20"/>
          <w:szCs w:val="20"/>
          <w:lang w:val="es-ES"/>
        </w:rPr>
      </w:pPr>
    </w:p>
    <w:p w14:paraId="42952C96" w14:textId="77777777" w:rsidR="007F1129" w:rsidRPr="007625E2" w:rsidRDefault="007F1129" w:rsidP="00333C8D">
      <w:pPr>
        <w:widowControl w:val="0"/>
        <w:spacing w:line="240" w:lineRule="atLeast"/>
        <w:rPr>
          <w:rFonts w:ascii="Arial" w:hAnsi="Arial" w:cs="Arial"/>
          <w:sz w:val="20"/>
          <w:szCs w:val="20"/>
          <w:lang w:val="es-ES"/>
        </w:rPr>
      </w:pPr>
    </w:p>
    <w:p w14:paraId="6F847B42" w14:textId="77777777" w:rsidR="007F1129" w:rsidRPr="007625E2" w:rsidRDefault="007F1129" w:rsidP="00333C8D">
      <w:pPr>
        <w:widowControl w:val="0"/>
        <w:spacing w:line="240" w:lineRule="atLeast"/>
        <w:rPr>
          <w:rFonts w:ascii="Arial" w:hAnsi="Arial" w:cs="Arial"/>
          <w:sz w:val="20"/>
          <w:szCs w:val="20"/>
          <w:lang w:val="es-ES"/>
        </w:rPr>
      </w:pPr>
    </w:p>
    <w:p w14:paraId="4D0CE10C" w14:textId="77777777" w:rsidR="00333C8D" w:rsidRPr="007625E2" w:rsidRDefault="00333C8D" w:rsidP="00333C8D">
      <w:pPr>
        <w:widowControl w:val="0"/>
        <w:spacing w:line="240" w:lineRule="atLeast"/>
        <w:rPr>
          <w:rFonts w:ascii="Arial" w:hAnsi="Arial" w:cs="Arial"/>
          <w:sz w:val="20"/>
          <w:szCs w:val="20"/>
          <w:lang w:val="es-ES"/>
        </w:rPr>
      </w:pPr>
    </w:p>
    <w:p w14:paraId="7BF6D0B0" w14:textId="77777777" w:rsidR="00333C8D" w:rsidRPr="007625E2" w:rsidRDefault="00333C8D" w:rsidP="00333C8D">
      <w:pPr>
        <w:widowControl w:val="0"/>
        <w:spacing w:line="240" w:lineRule="atLeast"/>
        <w:rPr>
          <w:rFonts w:ascii="Arial" w:hAnsi="Arial" w:cs="Arial"/>
          <w:sz w:val="20"/>
          <w:szCs w:val="20"/>
          <w:lang w:val="es-ES"/>
        </w:rPr>
      </w:pPr>
    </w:p>
    <w:p w14:paraId="0C55A534" w14:textId="77777777" w:rsidR="00333C8D" w:rsidRPr="007625E2" w:rsidRDefault="00333C8D" w:rsidP="00333C8D">
      <w:pPr>
        <w:widowControl w:val="0"/>
        <w:spacing w:line="240" w:lineRule="atLeast"/>
        <w:rPr>
          <w:rFonts w:ascii="Arial" w:hAnsi="Arial" w:cs="Arial"/>
          <w:sz w:val="20"/>
          <w:szCs w:val="20"/>
          <w:lang w:val="es-ES"/>
        </w:rPr>
      </w:pPr>
    </w:p>
    <w:p w14:paraId="01A39713" w14:textId="77777777" w:rsidR="00333C8D" w:rsidRPr="007625E2" w:rsidRDefault="00333C8D" w:rsidP="00333C8D">
      <w:pPr>
        <w:widowControl w:val="0"/>
        <w:spacing w:line="240" w:lineRule="atLeast"/>
        <w:rPr>
          <w:rFonts w:ascii="Arial" w:hAnsi="Arial" w:cs="Arial"/>
          <w:sz w:val="20"/>
          <w:szCs w:val="20"/>
          <w:lang w:val="es-ES"/>
        </w:rPr>
      </w:pPr>
    </w:p>
    <w:p w14:paraId="76BAEE51" w14:textId="77777777" w:rsidR="00333C8D" w:rsidRPr="007625E2" w:rsidRDefault="00333C8D" w:rsidP="00333C8D">
      <w:pPr>
        <w:widowControl w:val="0"/>
        <w:spacing w:line="240" w:lineRule="atLeast"/>
        <w:rPr>
          <w:rFonts w:ascii="Arial" w:hAnsi="Arial" w:cs="Arial"/>
          <w:sz w:val="20"/>
          <w:szCs w:val="20"/>
          <w:lang w:val="es-ES"/>
        </w:rPr>
      </w:pPr>
    </w:p>
    <w:p w14:paraId="76C63757" w14:textId="77777777" w:rsidR="00333C8D" w:rsidRPr="007625E2" w:rsidRDefault="00333C8D" w:rsidP="00333C8D">
      <w:pPr>
        <w:widowControl w:val="0"/>
        <w:spacing w:line="240" w:lineRule="atLeast"/>
        <w:rPr>
          <w:rFonts w:ascii="Arial" w:hAnsi="Arial" w:cs="Arial"/>
          <w:sz w:val="20"/>
          <w:szCs w:val="20"/>
          <w:lang w:val="es-ES"/>
        </w:rPr>
      </w:pPr>
    </w:p>
    <w:p w14:paraId="72F6C226" w14:textId="77777777" w:rsidR="00333C8D" w:rsidRPr="007625E2" w:rsidRDefault="00333C8D" w:rsidP="00333C8D">
      <w:pPr>
        <w:widowControl w:val="0"/>
        <w:spacing w:line="240" w:lineRule="atLeast"/>
        <w:rPr>
          <w:rFonts w:ascii="Arial" w:hAnsi="Arial" w:cs="Arial"/>
          <w:sz w:val="20"/>
          <w:szCs w:val="20"/>
          <w:lang w:val="es-ES"/>
        </w:rPr>
      </w:pPr>
    </w:p>
    <w:p w14:paraId="3349E535" w14:textId="77777777" w:rsidR="00333C8D" w:rsidRPr="007625E2" w:rsidRDefault="00333C8D" w:rsidP="00333C8D">
      <w:pPr>
        <w:widowControl w:val="0"/>
        <w:pBdr>
          <w:top w:val="double" w:sz="4" w:space="1" w:color="365F91"/>
          <w:left w:val="double" w:sz="4" w:space="4" w:color="365F91"/>
          <w:bottom w:val="double" w:sz="4" w:space="1" w:color="365F91"/>
          <w:right w:val="double" w:sz="4" w:space="4" w:color="365F91"/>
        </w:pBdr>
        <w:tabs>
          <w:tab w:val="left" w:pos="2574"/>
        </w:tabs>
        <w:spacing w:after="259" w:line="240" w:lineRule="atLeast"/>
        <w:jc w:val="center"/>
        <w:rPr>
          <w:rFonts w:ascii="Arial" w:hAnsi="Arial" w:cs="Arial"/>
          <w:sz w:val="48"/>
          <w:szCs w:val="48"/>
          <w:lang w:val="es-ES" w:eastAsia="zh-CN"/>
        </w:rPr>
      </w:pPr>
      <w:r w:rsidRPr="007625E2">
        <w:rPr>
          <w:rFonts w:ascii="Microsoft YaHei" w:eastAsia="Microsoft YaHei" w:hAnsi="Microsoft YaHei" w:cs="Microsoft YaHei" w:hint="eastAsia"/>
          <w:sz w:val="48"/>
          <w:szCs w:val="48"/>
          <w:lang w:eastAsia="zh-CN"/>
        </w:rPr>
        <w:lastRenderedPageBreak/>
        <w:t>公告</w:t>
      </w:r>
    </w:p>
    <w:p w14:paraId="34EAEAB6" w14:textId="77777777" w:rsidR="00333C8D" w:rsidRPr="007625E2" w:rsidRDefault="00333C8D" w:rsidP="00333C8D">
      <w:pPr>
        <w:widowControl w:val="0"/>
        <w:pBdr>
          <w:top w:val="double" w:sz="4" w:space="1" w:color="365F91"/>
          <w:left w:val="double" w:sz="4" w:space="4" w:color="365F91"/>
          <w:bottom w:val="double" w:sz="4" w:space="1" w:color="365F91"/>
          <w:right w:val="double" w:sz="4" w:space="4" w:color="365F91"/>
        </w:pBdr>
        <w:spacing w:after="259" w:line="240" w:lineRule="atLeast"/>
        <w:jc w:val="center"/>
        <w:rPr>
          <w:rFonts w:ascii="Arial" w:hAnsi="Arial" w:cs="Arial"/>
          <w:sz w:val="32"/>
          <w:szCs w:val="32"/>
          <w:u w:val="single"/>
          <w:lang w:val="es-ES" w:eastAsia="zh-CN"/>
        </w:rPr>
      </w:pPr>
    </w:p>
    <w:p w14:paraId="333B1465" w14:textId="77777777" w:rsidR="00333C8D" w:rsidRPr="007625E2" w:rsidRDefault="00333C8D" w:rsidP="00333C8D">
      <w:pPr>
        <w:widowControl w:val="0"/>
        <w:pBdr>
          <w:top w:val="double" w:sz="4" w:space="1" w:color="365F91"/>
          <w:left w:val="double" w:sz="4" w:space="4" w:color="365F91"/>
          <w:bottom w:val="double" w:sz="4" w:space="1" w:color="365F91"/>
          <w:right w:val="double" w:sz="4" w:space="4" w:color="365F91"/>
        </w:pBdr>
        <w:spacing w:after="259" w:line="240" w:lineRule="atLeast"/>
        <w:jc w:val="center"/>
        <w:rPr>
          <w:rFonts w:ascii="Arial" w:hAnsi="Arial" w:cs="Arial"/>
          <w:sz w:val="32"/>
          <w:szCs w:val="32"/>
          <w:u w:val="single"/>
          <w:lang w:val="es-ES" w:eastAsia="zh-CN"/>
        </w:rPr>
      </w:pPr>
      <w:r w:rsidRPr="007625E2">
        <w:rPr>
          <w:rFonts w:ascii="Microsoft YaHei" w:eastAsia="Microsoft YaHei" w:hAnsi="Microsoft YaHei" w:cs="Microsoft YaHei" w:hint="eastAsia"/>
          <w:sz w:val="32"/>
          <w:szCs w:val="32"/>
          <w:u w:val="single"/>
          <w:lang w:eastAsia="zh-CN"/>
        </w:rPr>
        <w:t>公众依据《民权法案第六章》享有的权利</w:t>
      </w:r>
    </w:p>
    <w:p w14:paraId="7C8A3D15" w14:textId="77777777" w:rsidR="00333C8D" w:rsidRPr="007625E2" w:rsidRDefault="00333C8D" w:rsidP="00333C8D">
      <w:pPr>
        <w:widowControl w:val="0"/>
        <w:pBdr>
          <w:top w:val="double" w:sz="4" w:space="1" w:color="365F91"/>
          <w:left w:val="double" w:sz="4" w:space="4" w:color="365F91"/>
          <w:bottom w:val="double" w:sz="4" w:space="1" w:color="365F91"/>
          <w:right w:val="double" w:sz="4" w:space="4" w:color="365F91"/>
        </w:pBdr>
        <w:spacing w:after="259" w:line="240" w:lineRule="atLeast"/>
        <w:rPr>
          <w:rFonts w:ascii="Arial" w:hAnsi="Arial" w:cs="Arial"/>
          <w:sz w:val="28"/>
          <w:szCs w:val="28"/>
          <w:lang w:eastAsia="zh-CN"/>
        </w:rPr>
      </w:pPr>
      <w:r w:rsidRPr="007625E2">
        <w:rPr>
          <w:rFonts w:ascii="Microsoft YaHei" w:eastAsia="Microsoft YaHei" w:hAnsi="Microsoft YaHei" w:cs="Microsoft YaHei" w:hint="eastAsia"/>
          <w:sz w:val="28"/>
          <w:szCs w:val="28"/>
          <w:lang w:eastAsia="zh-CN"/>
        </w:rPr>
        <w:t>弗雷斯诺县农村交通局在弗雷斯诺县农村地区运营公共交通辅助项目与服务时</w:t>
      </w:r>
      <w:r w:rsidRPr="007625E2">
        <w:rPr>
          <w:rFonts w:ascii="Microsoft YaHei" w:eastAsia="Microsoft YaHei" w:hAnsi="Microsoft YaHei" w:cs="Microsoft YaHei" w:hint="eastAsia"/>
          <w:sz w:val="28"/>
          <w:szCs w:val="28"/>
          <w:lang w:val="es-ES" w:eastAsia="zh-CN"/>
        </w:rPr>
        <w:t>，</w:t>
      </w:r>
      <w:r w:rsidRPr="007625E2">
        <w:rPr>
          <w:rFonts w:ascii="Microsoft YaHei" w:eastAsia="Microsoft YaHei" w:hAnsi="Microsoft YaHei" w:cs="Microsoft YaHei" w:hint="eastAsia"/>
          <w:sz w:val="28"/>
          <w:szCs w:val="28"/>
          <w:lang w:eastAsia="zh-CN"/>
        </w:rPr>
        <w:t>依据《</w:t>
      </w:r>
      <w:r w:rsidRPr="007625E2">
        <w:rPr>
          <w:rFonts w:ascii="Arial" w:hAnsi="Arial" w:cs="Arial"/>
          <w:sz w:val="28"/>
          <w:szCs w:val="28"/>
          <w:lang w:val="es-ES" w:eastAsia="zh-CN"/>
        </w:rPr>
        <w:t xml:space="preserve">1964 </w:t>
      </w:r>
      <w:r w:rsidRPr="007625E2">
        <w:rPr>
          <w:rFonts w:ascii="Microsoft YaHei" w:eastAsia="Microsoft YaHei" w:hAnsi="Microsoft YaHei" w:cs="Microsoft YaHei" w:hint="eastAsia"/>
          <w:sz w:val="28"/>
          <w:szCs w:val="28"/>
          <w:lang w:eastAsia="zh-CN"/>
        </w:rPr>
        <w:t>年民权法案第六章》</w:t>
      </w:r>
      <w:r w:rsidRPr="007625E2">
        <w:rPr>
          <w:rFonts w:ascii="Microsoft YaHei" w:eastAsia="Microsoft YaHei" w:hAnsi="Microsoft YaHei" w:cs="Microsoft YaHei" w:hint="eastAsia"/>
          <w:sz w:val="28"/>
          <w:szCs w:val="28"/>
          <w:lang w:val="es-ES" w:eastAsia="zh-CN"/>
        </w:rPr>
        <w:t>，</w:t>
      </w:r>
      <w:r w:rsidRPr="007625E2">
        <w:rPr>
          <w:rFonts w:ascii="Microsoft YaHei" w:eastAsia="Microsoft YaHei" w:hAnsi="Microsoft YaHei" w:cs="Microsoft YaHei" w:hint="eastAsia"/>
          <w:sz w:val="28"/>
          <w:szCs w:val="28"/>
          <w:lang w:eastAsia="zh-CN"/>
        </w:rPr>
        <w:t>不因种族、肤色或国籍而歧视任何人。任何人如认为自身遭受《民权法案第六章》禁止的非法歧视行为，均可向弗雷斯诺县农村交通局提出投诉。</w:t>
      </w:r>
      <w:r w:rsidRPr="007625E2">
        <w:rPr>
          <w:rFonts w:ascii="Arial" w:hAnsi="Arial" w:cs="Arial"/>
          <w:sz w:val="28"/>
          <w:szCs w:val="28"/>
          <w:lang w:eastAsia="zh-CN"/>
        </w:rPr>
        <w:tab/>
      </w:r>
      <w:r w:rsidRPr="007625E2">
        <w:rPr>
          <w:rFonts w:ascii="Arial" w:hAnsi="Arial" w:cs="Arial"/>
          <w:sz w:val="28"/>
          <w:szCs w:val="28"/>
          <w:lang w:eastAsia="zh-CN"/>
        </w:rPr>
        <w:tab/>
      </w:r>
      <w:r w:rsidRPr="007625E2">
        <w:rPr>
          <w:rFonts w:ascii="Arial" w:hAnsi="Arial" w:cs="Arial"/>
          <w:sz w:val="28"/>
          <w:szCs w:val="28"/>
          <w:lang w:eastAsia="zh-CN"/>
        </w:rPr>
        <w:tab/>
      </w:r>
      <w:r w:rsidRPr="007625E2">
        <w:rPr>
          <w:rFonts w:ascii="Arial" w:hAnsi="Arial" w:cs="Arial"/>
          <w:sz w:val="28"/>
          <w:szCs w:val="28"/>
          <w:lang w:eastAsia="zh-CN"/>
        </w:rPr>
        <w:tab/>
      </w:r>
      <w:r w:rsidRPr="007625E2">
        <w:rPr>
          <w:rFonts w:ascii="Arial" w:hAnsi="Arial" w:cs="Arial"/>
          <w:sz w:val="28"/>
          <w:szCs w:val="28"/>
          <w:lang w:eastAsia="zh-CN"/>
        </w:rPr>
        <w:tab/>
      </w:r>
      <w:r w:rsidRPr="007625E2">
        <w:rPr>
          <w:rFonts w:ascii="Arial" w:hAnsi="Arial" w:cs="Arial"/>
          <w:sz w:val="28"/>
          <w:szCs w:val="28"/>
          <w:lang w:eastAsia="zh-CN"/>
        </w:rPr>
        <w:tab/>
      </w:r>
      <w:r w:rsidRPr="007625E2">
        <w:rPr>
          <w:rFonts w:ascii="Arial" w:hAnsi="Arial" w:cs="Arial"/>
          <w:sz w:val="28"/>
          <w:szCs w:val="28"/>
          <w:lang w:eastAsia="zh-CN"/>
        </w:rPr>
        <w:tab/>
      </w:r>
    </w:p>
    <w:p w14:paraId="5E563907" w14:textId="77777777" w:rsidR="00333C8D" w:rsidRPr="007625E2" w:rsidRDefault="00333C8D" w:rsidP="00333C8D">
      <w:pPr>
        <w:widowControl w:val="0"/>
        <w:pBdr>
          <w:top w:val="double" w:sz="4" w:space="1" w:color="365F91"/>
          <w:left w:val="double" w:sz="4" w:space="4" w:color="365F91"/>
          <w:bottom w:val="double" w:sz="4" w:space="1" w:color="365F91"/>
          <w:right w:val="double" w:sz="4" w:space="4" w:color="365F91"/>
        </w:pBdr>
        <w:spacing w:after="259" w:line="240" w:lineRule="atLeast"/>
        <w:rPr>
          <w:rFonts w:ascii="Arial" w:hAnsi="Arial" w:cs="Arial"/>
          <w:sz w:val="28"/>
          <w:szCs w:val="28"/>
          <w:lang w:eastAsia="zh-CN"/>
        </w:rPr>
      </w:pPr>
      <w:r w:rsidRPr="007625E2">
        <w:rPr>
          <w:rFonts w:ascii="Microsoft YaHei" w:eastAsia="Microsoft YaHei" w:hAnsi="Microsoft YaHei" w:cs="Microsoft YaHei" w:hint="eastAsia"/>
          <w:sz w:val="28"/>
          <w:szCs w:val="28"/>
          <w:lang w:eastAsia="zh-CN"/>
        </w:rPr>
        <w:t>欲了解更多关于弗雷斯诺县农村交通局《民权法案第六章》项目及投诉程序的信息，可联系该局的行政办公室，地址：</w:t>
      </w:r>
      <w:r w:rsidRPr="007625E2">
        <w:rPr>
          <w:rFonts w:ascii="Arial" w:hAnsi="Arial" w:cs="Arial"/>
          <w:sz w:val="28"/>
          <w:szCs w:val="28"/>
          <w:lang w:eastAsia="zh-CN"/>
        </w:rPr>
        <w:t>2035 Tulare Street, Suite 201; Fresno, CA 93721;</w:t>
      </w:r>
      <w:r w:rsidRPr="007625E2">
        <w:rPr>
          <w:rFonts w:ascii="Microsoft YaHei" w:eastAsia="Microsoft YaHei" w:hAnsi="Microsoft YaHei" w:cs="Microsoft YaHei" w:hint="eastAsia"/>
          <w:sz w:val="28"/>
          <w:szCs w:val="28"/>
          <w:lang w:eastAsia="zh-CN"/>
        </w:rPr>
        <w:t>或致电</w:t>
      </w:r>
      <w:r w:rsidRPr="007625E2">
        <w:rPr>
          <w:rFonts w:ascii="Arial" w:hAnsi="Arial" w:cs="Arial"/>
          <w:sz w:val="28"/>
          <w:szCs w:val="28"/>
          <w:lang w:eastAsia="zh-CN"/>
        </w:rPr>
        <w:t xml:space="preserve"> (559) 233-6789</w:t>
      </w:r>
      <w:r w:rsidRPr="007625E2">
        <w:rPr>
          <w:rFonts w:ascii="Microsoft YaHei" w:eastAsia="Microsoft YaHei" w:hAnsi="Microsoft YaHei" w:cs="Microsoft YaHei" w:hint="eastAsia"/>
          <w:sz w:val="28"/>
          <w:szCs w:val="28"/>
          <w:lang w:eastAsia="zh-CN"/>
        </w:rPr>
        <w:t>；或传真至</w:t>
      </w:r>
      <w:r w:rsidRPr="007625E2">
        <w:rPr>
          <w:rFonts w:ascii="Arial" w:hAnsi="Arial" w:cs="Arial"/>
          <w:sz w:val="28"/>
          <w:szCs w:val="28"/>
          <w:lang w:eastAsia="zh-CN"/>
        </w:rPr>
        <w:t xml:space="preserve"> 559-233-9645</w:t>
      </w:r>
      <w:r w:rsidRPr="007625E2">
        <w:rPr>
          <w:rFonts w:ascii="Microsoft YaHei" w:eastAsia="Microsoft YaHei" w:hAnsi="Microsoft YaHei" w:cs="Microsoft YaHei" w:hint="eastAsia"/>
          <w:sz w:val="28"/>
          <w:szCs w:val="28"/>
          <w:lang w:eastAsia="zh-CN"/>
        </w:rPr>
        <w:t>；或访问网站</w:t>
      </w:r>
      <w:r>
        <w:fldChar w:fldCharType="begin"/>
      </w:r>
      <w:r>
        <w:instrText>HYPERLINK "http://www.ruraltransit.org"</w:instrText>
      </w:r>
      <w:r>
        <w:fldChar w:fldCharType="separate"/>
      </w:r>
      <w:r w:rsidRPr="007625E2">
        <w:rPr>
          <w:rFonts w:ascii="Arial" w:hAnsi="Arial" w:cs="Arial"/>
          <w:color w:val="0000FF"/>
          <w:sz w:val="28"/>
          <w:szCs w:val="28"/>
          <w:u w:val="single"/>
          <w:lang w:eastAsia="zh-CN"/>
        </w:rPr>
        <w:t>www.ruraltransit.org</w:t>
      </w:r>
      <w:r>
        <w:fldChar w:fldCharType="end"/>
      </w:r>
      <w:r w:rsidRPr="007625E2">
        <w:rPr>
          <w:rFonts w:ascii="Arial" w:hAnsi="Arial" w:cs="Arial"/>
          <w:sz w:val="28"/>
          <w:szCs w:val="28"/>
          <w:lang w:eastAsia="zh-CN"/>
        </w:rPr>
        <w:t>.</w:t>
      </w:r>
    </w:p>
    <w:p w14:paraId="2CD698B0" w14:textId="77777777" w:rsidR="00333C8D" w:rsidRPr="007625E2" w:rsidRDefault="00333C8D" w:rsidP="00333C8D">
      <w:pPr>
        <w:widowControl w:val="0"/>
        <w:pBdr>
          <w:top w:val="double" w:sz="4" w:space="1" w:color="365F91"/>
          <w:left w:val="double" w:sz="4" w:space="4" w:color="365F91"/>
          <w:bottom w:val="double" w:sz="4" w:space="1" w:color="365F91"/>
          <w:right w:val="double" w:sz="4" w:space="4" w:color="365F91"/>
        </w:pBdr>
        <w:spacing w:after="259" w:line="240" w:lineRule="atLeast"/>
        <w:rPr>
          <w:rFonts w:ascii="Arial" w:hAnsi="Arial" w:cs="Arial"/>
          <w:sz w:val="28"/>
          <w:szCs w:val="28"/>
          <w:lang w:eastAsia="zh-CN"/>
        </w:rPr>
      </w:pPr>
      <w:r w:rsidRPr="007625E2">
        <w:rPr>
          <w:rFonts w:ascii="Microsoft YaHei" w:eastAsia="Microsoft YaHei" w:hAnsi="Microsoft YaHei" w:cs="Microsoft YaHei" w:hint="eastAsia"/>
          <w:sz w:val="28"/>
          <w:szCs w:val="28"/>
          <w:lang w:eastAsia="zh-CN"/>
        </w:rPr>
        <w:t>投诉人或其指定代表可直接向联邦交通管理局提交投诉；</w:t>
      </w:r>
      <w:r w:rsidRPr="007625E2">
        <w:rPr>
          <w:rFonts w:ascii="Arial" w:hAnsi="Arial" w:cs="Arial"/>
          <w:sz w:val="28"/>
          <w:szCs w:val="28"/>
          <w:lang w:eastAsia="zh-CN"/>
        </w:rPr>
        <w:t xml:space="preserve"> </w:t>
      </w:r>
      <w:r w:rsidRPr="007625E2">
        <w:rPr>
          <w:rFonts w:ascii="Microsoft YaHei" w:eastAsia="Microsoft YaHei" w:hAnsi="Microsoft YaHei" w:cs="Microsoft YaHei" w:hint="eastAsia"/>
          <w:sz w:val="28"/>
          <w:szCs w:val="28"/>
          <w:lang w:eastAsia="zh-CN"/>
        </w:rPr>
        <w:t>民权办公室；</w:t>
      </w:r>
      <w:r w:rsidRPr="007625E2">
        <w:rPr>
          <w:rFonts w:ascii="Arial" w:hAnsi="Arial" w:cs="Arial"/>
          <w:sz w:val="28"/>
          <w:szCs w:val="28"/>
          <w:lang w:eastAsia="zh-CN"/>
        </w:rPr>
        <w:t xml:space="preserve"> </w:t>
      </w:r>
      <w:r w:rsidRPr="007625E2">
        <w:rPr>
          <w:rFonts w:ascii="Microsoft YaHei" w:eastAsia="Microsoft YaHei" w:hAnsi="Microsoft YaHei" w:cs="Microsoft YaHei" w:hint="eastAsia"/>
          <w:sz w:val="28"/>
          <w:szCs w:val="28"/>
          <w:lang w:eastAsia="zh-CN"/>
        </w:rPr>
        <w:t>收件人：《民权法案第六章》项目协调员，地址：</w:t>
      </w:r>
      <w:r w:rsidRPr="007625E2">
        <w:rPr>
          <w:rFonts w:ascii="Arial" w:hAnsi="Arial" w:cs="Arial"/>
          <w:sz w:val="28"/>
          <w:szCs w:val="28"/>
          <w:lang w:eastAsia="zh-CN"/>
        </w:rPr>
        <w:t>East Building, 5th Floor-TCR, 1200 New Jersey Ave., SE, Washington DC 20590.</w:t>
      </w:r>
    </w:p>
    <w:p w14:paraId="3FAC54EE" w14:textId="77777777" w:rsidR="00333C8D" w:rsidRPr="007625E2" w:rsidRDefault="00333C8D" w:rsidP="00333C8D">
      <w:pPr>
        <w:widowControl w:val="0"/>
        <w:pBdr>
          <w:top w:val="double" w:sz="4" w:space="1" w:color="365F91"/>
          <w:left w:val="double" w:sz="4" w:space="4" w:color="365F91"/>
          <w:bottom w:val="double" w:sz="4" w:space="1" w:color="365F91"/>
          <w:right w:val="double" w:sz="4" w:space="4" w:color="365F91"/>
        </w:pBdr>
        <w:spacing w:after="259" w:line="240" w:lineRule="atLeast"/>
        <w:rPr>
          <w:rFonts w:ascii="Arial" w:hAnsi="Arial" w:cs="Arial"/>
          <w:sz w:val="28"/>
          <w:szCs w:val="28"/>
          <w:lang w:val="es-ES" w:eastAsia="zh-CN"/>
        </w:rPr>
      </w:pPr>
      <w:r w:rsidRPr="007625E2">
        <w:rPr>
          <w:rFonts w:ascii="Microsoft YaHei" w:eastAsia="Microsoft YaHei" w:hAnsi="Microsoft YaHei" w:cs="Microsoft YaHei" w:hint="eastAsia"/>
          <w:sz w:val="28"/>
          <w:szCs w:val="28"/>
          <w:lang w:eastAsia="zh-CN"/>
        </w:rPr>
        <w:t>如需其他语言版本信息</w:t>
      </w:r>
      <w:r w:rsidRPr="007625E2">
        <w:rPr>
          <w:rFonts w:ascii="Microsoft YaHei" w:eastAsia="Microsoft YaHei" w:hAnsi="Microsoft YaHei" w:cs="Microsoft YaHei" w:hint="eastAsia"/>
          <w:sz w:val="28"/>
          <w:szCs w:val="28"/>
          <w:lang w:val="es-ES" w:eastAsia="zh-CN"/>
        </w:rPr>
        <w:t>，</w:t>
      </w:r>
      <w:r w:rsidRPr="007625E2">
        <w:rPr>
          <w:rFonts w:ascii="Microsoft YaHei" w:eastAsia="Microsoft YaHei" w:hAnsi="Microsoft YaHei" w:cs="Microsoft YaHei" w:hint="eastAsia"/>
          <w:sz w:val="28"/>
          <w:szCs w:val="28"/>
          <w:lang w:eastAsia="zh-CN"/>
        </w:rPr>
        <w:t>请致电</w:t>
      </w:r>
      <w:r w:rsidRPr="007625E2">
        <w:rPr>
          <w:rFonts w:ascii="Arial" w:hAnsi="Arial" w:cs="Arial"/>
          <w:sz w:val="28"/>
          <w:szCs w:val="28"/>
          <w:lang w:val="es-ES" w:eastAsia="zh-CN"/>
        </w:rPr>
        <w:t xml:space="preserve"> (559) 233-6789 </w:t>
      </w:r>
      <w:r w:rsidRPr="007625E2">
        <w:rPr>
          <w:rFonts w:ascii="Microsoft YaHei" w:eastAsia="Microsoft YaHei" w:hAnsi="Microsoft YaHei" w:cs="Microsoft YaHei" w:hint="eastAsia"/>
          <w:sz w:val="28"/>
          <w:szCs w:val="28"/>
          <w:lang w:eastAsia="zh-CN"/>
        </w:rPr>
        <w:t>寻求协助。</w:t>
      </w:r>
      <w:r w:rsidRPr="007625E2">
        <w:rPr>
          <w:rFonts w:ascii="Arial" w:hAnsi="Arial" w:cs="Arial"/>
          <w:sz w:val="28"/>
          <w:szCs w:val="28"/>
          <w:lang w:val="es-ES" w:eastAsia="zh-CN"/>
        </w:rPr>
        <w:t xml:space="preserve"> Si requiere información en otro idioma, llame al (559) 233-6789.</w:t>
      </w:r>
    </w:p>
    <w:p w14:paraId="6575C378" w14:textId="77777777" w:rsidR="00333C8D" w:rsidRPr="007625E2" w:rsidRDefault="00333C8D" w:rsidP="00333C8D">
      <w:pPr>
        <w:widowControl w:val="0"/>
        <w:spacing w:line="240" w:lineRule="atLeast"/>
        <w:rPr>
          <w:rFonts w:ascii="Arial" w:hAnsi="Arial" w:cs="Arial"/>
          <w:sz w:val="20"/>
          <w:szCs w:val="20"/>
          <w:lang w:val="es-ES"/>
        </w:rPr>
      </w:pPr>
    </w:p>
    <w:p w14:paraId="5F6BF817" w14:textId="77777777" w:rsidR="00333C8D" w:rsidRPr="007625E2" w:rsidRDefault="00333C8D" w:rsidP="00333C8D">
      <w:pPr>
        <w:widowControl w:val="0"/>
        <w:spacing w:line="240" w:lineRule="atLeast"/>
        <w:rPr>
          <w:rFonts w:ascii="Arial" w:hAnsi="Arial" w:cs="Arial"/>
          <w:sz w:val="20"/>
          <w:szCs w:val="20"/>
          <w:lang w:val="es-ES"/>
        </w:rPr>
      </w:pPr>
    </w:p>
    <w:p w14:paraId="0889BCC8" w14:textId="77777777" w:rsidR="00333C8D" w:rsidRPr="007625E2" w:rsidRDefault="00333C8D" w:rsidP="00333C8D">
      <w:pPr>
        <w:widowControl w:val="0"/>
        <w:spacing w:line="240" w:lineRule="atLeast"/>
        <w:rPr>
          <w:rFonts w:ascii="Arial" w:hAnsi="Arial" w:cs="Arial"/>
          <w:sz w:val="20"/>
          <w:szCs w:val="20"/>
          <w:lang w:val="es-ES"/>
        </w:rPr>
      </w:pPr>
    </w:p>
    <w:p w14:paraId="7A2FDDCF" w14:textId="77777777" w:rsidR="00333C8D" w:rsidRPr="007625E2" w:rsidRDefault="00333C8D" w:rsidP="00333C8D">
      <w:pPr>
        <w:widowControl w:val="0"/>
        <w:spacing w:line="240" w:lineRule="atLeast"/>
        <w:rPr>
          <w:rFonts w:ascii="Arial" w:hAnsi="Arial" w:cs="Arial"/>
          <w:sz w:val="20"/>
          <w:szCs w:val="20"/>
          <w:lang w:val="es-ES"/>
        </w:rPr>
      </w:pPr>
    </w:p>
    <w:p w14:paraId="2B115D1E" w14:textId="77777777" w:rsidR="00333C8D" w:rsidRPr="007625E2" w:rsidRDefault="00333C8D" w:rsidP="00333C8D">
      <w:pPr>
        <w:widowControl w:val="0"/>
        <w:spacing w:line="240" w:lineRule="atLeast"/>
        <w:rPr>
          <w:rFonts w:ascii="Arial" w:hAnsi="Arial" w:cs="Arial"/>
          <w:sz w:val="20"/>
          <w:szCs w:val="20"/>
          <w:lang w:val="es-ES"/>
        </w:rPr>
      </w:pPr>
    </w:p>
    <w:p w14:paraId="03B53C2E" w14:textId="77777777" w:rsidR="00333C8D" w:rsidRPr="007625E2" w:rsidRDefault="00333C8D" w:rsidP="00333C8D">
      <w:pPr>
        <w:widowControl w:val="0"/>
        <w:spacing w:line="240" w:lineRule="atLeast"/>
        <w:rPr>
          <w:rFonts w:ascii="Arial" w:hAnsi="Arial" w:cs="Arial"/>
          <w:sz w:val="20"/>
          <w:szCs w:val="20"/>
          <w:lang w:val="es-ES"/>
        </w:rPr>
      </w:pPr>
    </w:p>
    <w:p w14:paraId="53940008" w14:textId="77777777" w:rsidR="00333C8D" w:rsidRPr="007625E2" w:rsidRDefault="00333C8D" w:rsidP="00333C8D">
      <w:pPr>
        <w:widowControl w:val="0"/>
        <w:spacing w:line="240" w:lineRule="atLeast"/>
        <w:rPr>
          <w:rFonts w:ascii="Arial" w:hAnsi="Arial" w:cs="Arial"/>
          <w:sz w:val="20"/>
          <w:szCs w:val="20"/>
          <w:lang w:val="es-ES"/>
        </w:rPr>
      </w:pPr>
    </w:p>
    <w:p w14:paraId="6A8D128B" w14:textId="77777777" w:rsidR="00333C8D" w:rsidRPr="007625E2" w:rsidRDefault="00333C8D" w:rsidP="00333C8D">
      <w:pPr>
        <w:widowControl w:val="0"/>
        <w:spacing w:line="240" w:lineRule="atLeast"/>
        <w:rPr>
          <w:rFonts w:ascii="Arial" w:hAnsi="Arial" w:cs="Arial"/>
          <w:sz w:val="20"/>
          <w:szCs w:val="20"/>
          <w:lang w:val="es-ES"/>
        </w:rPr>
      </w:pPr>
    </w:p>
    <w:p w14:paraId="38C8CCC5" w14:textId="77777777" w:rsidR="00333C8D" w:rsidRPr="007625E2" w:rsidRDefault="00333C8D" w:rsidP="00333C8D">
      <w:pPr>
        <w:widowControl w:val="0"/>
        <w:spacing w:line="240" w:lineRule="atLeast"/>
        <w:rPr>
          <w:rFonts w:ascii="Arial" w:hAnsi="Arial" w:cs="Arial"/>
          <w:sz w:val="20"/>
          <w:szCs w:val="20"/>
          <w:lang w:val="es-ES"/>
        </w:rPr>
      </w:pPr>
    </w:p>
    <w:p w14:paraId="772F8356" w14:textId="77777777" w:rsidR="00154F7E" w:rsidRPr="007625E2" w:rsidRDefault="00154F7E" w:rsidP="00154F7E">
      <w:pPr>
        <w:widowControl w:val="0"/>
        <w:pBdr>
          <w:top w:val="double" w:sz="4" w:space="1" w:color="365F91"/>
          <w:left w:val="double" w:sz="4" w:space="4" w:color="365F91"/>
          <w:bottom w:val="double" w:sz="4" w:space="1" w:color="365F91"/>
          <w:right w:val="double" w:sz="4" w:space="4" w:color="365F91"/>
        </w:pBdr>
        <w:tabs>
          <w:tab w:val="left" w:pos="2574"/>
        </w:tabs>
        <w:spacing w:after="259" w:line="240" w:lineRule="atLeast"/>
        <w:jc w:val="center"/>
        <w:rPr>
          <w:rFonts w:ascii="Arial" w:hAnsi="Arial" w:cs="Arial"/>
          <w:sz w:val="48"/>
          <w:szCs w:val="48"/>
          <w:lang w:val="es-ES"/>
        </w:rPr>
      </w:pPr>
      <w:r w:rsidRPr="007625E2">
        <w:rPr>
          <w:rFonts w:ascii="Arial" w:hAnsi="Arial" w:cs="Arial"/>
          <w:sz w:val="48"/>
          <w:szCs w:val="48"/>
          <w:lang w:val="es-ES"/>
        </w:rPr>
        <w:lastRenderedPageBreak/>
        <w:t>PAUNAWA</w:t>
      </w:r>
    </w:p>
    <w:p w14:paraId="74CE671C" w14:textId="77777777" w:rsidR="00154F7E" w:rsidRPr="007625E2" w:rsidRDefault="00154F7E" w:rsidP="00154F7E">
      <w:pPr>
        <w:widowControl w:val="0"/>
        <w:pBdr>
          <w:top w:val="double" w:sz="4" w:space="1" w:color="365F91"/>
          <w:left w:val="double" w:sz="4" w:space="4" w:color="365F91"/>
          <w:bottom w:val="double" w:sz="4" w:space="1" w:color="365F91"/>
          <w:right w:val="double" w:sz="4" w:space="4" w:color="365F91"/>
        </w:pBdr>
        <w:spacing w:after="259" w:line="240" w:lineRule="atLeast"/>
        <w:jc w:val="center"/>
        <w:rPr>
          <w:rFonts w:ascii="Arial" w:hAnsi="Arial" w:cs="Arial"/>
          <w:sz w:val="32"/>
          <w:szCs w:val="32"/>
          <w:u w:val="single"/>
          <w:lang w:val="es-ES"/>
        </w:rPr>
      </w:pPr>
    </w:p>
    <w:p w14:paraId="2D569A87" w14:textId="77777777" w:rsidR="00154F7E" w:rsidRPr="007625E2" w:rsidRDefault="00154F7E" w:rsidP="00154F7E">
      <w:pPr>
        <w:widowControl w:val="0"/>
        <w:pBdr>
          <w:top w:val="double" w:sz="4" w:space="1" w:color="365F91"/>
          <w:left w:val="double" w:sz="4" w:space="4" w:color="365F91"/>
          <w:bottom w:val="double" w:sz="4" w:space="1" w:color="365F91"/>
          <w:right w:val="double" w:sz="4" w:space="4" w:color="365F91"/>
        </w:pBdr>
        <w:spacing w:after="259" w:line="240" w:lineRule="atLeast"/>
        <w:jc w:val="center"/>
        <w:rPr>
          <w:rFonts w:ascii="Arial" w:hAnsi="Arial" w:cs="Arial"/>
          <w:sz w:val="32"/>
          <w:szCs w:val="32"/>
          <w:u w:val="single"/>
          <w:lang w:val="es-ES"/>
        </w:rPr>
      </w:pPr>
      <w:proofErr w:type="spellStart"/>
      <w:r w:rsidRPr="007625E2">
        <w:rPr>
          <w:rFonts w:ascii="Arial" w:hAnsi="Arial" w:cs="Arial"/>
          <w:sz w:val="32"/>
          <w:szCs w:val="32"/>
          <w:u w:val="single"/>
          <w:lang w:val="es-ES"/>
        </w:rPr>
        <w:t>Pagbibigay-alam</w:t>
      </w:r>
      <w:proofErr w:type="spellEnd"/>
      <w:r w:rsidRPr="007625E2">
        <w:rPr>
          <w:rFonts w:ascii="Arial" w:hAnsi="Arial" w:cs="Arial"/>
          <w:sz w:val="32"/>
          <w:szCs w:val="32"/>
          <w:u w:val="single"/>
          <w:lang w:val="es-ES"/>
        </w:rPr>
        <w:t xml:space="preserve"> </w:t>
      </w:r>
      <w:proofErr w:type="spellStart"/>
      <w:r w:rsidRPr="007625E2">
        <w:rPr>
          <w:rFonts w:ascii="Arial" w:hAnsi="Arial" w:cs="Arial"/>
          <w:sz w:val="32"/>
          <w:szCs w:val="32"/>
          <w:u w:val="single"/>
          <w:lang w:val="es-ES"/>
        </w:rPr>
        <w:t>sa</w:t>
      </w:r>
      <w:proofErr w:type="spellEnd"/>
      <w:r w:rsidRPr="007625E2">
        <w:rPr>
          <w:rFonts w:ascii="Arial" w:hAnsi="Arial" w:cs="Arial"/>
          <w:sz w:val="32"/>
          <w:szCs w:val="32"/>
          <w:u w:val="single"/>
          <w:lang w:val="es-ES"/>
        </w:rPr>
        <w:t xml:space="preserve"> </w:t>
      </w:r>
      <w:proofErr w:type="spellStart"/>
      <w:r w:rsidRPr="007625E2">
        <w:rPr>
          <w:rFonts w:ascii="Arial" w:hAnsi="Arial" w:cs="Arial"/>
          <w:sz w:val="32"/>
          <w:szCs w:val="32"/>
          <w:u w:val="single"/>
          <w:lang w:val="es-ES"/>
        </w:rPr>
        <w:t>Publiko</w:t>
      </w:r>
      <w:proofErr w:type="spellEnd"/>
      <w:r w:rsidRPr="007625E2">
        <w:rPr>
          <w:rFonts w:ascii="Arial" w:hAnsi="Arial" w:cs="Arial"/>
          <w:sz w:val="32"/>
          <w:szCs w:val="32"/>
          <w:u w:val="single"/>
          <w:lang w:val="es-ES"/>
        </w:rPr>
        <w:t xml:space="preserve"> </w:t>
      </w:r>
      <w:proofErr w:type="spellStart"/>
      <w:r w:rsidRPr="007625E2">
        <w:rPr>
          <w:rFonts w:ascii="Arial" w:hAnsi="Arial" w:cs="Arial"/>
          <w:sz w:val="32"/>
          <w:szCs w:val="32"/>
          <w:u w:val="single"/>
          <w:lang w:val="es-ES"/>
        </w:rPr>
        <w:t>tungkol</w:t>
      </w:r>
      <w:proofErr w:type="spellEnd"/>
      <w:r w:rsidRPr="007625E2">
        <w:rPr>
          <w:rFonts w:ascii="Arial" w:hAnsi="Arial" w:cs="Arial"/>
          <w:sz w:val="32"/>
          <w:szCs w:val="32"/>
          <w:u w:val="single"/>
          <w:lang w:val="es-ES"/>
        </w:rPr>
        <w:t xml:space="preserve"> </w:t>
      </w:r>
      <w:proofErr w:type="spellStart"/>
      <w:r w:rsidRPr="007625E2">
        <w:rPr>
          <w:rFonts w:ascii="Arial" w:hAnsi="Arial" w:cs="Arial"/>
          <w:sz w:val="32"/>
          <w:szCs w:val="32"/>
          <w:u w:val="single"/>
          <w:lang w:val="es-ES"/>
        </w:rPr>
        <w:t>sa</w:t>
      </w:r>
      <w:proofErr w:type="spellEnd"/>
      <w:r w:rsidRPr="007625E2">
        <w:rPr>
          <w:rFonts w:ascii="Arial" w:hAnsi="Arial" w:cs="Arial"/>
          <w:sz w:val="32"/>
          <w:szCs w:val="32"/>
          <w:u w:val="single"/>
          <w:lang w:val="es-ES"/>
        </w:rPr>
        <w:t xml:space="preserve"> </w:t>
      </w:r>
      <w:proofErr w:type="spellStart"/>
      <w:r w:rsidRPr="007625E2">
        <w:rPr>
          <w:rFonts w:ascii="Arial" w:hAnsi="Arial" w:cs="Arial"/>
          <w:sz w:val="32"/>
          <w:szCs w:val="32"/>
          <w:u w:val="single"/>
          <w:lang w:val="es-ES"/>
        </w:rPr>
        <w:t>mga</w:t>
      </w:r>
      <w:proofErr w:type="spellEnd"/>
      <w:r w:rsidRPr="007625E2">
        <w:rPr>
          <w:rFonts w:ascii="Arial" w:hAnsi="Arial" w:cs="Arial"/>
          <w:sz w:val="32"/>
          <w:szCs w:val="32"/>
          <w:u w:val="single"/>
          <w:lang w:val="es-ES"/>
        </w:rPr>
        <w:t xml:space="preserve"> </w:t>
      </w:r>
      <w:proofErr w:type="spellStart"/>
      <w:r w:rsidRPr="007625E2">
        <w:rPr>
          <w:rFonts w:ascii="Arial" w:hAnsi="Arial" w:cs="Arial"/>
          <w:sz w:val="32"/>
          <w:szCs w:val="32"/>
          <w:u w:val="single"/>
          <w:lang w:val="es-ES"/>
        </w:rPr>
        <w:t>Karapatan</w:t>
      </w:r>
      <w:proofErr w:type="spellEnd"/>
      <w:r w:rsidRPr="007625E2">
        <w:rPr>
          <w:rFonts w:ascii="Arial" w:hAnsi="Arial" w:cs="Arial"/>
          <w:sz w:val="32"/>
          <w:szCs w:val="32"/>
          <w:u w:val="single"/>
          <w:lang w:val="es-ES"/>
        </w:rPr>
        <w:t xml:space="preserve"> </w:t>
      </w:r>
      <w:proofErr w:type="spellStart"/>
      <w:r w:rsidRPr="007625E2">
        <w:rPr>
          <w:rFonts w:ascii="Arial" w:hAnsi="Arial" w:cs="Arial"/>
          <w:sz w:val="32"/>
          <w:szCs w:val="32"/>
          <w:u w:val="single"/>
          <w:lang w:val="es-ES"/>
        </w:rPr>
        <w:t>sa</w:t>
      </w:r>
      <w:proofErr w:type="spellEnd"/>
      <w:r w:rsidRPr="007625E2">
        <w:rPr>
          <w:rFonts w:ascii="Arial" w:hAnsi="Arial" w:cs="Arial"/>
          <w:sz w:val="32"/>
          <w:szCs w:val="32"/>
          <w:u w:val="single"/>
          <w:lang w:val="es-ES"/>
        </w:rPr>
        <w:t xml:space="preserve"> </w:t>
      </w:r>
      <w:proofErr w:type="spellStart"/>
      <w:r w:rsidRPr="007625E2">
        <w:rPr>
          <w:rFonts w:ascii="Arial" w:hAnsi="Arial" w:cs="Arial"/>
          <w:sz w:val="32"/>
          <w:szCs w:val="32"/>
          <w:u w:val="single"/>
          <w:lang w:val="es-ES"/>
        </w:rPr>
        <w:t>ilalim</w:t>
      </w:r>
      <w:proofErr w:type="spellEnd"/>
      <w:r w:rsidRPr="007625E2">
        <w:rPr>
          <w:rFonts w:ascii="Arial" w:hAnsi="Arial" w:cs="Arial"/>
          <w:sz w:val="32"/>
          <w:szCs w:val="32"/>
          <w:u w:val="single"/>
          <w:lang w:val="es-ES"/>
        </w:rPr>
        <w:t xml:space="preserve"> ng Titulo VI</w:t>
      </w:r>
    </w:p>
    <w:p w14:paraId="6E730289" w14:textId="77777777" w:rsidR="00154F7E" w:rsidRPr="007625E2" w:rsidRDefault="00154F7E" w:rsidP="00154F7E">
      <w:pPr>
        <w:widowControl w:val="0"/>
        <w:pBdr>
          <w:top w:val="double" w:sz="4" w:space="1" w:color="365F91"/>
          <w:left w:val="double" w:sz="4" w:space="4" w:color="365F91"/>
          <w:bottom w:val="double" w:sz="4" w:space="1" w:color="365F91"/>
          <w:right w:val="double" w:sz="4" w:space="4" w:color="365F91"/>
        </w:pBdr>
        <w:spacing w:after="259" w:line="240" w:lineRule="atLeast"/>
        <w:rPr>
          <w:rFonts w:ascii="Arial" w:hAnsi="Arial" w:cs="Arial"/>
          <w:sz w:val="28"/>
          <w:szCs w:val="28"/>
          <w:lang w:val="es-ES"/>
        </w:rPr>
      </w:pPr>
      <w:proofErr w:type="spellStart"/>
      <w:r w:rsidRPr="007625E2">
        <w:rPr>
          <w:rFonts w:ascii="Arial" w:hAnsi="Arial" w:cs="Arial"/>
          <w:sz w:val="28"/>
          <w:szCs w:val="28"/>
          <w:lang w:val="es-ES"/>
        </w:rPr>
        <w:t>Pinapatakbo</w:t>
      </w:r>
      <w:proofErr w:type="spellEnd"/>
      <w:r w:rsidRPr="007625E2">
        <w:rPr>
          <w:rFonts w:ascii="Arial" w:hAnsi="Arial" w:cs="Arial"/>
          <w:sz w:val="28"/>
          <w:szCs w:val="28"/>
          <w:lang w:val="es-ES"/>
        </w:rPr>
        <w:t xml:space="preserve"> ng Fresno County Rural </w:t>
      </w:r>
      <w:proofErr w:type="spellStart"/>
      <w:r w:rsidRPr="007625E2">
        <w:rPr>
          <w:rFonts w:ascii="Arial" w:hAnsi="Arial" w:cs="Arial"/>
          <w:sz w:val="28"/>
          <w:szCs w:val="28"/>
          <w:lang w:val="es-ES"/>
        </w:rPr>
        <w:t>Transit</w:t>
      </w:r>
      <w:proofErr w:type="spellEnd"/>
      <w:r w:rsidRPr="007625E2">
        <w:rPr>
          <w:rFonts w:ascii="Arial" w:hAnsi="Arial" w:cs="Arial"/>
          <w:sz w:val="28"/>
          <w:szCs w:val="28"/>
          <w:lang w:val="es-ES"/>
        </w:rPr>
        <w:t xml:space="preserve"> Agency </w:t>
      </w:r>
      <w:proofErr w:type="spellStart"/>
      <w:r w:rsidRPr="007625E2">
        <w:rPr>
          <w:rFonts w:ascii="Arial" w:hAnsi="Arial" w:cs="Arial"/>
          <w:sz w:val="28"/>
          <w:szCs w:val="28"/>
          <w:lang w:val="es-ES"/>
        </w:rPr>
        <w:t>ang</w:t>
      </w:r>
      <w:proofErr w:type="spellEnd"/>
      <w:r w:rsidRPr="007625E2">
        <w:rPr>
          <w:rFonts w:ascii="Arial" w:hAnsi="Arial" w:cs="Arial"/>
          <w:sz w:val="28"/>
          <w:szCs w:val="28"/>
          <w:lang w:val="es-ES"/>
        </w:rPr>
        <w:t xml:space="preserve"> </w:t>
      </w:r>
      <w:proofErr w:type="spellStart"/>
      <w:r w:rsidRPr="007625E2">
        <w:rPr>
          <w:rFonts w:ascii="Arial" w:hAnsi="Arial" w:cs="Arial"/>
          <w:sz w:val="28"/>
          <w:szCs w:val="28"/>
          <w:lang w:val="es-ES"/>
        </w:rPr>
        <w:t>mga</w:t>
      </w:r>
      <w:proofErr w:type="spellEnd"/>
      <w:r w:rsidRPr="007625E2">
        <w:rPr>
          <w:rFonts w:ascii="Arial" w:hAnsi="Arial" w:cs="Arial"/>
          <w:sz w:val="28"/>
          <w:szCs w:val="28"/>
          <w:lang w:val="es-ES"/>
        </w:rPr>
        <w:t xml:space="preserve"> programa at </w:t>
      </w:r>
      <w:proofErr w:type="spellStart"/>
      <w:r w:rsidRPr="007625E2">
        <w:rPr>
          <w:rFonts w:ascii="Arial" w:hAnsi="Arial" w:cs="Arial"/>
          <w:sz w:val="28"/>
          <w:szCs w:val="28"/>
          <w:lang w:val="es-ES"/>
        </w:rPr>
        <w:t>serbisyo</w:t>
      </w:r>
      <w:proofErr w:type="spellEnd"/>
      <w:r w:rsidRPr="007625E2">
        <w:rPr>
          <w:rFonts w:ascii="Arial" w:hAnsi="Arial" w:cs="Arial"/>
          <w:sz w:val="28"/>
          <w:szCs w:val="28"/>
          <w:lang w:val="es-ES"/>
        </w:rPr>
        <w:t xml:space="preserve"> nito </w:t>
      </w:r>
      <w:proofErr w:type="spellStart"/>
      <w:r w:rsidRPr="007625E2">
        <w:rPr>
          <w:rFonts w:ascii="Arial" w:hAnsi="Arial" w:cs="Arial"/>
          <w:sz w:val="28"/>
          <w:szCs w:val="28"/>
          <w:lang w:val="es-ES"/>
        </w:rPr>
        <w:t>sa</w:t>
      </w:r>
      <w:proofErr w:type="spellEnd"/>
      <w:r w:rsidRPr="007625E2">
        <w:rPr>
          <w:rFonts w:ascii="Arial" w:hAnsi="Arial" w:cs="Arial"/>
          <w:sz w:val="28"/>
          <w:szCs w:val="28"/>
          <w:lang w:val="es-ES"/>
        </w:rPr>
        <w:t xml:space="preserve"> </w:t>
      </w:r>
      <w:proofErr w:type="spellStart"/>
      <w:r w:rsidRPr="007625E2">
        <w:rPr>
          <w:rFonts w:ascii="Arial" w:hAnsi="Arial" w:cs="Arial"/>
          <w:sz w:val="28"/>
          <w:szCs w:val="28"/>
          <w:lang w:val="es-ES"/>
        </w:rPr>
        <w:t>pampublikong</w:t>
      </w:r>
      <w:proofErr w:type="spellEnd"/>
      <w:r w:rsidRPr="007625E2">
        <w:rPr>
          <w:rFonts w:ascii="Arial" w:hAnsi="Arial" w:cs="Arial"/>
          <w:sz w:val="28"/>
          <w:szCs w:val="28"/>
          <w:lang w:val="es-ES"/>
        </w:rPr>
        <w:t xml:space="preserve"> </w:t>
      </w:r>
      <w:proofErr w:type="spellStart"/>
      <w:r w:rsidRPr="007625E2">
        <w:rPr>
          <w:rFonts w:ascii="Arial" w:hAnsi="Arial" w:cs="Arial"/>
          <w:sz w:val="28"/>
          <w:szCs w:val="28"/>
          <w:lang w:val="es-ES"/>
        </w:rPr>
        <w:t>transportasyon</w:t>
      </w:r>
      <w:proofErr w:type="spellEnd"/>
      <w:r w:rsidRPr="007625E2">
        <w:rPr>
          <w:rFonts w:ascii="Arial" w:hAnsi="Arial" w:cs="Arial"/>
          <w:sz w:val="28"/>
          <w:szCs w:val="28"/>
          <w:lang w:val="es-ES"/>
        </w:rPr>
        <w:t xml:space="preserve"> </w:t>
      </w:r>
      <w:proofErr w:type="spellStart"/>
      <w:r w:rsidRPr="007625E2">
        <w:rPr>
          <w:rFonts w:ascii="Arial" w:hAnsi="Arial" w:cs="Arial"/>
          <w:sz w:val="28"/>
          <w:szCs w:val="28"/>
          <w:lang w:val="es-ES"/>
        </w:rPr>
        <w:t>sa</w:t>
      </w:r>
      <w:proofErr w:type="spellEnd"/>
      <w:r w:rsidRPr="007625E2">
        <w:rPr>
          <w:rFonts w:ascii="Arial" w:hAnsi="Arial" w:cs="Arial"/>
          <w:sz w:val="28"/>
          <w:szCs w:val="28"/>
          <w:lang w:val="es-ES"/>
        </w:rPr>
        <w:t xml:space="preserve"> </w:t>
      </w:r>
      <w:proofErr w:type="spellStart"/>
      <w:r w:rsidRPr="007625E2">
        <w:rPr>
          <w:rFonts w:ascii="Arial" w:hAnsi="Arial" w:cs="Arial"/>
          <w:sz w:val="28"/>
          <w:szCs w:val="28"/>
          <w:lang w:val="es-ES"/>
        </w:rPr>
        <w:t>mga</w:t>
      </w:r>
      <w:proofErr w:type="spellEnd"/>
      <w:r w:rsidRPr="007625E2">
        <w:rPr>
          <w:rFonts w:ascii="Arial" w:hAnsi="Arial" w:cs="Arial"/>
          <w:sz w:val="28"/>
          <w:szCs w:val="28"/>
          <w:lang w:val="es-ES"/>
        </w:rPr>
        <w:t xml:space="preserve"> rural </w:t>
      </w:r>
      <w:proofErr w:type="spellStart"/>
      <w:r w:rsidRPr="007625E2">
        <w:rPr>
          <w:rFonts w:ascii="Arial" w:hAnsi="Arial" w:cs="Arial"/>
          <w:sz w:val="28"/>
          <w:szCs w:val="28"/>
          <w:lang w:val="es-ES"/>
        </w:rPr>
        <w:t>na</w:t>
      </w:r>
      <w:proofErr w:type="spellEnd"/>
      <w:r w:rsidRPr="007625E2">
        <w:rPr>
          <w:rFonts w:ascii="Arial" w:hAnsi="Arial" w:cs="Arial"/>
          <w:sz w:val="28"/>
          <w:szCs w:val="28"/>
          <w:lang w:val="es-ES"/>
        </w:rPr>
        <w:t xml:space="preserve"> lugar ng Fresno County, </w:t>
      </w:r>
      <w:proofErr w:type="spellStart"/>
      <w:r w:rsidRPr="007625E2">
        <w:rPr>
          <w:rFonts w:ascii="Arial" w:hAnsi="Arial" w:cs="Arial"/>
          <w:sz w:val="28"/>
          <w:szCs w:val="28"/>
          <w:lang w:val="es-ES"/>
        </w:rPr>
        <w:t>nang</w:t>
      </w:r>
      <w:proofErr w:type="spellEnd"/>
      <w:r w:rsidRPr="007625E2">
        <w:rPr>
          <w:rFonts w:ascii="Arial" w:hAnsi="Arial" w:cs="Arial"/>
          <w:sz w:val="28"/>
          <w:szCs w:val="28"/>
          <w:lang w:val="es-ES"/>
        </w:rPr>
        <w:t xml:space="preserve"> </w:t>
      </w:r>
      <w:proofErr w:type="spellStart"/>
      <w:r w:rsidRPr="007625E2">
        <w:rPr>
          <w:rFonts w:ascii="Arial" w:hAnsi="Arial" w:cs="Arial"/>
          <w:sz w:val="28"/>
          <w:szCs w:val="28"/>
          <w:lang w:val="es-ES"/>
        </w:rPr>
        <w:t>walang</w:t>
      </w:r>
      <w:proofErr w:type="spellEnd"/>
      <w:r w:rsidRPr="007625E2">
        <w:rPr>
          <w:rFonts w:ascii="Arial" w:hAnsi="Arial" w:cs="Arial"/>
          <w:sz w:val="28"/>
          <w:szCs w:val="28"/>
          <w:lang w:val="es-ES"/>
        </w:rPr>
        <w:t xml:space="preserve"> </w:t>
      </w:r>
      <w:proofErr w:type="spellStart"/>
      <w:r w:rsidRPr="007625E2">
        <w:rPr>
          <w:rFonts w:ascii="Arial" w:hAnsi="Arial" w:cs="Arial"/>
          <w:sz w:val="28"/>
          <w:szCs w:val="28"/>
          <w:lang w:val="es-ES"/>
        </w:rPr>
        <w:t>pagsasaalang-alang</w:t>
      </w:r>
      <w:proofErr w:type="spellEnd"/>
      <w:r w:rsidRPr="007625E2">
        <w:rPr>
          <w:rFonts w:ascii="Arial" w:hAnsi="Arial" w:cs="Arial"/>
          <w:sz w:val="28"/>
          <w:szCs w:val="28"/>
          <w:lang w:val="es-ES"/>
        </w:rPr>
        <w:t xml:space="preserve"> </w:t>
      </w:r>
      <w:proofErr w:type="spellStart"/>
      <w:r w:rsidRPr="007625E2">
        <w:rPr>
          <w:rFonts w:ascii="Arial" w:hAnsi="Arial" w:cs="Arial"/>
          <w:sz w:val="28"/>
          <w:szCs w:val="28"/>
          <w:lang w:val="es-ES"/>
        </w:rPr>
        <w:t>sa</w:t>
      </w:r>
      <w:proofErr w:type="spellEnd"/>
      <w:r w:rsidRPr="007625E2">
        <w:rPr>
          <w:rFonts w:ascii="Arial" w:hAnsi="Arial" w:cs="Arial"/>
          <w:sz w:val="28"/>
          <w:szCs w:val="28"/>
          <w:lang w:val="es-ES"/>
        </w:rPr>
        <w:t xml:space="preserve"> </w:t>
      </w:r>
      <w:proofErr w:type="spellStart"/>
      <w:r w:rsidRPr="007625E2">
        <w:rPr>
          <w:rFonts w:ascii="Arial" w:hAnsi="Arial" w:cs="Arial"/>
          <w:i/>
          <w:iCs/>
          <w:sz w:val="28"/>
          <w:szCs w:val="28"/>
          <w:lang w:val="es-ES"/>
        </w:rPr>
        <w:t>lahi</w:t>
      </w:r>
      <w:proofErr w:type="spellEnd"/>
      <w:r w:rsidRPr="007625E2">
        <w:rPr>
          <w:rFonts w:ascii="Arial" w:hAnsi="Arial" w:cs="Arial"/>
          <w:i/>
          <w:iCs/>
          <w:sz w:val="28"/>
          <w:szCs w:val="28"/>
          <w:lang w:val="es-ES"/>
        </w:rPr>
        <w:t xml:space="preserve">, </w:t>
      </w:r>
      <w:proofErr w:type="spellStart"/>
      <w:r w:rsidRPr="007625E2">
        <w:rPr>
          <w:rFonts w:ascii="Arial" w:hAnsi="Arial" w:cs="Arial"/>
          <w:i/>
          <w:iCs/>
          <w:sz w:val="28"/>
          <w:szCs w:val="28"/>
          <w:lang w:val="es-ES"/>
        </w:rPr>
        <w:t>kulay</w:t>
      </w:r>
      <w:proofErr w:type="spellEnd"/>
      <w:r w:rsidRPr="007625E2">
        <w:rPr>
          <w:rFonts w:ascii="Arial" w:hAnsi="Arial" w:cs="Arial"/>
          <w:i/>
          <w:iCs/>
          <w:sz w:val="28"/>
          <w:szCs w:val="28"/>
          <w:lang w:val="es-ES"/>
        </w:rPr>
        <w:t xml:space="preserve"> o </w:t>
      </w:r>
      <w:proofErr w:type="spellStart"/>
      <w:r w:rsidRPr="007625E2">
        <w:rPr>
          <w:rFonts w:ascii="Arial" w:hAnsi="Arial" w:cs="Arial"/>
          <w:i/>
          <w:iCs/>
          <w:sz w:val="28"/>
          <w:szCs w:val="28"/>
          <w:lang w:val="es-ES"/>
        </w:rPr>
        <w:t>bansang</w:t>
      </w:r>
      <w:proofErr w:type="spellEnd"/>
      <w:r w:rsidRPr="007625E2">
        <w:rPr>
          <w:rFonts w:ascii="Arial" w:hAnsi="Arial" w:cs="Arial"/>
          <w:i/>
          <w:iCs/>
          <w:sz w:val="28"/>
          <w:szCs w:val="28"/>
          <w:lang w:val="es-ES"/>
        </w:rPr>
        <w:t xml:space="preserve"> </w:t>
      </w:r>
      <w:proofErr w:type="spellStart"/>
      <w:r w:rsidRPr="007625E2">
        <w:rPr>
          <w:rFonts w:ascii="Arial" w:hAnsi="Arial" w:cs="Arial"/>
          <w:i/>
          <w:iCs/>
          <w:sz w:val="28"/>
          <w:szCs w:val="28"/>
          <w:lang w:val="es-ES"/>
        </w:rPr>
        <w:t>pinagmulan</w:t>
      </w:r>
      <w:proofErr w:type="spellEnd"/>
      <w:r w:rsidRPr="007625E2">
        <w:rPr>
          <w:rFonts w:ascii="Arial" w:hAnsi="Arial" w:cs="Arial"/>
          <w:i/>
          <w:iCs/>
          <w:sz w:val="28"/>
          <w:szCs w:val="28"/>
          <w:lang w:val="es-ES"/>
        </w:rPr>
        <w:t xml:space="preserve"> </w:t>
      </w:r>
      <w:proofErr w:type="spellStart"/>
      <w:r w:rsidRPr="007625E2">
        <w:rPr>
          <w:rFonts w:ascii="Arial" w:hAnsi="Arial" w:cs="Arial"/>
          <w:sz w:val="28"/>
          <w:szCs w:val="28"/>
          <w:lang w:val="es-ES"/>
        </w:rPr>
        <w:t>alinsunod</w:t>
      </w:r>
      <w:proofErr w:type="spellEnd"/>
      <w:r w:rsidRPr="007625E2">
        <w:rPr>
          <w:rFonts w:ascii="Arial" w:hAnsi="Arial" w:cs="Arial"/>
          <w:sz w:val="28"/>
          <w:szCs w:val="28"/>
          <w:lang w:val="es-ES"/>
        </w:rPr>
        <w:t xml:space="preserve"> </w:t>
      </w:r>
      <w:proofErr w:type="spellStart"/>
      <w:r w:rsidRPr="007625E2">
        <w:rPr>
          <w:rFonts w:ascii="Arial" w:hAnsi="Arial" w:cs="Arial"/>
          <w:sz w:val="28"/>
          <w:szCs w:val="28"/>
          <w:lang w:val="es-ES"/>
        </w:rPr>
        <w:t>sa</w:t>
      </w:r>
      <w:proofErr w:type="spellEnd"/>
      <w:r w:rsidRPr="007625E2">
        <w:rPr>
          <w:rFonts w:ascii="Arial" w:hAnsi="Arial" w:cs="Arial"/>
          <w:sz w:val="28"/>
          <w:szCs w:val="28"/>
          <w:lang w:val="es-ES"/>
        </w:rPr>
        <w:t xml:space="preserve"> Titulo VI ng Batas </w:t>
      </w:r>
      <w:proofErr w:type="spellStart"/>
      <w:r w:rsidRPr="007625E2">
        <w:rPr>
          <w:rFonts w:ascii="Arial" w:hAnsi="Arial" w:cs="Arial"/>
          <w:sz w:val="28"/>
          <w:szCs w:val="28"/>
          <w:lang w:val="es-ES"/>
        </w:rPr>
        <w:t>sa</w:t>
      </w:r>
      <w:proofErr w:type="spellEnd"/>
      <w:r w:rsidRPr="007625E2">
        <w:rPr>
          <w:rFonts w:ascii="Arial" w:hAnsi="Arial" w:cs="Arial"/>
          <w:sz w:val="28"/>
          <w:szCs w:val="28"/>
          <w:lang w:val="es-ES"/>
        </w:rPr>
        <w:t xml:space="preserve"> </w:t>
      </w:r>
      <w:proofErr w:type="spellStart"/>
      <w:r w:rsidRPr="007625E2">
        <w:rPr>
          <w:rFonts w:ascii="Arial" w:hAnsi="Arial" w:cs="Arial"/>
          <w:sz w:val="28"/>
          <w:szCs w:val="28"/>
          <w:lang w:val="es-ES"/>
        </w:rPr>
        <w:t>mga</w:t>
      </w:r>
      <w:proofErr w:type="spellEnd"/>
      <w:r w:rsidRPr="007625E2">
        <w:rPr>
          <w:rFonts w:ascii="Arial" w:hAnsi="Arial" w:cs="Arial"/>
          <w:sz w:val="28"/>
          <w:szCs w:val="28"/>
          <w:lang w:val="es-ES"/>
        </w:rPr>
        <w:t xml:space="preserve"> </w:t>
      </w:r>
      <w:proofErr w:type="spellStart"/>
      <w:r w:rsidRPr="007625E2">
        <w:rPr>
          <w:rFonts w:ascii="Arial" w:hAnsi="Arial" w:cs="Arial"/>
          <w:sz w:val="28"/>
          <w:szCs w:val="28"/>
          <w:lang w:val="es-ES"/>
        </w:rPr>
        <w:t>Karapatang</w:t>
      </w:r>
      <w:proofErr w:type="spellEnd"/>
      <w:r w:rsidRPr="007625E2">
        <w:rPr>
          <w:rFonts w:ascii="Arial" w:hAnsi="Arial" w:cs="Arial"/>
          <w:sz w:val="28"/>
          <w:szCs w:val="28"/>
          <w:lang w:val="es-ES"/>
        </w:rPr>
        <w:t xml:space="preserve"> Sibil ng 1964.  </w:t>
      </w:r>
      <w:proofErr w:type="spellStart"/>
      <w:r w:rsidRPr="007625E2">
        <w:rPr>
          <w:rFonts w:ascii="Arial" w:hAnsi="Arial" w:cs="Arial"/>
          <w:sz w:val="28"/>
          <w:szCs w:val="28"/>
          <w:lang w:val="es-ES"/>
        </w:rPr>
        <w:t>Sinumang</w:t>
      </w:r>
      <w:proofErr w:type="spellEnd"/>
      <w:r w:rsidRPr="007625E2">
        <w:rPr>
          <w:rFonts w:ascii="Arial" w:hAnsi="Arial" w:cs="Arial"/>
          <w:sz w:val="28"/>
          <w:szCs w:val="28"/>
          <w:lang w:val="es-ES"/>
        </w:rPr>
        <w:t xml:space="preserve"> </w:t>
      </w:r>
      <w:proofErr w:type="spellStart"/>
      <w:r w:rsidRPr="007625E2">
        <w:rPr>
          <w:rFonts w:ascii="Arial" w:hAnsi="Arial" w:cs="Arial"/>
          <w:sz w:val="28"/>
          <w:szCs w:val="28"/>
          <w:lang w:val="es-ES"/>
        </w:rPr>
        <w:t>taong</w:t>
      </w:r>
      <w:proofErr w:type="spellEnd"/>
      <w:r w:rsidRPr="007625E2">
        <w:rPr>
          <w:rFonts w:ascii="Arial" w:hAnsi="Arial" w:cs="Arial"/>
          <w:sz w:val="28"/>
          <w:szCs w:val="28"/>
          <w:lang w:val="es-ES"/>
        </w:rPr>
        <w:t xml:space="preserve"> </w:t>
      </w:r>
      <w:proofErr w:type="spellStart"/>
      <w:r w:rsidRPr="007625E2">
        <w:rPr>
          <w:rFonts w:ascii="Arial" w:hAnsi="Arial" w:cs="Arial"/>
          <w:sz w:val="28"/>
          <w:szCs w:val="28"/>
          <w:lang w:val="es-ES"/>
        </w:rPr>
        <w:t>naniniwalang</w:t>
      </w:r>
      <w:proofErr w:type="spellEnd"/>
      <w:r w:rsidRPr="007625E2">
        <w:rPr>
          <w:rFonts w:ascii="Arial" w:hAnsi="Arial" w:cs="Arial"/>
          <w:sz w:val="28"/>
          <w:szCs w:val="28"/>
          <w:lang w:val="es-ES"/>
        </w:rPr>
        <w:t xml:space="preserve"> </w:t>
      </w:r>
      <w:proofErr w:type="spellStart"/>
      <w:r w:rsidRPr="007625E2">
        <w:rPr>
          <w:rFonts w:ascii="Arial" w:hAnsi="Arial" w:cs="Arial"/>
          <w:sz w:val="28"/>
          <w:szCs w:val="28"/>
          <w:lang w:val="es-ES"/>
        </w:rPr>
        <w:t>sila</w:t>
      </w:r>
      <w:proofErr w:type="spellEnd"/>
      <w:r w:rsidRPr="007625E2">
        <w:rPr>
          <w:rFonts w:ascii="Arial" w:hAnsi="Arial" w:cs="Arial"/>
          <w:sz w:val="28"/>
          <w:szCs w:val="28"/>
          <w:lang w:val="es-ES"/>
        </w:rPr>
        <w:t xml:space="preserve"> ay </w:t>
      </w:r>
      <w:proofErr w:type="spellStart"/>
      <w:r w:rsidRPr="007625E2">
        <w:rPr>
          <w:rFonts w:ascii="Arial" w:hAnsi="Arial" w:cs="Arial"/>
          <w:sz w:val="28"/>
          <w:szCs w:val="28"/>
          <w:lang w:val="es-ES"/>
        </w:rPr>
        <w:t>naapektuhan</w:t>
      </w:r>
      <w:proofErr w:type="spellEnd"/>
      <w:r w:rsidRPr="007625E2">
        <w:rPr>
          <w:rFonts w:ascii="Arial" w:hAnsi="Arial" w:cs="Arial"/>
          <w:sz w:val="28"/>
          <w:szCs w:val="28"/>
          <w:lang w:val="es-ES"/>
        </w:rPr>
        <w:t xml:space="preserve"> ng </w:t>
      </w:r>
      <w:proofErr w:type="spellStart"/>
      <w:r w:rsidRPr="007625E2">
        <w:rPr>
          <w:rFonts w:ascii="Arial" w:hAnsi="Arial" w:cs="Arial"/>
          <w:sz w:val="28"/>
          <w:szCs w:val="28"/>
          <w:lang w:val="es-ES"/>
        </w:rPr>
        <w:t>anumang</w:t>
      </w:r>
      <w:proofErr w:type="spellEnd"/>
      <w:r w:rsidRPr="007625E2">
        <w:rPr>
          <w:rFonts w:ascii="Arial" w:hAnsi="Arial" w:cs="Arial"/>
          <w:sz w:val="28"/>
          <w:szCs w:val="28"/>
          <w:lang w:val="es-ES"/>
        </w:rPr>
        <w:t xml:space="preserve"> ilegal </w:t>
      </w:r>
      <w:proofErr w:type="spellStart"/>
      <w:r w:rsidRPr="007625E2">
        <w:rPr>
          <w:rFonts w:ascii="Arial" w:hAnsi="Arial" w:cs="Arial"/>
          <w:sz w:val="28"/>
          <w:szCs w:val="28"/>
          <w:lang w:val="es-ES"/>
        </w:rPr>
        <w:t>na</w:t>
      </w:r>
      <w:proofErr w:type="spellEnd"/>
      <w:r w:rsidRPr="007625E2">
        <w:rPr>
          <w:rFonts w:ascii="Arial" w:hAnsi="Arial" w:cs="Arial"/>
          <w:sz w:val="28"/>
          <w:szCs w:val="28"/>
          <w:lang w:val="es-ES"/>
        </w:rPr>
        <w:t xml:space="preserve"> </w:t>
      </w:r>
      <w:proofErr w:type="spellStart"/>
      <w:r w:rsidRPr="007625E2">
        <w:rPr>
          <w:rFonts w:ascii="Arial" w:hAnsi="Arial" w:cs="Arial"/>
          <w:sz w:val="28"/>
          <w:szCs w:val="28"/>
          <w:lang w:val="es-ES"/>
        </w:rPr>
        <w:t>diskriminasyon</w:t>
      </w:r>
      <w:proofErr w:type="spellEnd"/>
      <w:r w:rsidRPr="007625E2">
        <w:rPr>
          <w:rFonts w:ascii="Arial" w:hAnsi="Arial" w:cs="Arial"/>
          <w:sz w:val="28"/>
          <w:szCs w:val="28"/>
          <w:lang w:val="es-ES"/>
        </w:rPr>
        <w:t xml:space="preserve"> </w:t>
      </w:r>
      <w:proofErr w:type="spellStart"/>
      <w:r w:rsidRPr="007625E2">
        <w:rPr>
          <w:rFonts w:ascii="Arial" w:hAnsi="Arial" w:cs="Arial"/>
          <w:sz w:val="28"/>
          <w:szCs w:val="28"/>
          <w:lang w:val="es-ES"/>
        </w:rPr>
        <w:t>sa</w:t>
      </w:r>
      <w:proofErr w:type="spellEnd"/>
      <w:r w:rsidRPr="007625E2">
        <w:rPr>
          <w:rFonts w:ascii="Arial" w:hAnsi="Arial" w:cs="Arial"/>
          <w:sz w:val="28"/>
          <w:szCs w:val="28"/>
          <w:lang w:val="es-ES"/>
        </w:rPr>
        <w:t xml:space="preserve"> </w:t>
      </w:r>
      <w:proofErr w:type="spellStart"/>
      <w:r w:rsidRPr="007625E2">
        <w:rPr>
          <w:rFonts w:ascii="Arial" w:hAnsi="Arial" w:cs="Arial"/>
          <w:sz w:val="28"/>
          <w:szCs w:val="28"/>
          <w:lang w:val="es-ES"/>
        </w:rPr>
        <w:t>ilalim</w:t>
      </w:r>
      <w:proofErr w:type="spellEnd"/>
      <w:r w:rsidRPr="007625E2">
        <w:rPr>
          <w:rFonts w:ascii="Arial" w:hAnsi="Arial" w:cs="Arial"/>
          <w:sz w:val="28"/>
          <w:szCs w:val="28"/>
          <w:lang w:val="es-ES"/>
        </w:rPr>
        <w:t xml:space="preserve"> ng Titulo VI ay </w:t>
      </w:r>
      <w:proofErr w:type="spellStart"/>
      <w:r w:rsidRPr="007625E2">
        <w:rPr>
          <w:rFonts w:ascii="Arial" w:hAnsi="Arial" w:cs="Arial"/>
          <w:sz w:val="28"/>
          <w:szCs w:val="28"/>
          <w:lang w:val="es-ES"/>
        </w:rPr>
        <w:t>maaaring</w:t>
      </w:r>
      <w:proofErr w:type="spellEnd"/>
      <w:r w:rsidRPr="007625E2">
        <w:rPr>
          <w:rFonts w:ascii="Arial" w:hAnsi="Arial" w:cs="Arial"/>
          <w:sz w:val="28"/>
          <w:szCs w:val="28"/>
          <w:lang w:val="es-ES"/>
        </w:rPr>
        <w:t xml:space="preserve"> </w:t>
      </w:r>
      <w:proofErr w:type="spellStart"/>
      <w:r w:rsidRPr="007625E2">
        <w:rPr>
          <w:rFonts w:ascii="Arial" w:hAnsi="Arial" w:cs="Arial"/>
          <w:sz w:val="28"/>
          <w:szCs w:val="28"/>
          <w:lang w:val="es-ES"/>
        </w:rPr>
        <w:t>maghain</w:t>
      </w:r>
      <w:proofErr w:type="spellEnd"/>
      <w:r w:rsidRPr="007625E2">
        <w:rPr>
          <w:rFonts w:ascii="Arial" w:hAnsi="Arial" w:cs="Arial"/>
          <w:sz w:val="28"/>
          <w:szCs w:val="28"/>
          <w:lang w:val="es-ES"/>
        </w:rPr>
        <w:t xml:space="preserve"> ng </w:t>
      </w:r>
      <w:proofErr w:type="spellStart"/>
      <w:r w:rsidRPr="007625E2">
        <w:rPr>
          <w:rFonts w:ascii="Arial" w:hAnsi="Arial" w:cs="Arial"/>
          <w:sz w:val="28"/>
          <w:szCs w:val="28"/>
          <w:lang w:val="es-ES"/>
        </w:rPr>
        <w:t>reklamo</w:t>
      </w:r>
      <w:proofErr w:type="spellEnd"/>
      <w:r w:rsidRPr="007625E2">
        <w:rPr>
          <w:rFonts w:ascii="Arial" w:hAnsi="Arial" w:cs="Arial"/>
          <w:sz w:val="28"/>
          <w:szCs w:val="28"/>
          <w:lang w:val="es-ES"/>
        </w:rPr>
        <w:t xml:space="preserve"> </w:t>
      </w:r>
      <w:proofErr w:type="spellStart"/>
      <w:r w:rsidRPr="007625E2">
        <w:rPr>
          <w:rFonts w:ascii="Arial" w:hAnsi="Arial" w:cs="Arial"/>
          <w:sz w:val="28"/>
          <w:szCs w:val="28"/>
          <w:lang w:val="es-ES"/>
        </w:rPr>
        <w:t>sa</w:t>
      </w:r>
      <w:proofErr w:type="spellEnd"/>
      <w:r w:rsidRPr="007625E2">
        <w:rPr>
          <w:rFonts w:ascii="Arial" w:hAnsi="Arial" w:cs="Arial"/>
          <w:sz w:val="28"/>
          <w:szCs w:val="28"/>
          <w:lang w:val="es-ES"/>
        </w:rPr>
        <w:t xml:space="preserve"> Fresno County Rural Transit Agency.</w:t>
      </w:r>
      <w:r w:rsidRPr="007625E2">
        <w:rPr>
          <w:rFonts w:ascii="Arial" w:hAnsi="Arial" w:cs="Arial"/>
          <w:sz w:val="28"/>
          <w:szCs w:val="28"/>
          <w:lang w:val="es-ES"/>
        </w:rPr>
        <w:tab/>
      </w:r>
      <w:r w:rsidRPr="007625E2">
        <w:rPr>
          <w:rFonts w:ascii="Arial" w:hAnsi="Arial" w:cs="Arial"/>
          <w:sz w:val="28"/>
          <w:szCs w:val="28"/>
          <w:lang w:val="es-ES"/>
        </w:rPr>
        <w:tab/>
      </w:r>
      <w:r w:rsidRPr="007625E2">
        <w:rPr>
          <w:rFonts w:ascii="Arial" w:hAnsi="Arial" w:cs="Arial"/>
          <w:sz w:val="28"/>
          <w:szCs w:val="28"/>
          <w:lang w:val="es-ES"/>
        </w:rPr>
        <w:tab/>
      </w:r>
      <w:r w:rsidRPr="007625E2">
        <w:rPr>
          <w:rFonts w:ascii="Arial" w:hAnsi="Arial" w:cs="Arial"/>
          <w:sz w:val="28"/>
          <w:szCs w:val="28"/>
          <w:lang w:val="es-ES"/>
        </w:rPr>
        <w:tab/>
      </w:r>
      <w:r w:rsidRPr="007625E2">
        <w:rPr>
          <w:rFonts w:ascii="Arial" w:hAnsi="Arial" w:cs="Arial"/>
          <w:sz w:val="28"/>
          <w:szCs w:val="28"/>
          <w:lang w:val="es-ES"/>
        </w:rPr>
        <w:tab/>
      </w:r>
      <w:r w:rsidRPr="007625E2">
        <w:rPr>
          <w:rFonts w:ascii="Arial" w:hAnsi="Arial" w:cs="Arial"/>
          <w:sz w:val="28"/>
          <w:szCs w:val="28"/>
          <w:lang w:val="es-ES"/>
        </w:rPr>
        <w:tab/>
      </w:r>
      <w:r w:rsidRPr="007625E2">
        <w:rPr>
          <w:rFonts w:ascii="Arial" w:hAnsi="Arial" w:cs="Arial"/>
          <w:sz w:val="28"/>
          <w:szCs w:val="28"/>
          <w:lang w:val="es-ES"/>
        </w:rPr>
        <w:tab/>
      </w:r>
    </w:p>
    <w:p w14:paraId="4D352546" w14:textId="77777777" w:rsidR="00154F7E" w:rsidRPr="007625E2" w:rsidRDefault="00154F7E" w:rsidP="00154F7E">
      <w:pPr>
        <w:widowControl w:val="0"/>
        <w:pBdr>
          <w:top w:val="double" w:sz="4" w:space="1" w:color="365F91"/>
          <w:left w:val="double" w:sz="4" w:space="4" w:color="365F91"/>
          <w:bottom w:val="double" w:sz="4" w:space="1" w:color="365F91"/>
          <w:right w:val="double" w:sz="4" w:space="4" w:color="365F91"/>
        </w:pBdr>
        <w:spacing w:after="259" w:line="240" w:lineRule="atLeast"/>
        <w:rPr>
          <w:rFonts w:ascii="Arial" w:hAnsi="Arial" w:cs="Arial"/>
          <w:sz w:val="28"/>
          <w:szCs w:val="28"/>
          <w:lang w:val="es-ES"/>
        </w:rPr>
      </w:pPr>
      <w:r w:rsidRPr="007625E2">
        <w:rPr>
          <w:rFonts w:ascii="Arial" w:hAnsi="Arial" w:cs="Arial"/>
          <w:sz w:val="28"/>
          <w:szCs w:val="28"/>
          <w:lang w:val="es-ES"/>
        </w:rPr>
        <w:t xml:space="preserve">Para </w:t>
      </w:r>
      <w:proofErr w:type="spellStart"/>
      <w:r w:rsidRPr="007625E2">
        <w:rPr>
          <w:rFonts w:ascii="Arial" w:hAnsi="Arial" w:cs="Arial"/>
          <w:sz w:val="28"/>
          <w:szCs w:val="28"/>
          <w:lang w:val="es-ES"/>
        </w:rPr>
        <w:t>sa</w:t>
      </w:r>
      <w:proofErr w:type="spellEnd"/>
      <w:r w:rsidRPr="007625E2">
        <w:rPr>
          <w:rFonts w:ascii="Arial" w:hAnsi="Arial" w:cs="Arial"/>
          <w:sz w:val="28"/>
          <w:szCs w:val="28"/>
          <w:lang w:val="es-ES"/>
        </w:rPr>
        <w:t xml:space="preserve"> </w:t>
      </w:r>
      <w:proofErr w:type="spellStart"/>
      <w:r w:rsidRPr="007625E2">
        <w:rPr>
          <w:rFonts w:ascii="Arial" w:hAnsi="Arial" w:cs="Arial"/>
          <w:sz w:val="28"/>
          <w:szCs w:val="28"/>
          <w:lang w:val="es-ES"/>
        </w:rPr>
        <w:t>karagdagang</w:t>
      </w:r>
      <w:proofErr w:type="spellEnd"/>
      <w:r w:rsidRPr="007625E2">
        <w:rPr>
          <w:rFonts w:ascii="Arial" w:hAnsi="Arial" w:cs="Arial"/>
          <w:sz w:val="28"/>
          <w:szCs w:val="28"/>
          <w:lang w:val="es-ES"/>
        </w:rPr>
        <w:t xml:space="preserve"> </w:t>
      </w:r>
      <w:proofErr w:type="spellStart"/>
      <w:r w:rsidRPr="007625E2">
        <w:rPr>
          <w:rFonts w:ascii="Arial" w:hAnsi="Arial" w:cs="Arial"/>
          <w:sz w:val="28"/>
          <w:szCs w:val="28"/>
          <w:lang w:val="es-ES"/>
        </w:rPr>
        <w:t>impormasyon</w:t>
      </w:r>
      <w:proofErr w:type="spellEnd"/>
      <w:r w:rsidRPr="007625E2">
        <w:rPr>
          <w:rFonts w:ascii="Arial" w:hAnsi="Arial" w:cs="Arial"/>
          <w:sz w:val="28"/>
          <w:szCs w:val="28"/>
          <w:lang w:val="es-ES"/>
        </w:rPr>
        <w:t xml:space="preserve"> </w:t>
      </w:r>
      <w:proofErr w:type="spellStart"/>
      <w:r w:rsidRPr="007625E2">
        <w:rPr>
          <w:rFonts w:ascii="Arial" w:hAnsi="Arial" w:cs="Arial"/>
          <w:sz w:val="28"/>
          <w:szCs w:val="28"/>
          <w:lang w:val="es-ES"/>
        </w:rPr>
        <w:t>tungkol</w:t>
      </w:r>
      <w:proofErr w:type="spellEnd"/>
      <w:r w:rsidRPr="007625E2">
        <w:rPr>
          <w:rFonts w:ascii="Arial" w:hAnsi="Arial" w:cs="Arial"/>
          <w:sz w:val="28"/>
          <w:szCs w:val="28"/>
          <w:lang w:val="es-ES"/>
        </w:rPr>
        <w:t xml:space="preserve"> </w:t>
      </w:r>
      <w:proofErr w:type="spellStart"/>
      <w:r w:rsidRPr="007625E2">
        <w:rPr>
          <w:rFonts w:ascii="Arial" w:hAnsi="Arial" w:cs="Arial"/>
          <w:sz w:val="28"/>
          <w:szCs w:val="28"/>
          <w:lang w:val="es-ES"/>
        </w:rPr>
        <w:t>sa</w:t>
      </w:r>
      <w:proofErr w:type="spellEnd"/>
      <w:r w:rsidRPr="007625E2">
        <w:rPr>
          <w:rFonts w:ascii="Arial" w:hAnsi="Arial" w:cs="Arial"/>
          <w:sz w:val="28"/>
          <w:szCs w:val="28"/>
          <w:lang w:val="es-ES"/>
        </w:rPr>
        <w:t xml:space="preserve"> Programa </w:t>
      </w:r>
      <w:proofErr w:type="spellStart"/>
      <w:r w:rsidRPr="007625E2">
        <w:rPr>
          <w:rFonts w:ascii="Arial" w:hAnsi="Arial" w:cs="Arial"/>
          <w:sz w:val="28"/>
          <w:szCs w:val="28"/>
          <w:lang w:val="es-ES"/>
        </w:rPr>
        <w:t>sa</w:t>
      </w:r>
      <w:proofErr w:type="spellEnd"/>
      <w:r w:rsidRPr="007625E2">
        <w:rPr>
          <w:rFonts w:ascii="Arial" w:hAnsi="Arial" w:cs="Arial"/>
          <w:sz w:val="28"/>
          <w:szCs w:val="28"/>
          <w:lang w:val="es-ES"/>
        </w:rPr>
        <w:t xml:space="preserve"> Titulo IV ng Fresno County Rural </w:t>
      </w:r>
      <w:proofErr w:type="spellStart"/>
      <w:r w:rsidRPr="007625E2">
        <w:rPr>
          <w:rFonts w:ascii="Arial" w:hAnsi="Arial" w:cs="Arial"/>
          <w:sz w:val="28"/>
          <w:szCs w:val="28"/>
          <w:lang w:val="es-ES"/>
        </w:rPr>
        <w:t>Transit</w:t>
      </w:r>
      <w:proofErr w:type="spellEnd"/>
      <w:r w:rsidRPr="007625E2">
        <w:rPr>
          <w:rFonts w:ascii="Arial" w:hAnsi="Arial" w:cs="Arial"/>
          <w:sz w:val="28"/>
          <w:szCs w:val="28"/>
          <w:lang w:val="es-ES"/>
        </w:rPr>
        <w:t xml:space="preserve"> Agency at </w:t>
      </w:r>
      <w:proofErr w:type="spellStart"/>
      <w:r w:rsidRPr="007625E2">
        <w:rPr>
          <w:rFonts w:ascii="Arial" w:hAnsi="Arial" w:cs="Arial"/>
          <w:sz w:val="28"/>
          <w:szCs w:val="28"/>
          <w:lang w:val="es-ES"/>
        </w:rPr>
        <w:t>mga</w:t>
      </w:r>
      <w:proofErr w:type="spellEnd"/>
      <w:r w:rsidRPr="007625E2">
        <w:rPr>
          <w:rFonts w:ascii="Arial" w:hAnsi="Arial" w:cs="Arial"/>
          <w:sz w:val="28"/>
          <w:szCs w:val="28"/>
          <w:lang w:val="es-ES"/>
        </w:rPr>
        <w:t xml:space="preserve"> </w:t>
      </w:r>
      <w:proofErr w:type="spellStart"/>
      <w:r w:rsidRPr="007625E2">
        <w:rPr>
          <w:rFonts w:ascii="Arial" w:hAnsi="Arial" w:cs="Arial"/>
          <w:sz w:val="28"/>
          <w:szCs w:val="28"/>
          <w:lang w:val="es-ES"/>
        </w:rPr>
        <w:t>pamamaraan</w:t>
      </w:r>
      <w:proofErr w:type="spellEnd"/>
      <w:r w:rsidRPr="007625E2">
        <w:rPr>
          <w:rFonts w:ascii="Arial" w:hAnsi="Arial" w:cs="Arial"/>
          <w:sz w:val="28"/>
          <w:szCs w:val="28"/>
          <w:lang w:val="es-ES"/>
        </w:rPr>
        <w:t xml:space="preserve"> </w:t>
      </w:r>
      <w:proofErr w:type="spellStart"/>
      <w:r w:rsidRPr="007625E2">
        <w:rPr>
          <w:rFonts w:ascii="Arial" w:hAnsi="Arial" w:cs="Arial"/>
          <w:sz w:val="28"/>
          <w:szCs w:val="28"/>
          <w:lang w:val="es-ES"/>
        </w:rPr>
        <w:t>sa</w:t>
      </w:r>
      <w:proofErr w:type="spellEnd"/>
      <w:r w:rsidRPr="007625E2">
        <w:rPr>
          <w:rFonts w:ascii="Arial" w:hAnsi="Arial" w:cs="Arial"/>
          <w:sz w:val="28"/>
          <w:szCs w:val="28"/>
          <w:lang w:val="es-ES"/>
        </w:rPr>
        <w:t xml:space="preserve"> </w:t>
      </w:r>
      <w:proofErr w:type="spellStart"/>
      <w:r w:rsidRPr="007625E2">
        <w:rPr>
          <w:rFonts w:ascii="Arial" w:hAnsi="Arial" w:cs="Arial"/>
          <w:sz w:val="28"/>
          <w:szCs w:val="28"/>
          <w:lang w:val="es-ES"/>
        </w:rPr>
        <w:t>paghahain</w:t>
      </w:r>
      <w:proofErr w:type="spellEnd"/>
      <w:r w:rsidRPr="007625E2">
        <w:rPr>
          <w:rFonts w:ascii="Arial" w:hAnsi="Arial" w:cs="Arial"/>
          <w:sz w:val="28"/>
          <w:szCs w:val="28"/>
          <w:lang w:val="es-ES"/>
        </w:rPr>
        <w:t xml:space="preserve"> ng </w:t>
      </w:r>
      <w:proofErr w:type="spellStart"/>
      <w:r w:rsidRPr="007625E2">
        <w:rPr>
          <w:rFonts w:ascii="Arial" w:hAnsi="Arial" w:cs="Arial"/>
          <w:sz w:val="28"/>
          <w:szCs w:val="28"/>
          <w:lang w:val="es-ES"/>
        </w:rPr>
        <w:t>reklamo</w:t>
      </w:r>
      <w:proofErr w:type="spellEnd"/>
      <w:r w:rsidRPr="007625E2">
        <w:rPr>
          <w:rFonts w:ascii="Arial" w:hAnsi="Arial" w:cs="Arial"/>
          <w:sz w:val="28"/>
          <w:szCs w:val="28"/>
          <w:lang w:val="es-ES"/>
        </w:rPr>
        <w:t xml:space="preserve">, </w:t>
      </w:r>
      <w:proofErr w:type="spellStart"/>
      <w:r w:rsidRPr="007625E2">
        <w:rPr>
          <w:rFonts w:ascii="Arial" w:hAnsi="Arial" w:cs="Arial"/>
          <w:sz w:val="28"/>
          <w:szCs w:val="28"/>
          <w:lang w:val="es-ES"/>
        </w:rPr>
        <w:t>maaaring</w:t>
      </w:r>
      <w:proofErr w:type="spellEnd"/>
      <w:r w:rsidRPr="007625E2">
        <w:rPr>
          <w:rFonts w:ascii="Arial" w:hAnsi="Arial" w:cs="Arial"/>
          <w:sz w:val="28"/>
          <w:szCs w:val="28"/>
          <w:lang w:val="es-ES"/>
        </w:rPr>
        <w:t xml:space="preserve"> </w:t>
      </w:r>
      <w:proofErr w:type="spellStart"/>
      <w:r w:rsidRPr="007625E2">
        <w:rPr>
          <w:rFonts w:ascii="Arial" w:hAnsi="Arial" w:cs="Arial"/>
          <w:sz w:val="28"/>
          <w:szCs w:val="28"/>
          <w:lang w:val="es-ES"/>
        </w:rPr>
        <w:t>makipag-ugnayan</w:t>
      </w:r>
      <w:proofErr w:type="spellEnd"/>
      <w:r w:rsidRPr="007625E2">
        <w:rPr>
          <w:rFonts w:ascii="Arial" w:hAnsi="Arial" w:cs="Arial"/>
          <w:sz w:val="28"/>
          <w:szCs w:val="28"/>
          <w:lang w:val="es-ES"/>
        </w:rPr>
        <w:t xml:space="preserve"> </w:t>
      </w:r>
      <w:proofErr w:type="spellStart"/>
      <w:r w:rsidRPr="007625E2">
        <w:rPr>
          <w:rFonts w:ascii="Arial" w:hAnsi="Arial" w:cs="Arial"/>
          <w:sz w:val="28"/>
          <w:szCs w:val="28"/>
          <w:lang w:val="es-ES"/>
        </w:rPr>
        <w:t>sa</w:t>
      </w:r>
      <w:proofErr w:type="spellEnd"/>
      <w:r w:rsidRPr="007625E2">
        <w:rPr>
          <w:rFonts w:ascii="Arial" w:hAnsi="Arial" w:cs="Arial"/>
          <w:sz w:val="28"/>
          <w:szCs w:val="28"/>
          <w:lang w:val="es-ES"/>
        </w:rPr>
        <w:t xml:space="preserve"> </w:t>
      </w:r>
      <w:proofErr w:type="spellStart"/>
      <w:r w:rsidRPr="007625E2">
        <w:rPr>
          <w:rFonts w:ascii="Arial" w:hAnsi="Arial" w:cs="Arial"/>
          <w:sz w:val="28"/>
          <w:szCs w:val="28"/>
          <w:lang w:val="es-ES"/>
        </w:rPr>
        <w:t>mga</w:t>
      </w:r>
      <w:proofErr w:type="spellEnd"/>
      <w:r w:rsidRPr="007625E2">
        <w:rPr>
          <w:rFonts w:ascii="Arial" w:hAnsi="Arial" w:cs="Arial"/>
          <w:sz w:val="28"/>
          <w:szCs w:val="28"/>
          <w:lang w:val="es-ES"/>
        </w:rPr>
        <w:t xml:space="preserve"> </w:t>
      </w:r>
      <w:proofErr w:type="spellStart"/>
      <w:r w:rsidRPr="007625E2">
        <w:rPr>
          <w:rFonts w:ascii="Arial" w:hAnsi="Arial" w:cs="Arial"/>
          <w:sz w:val="28"/>
          <w:szCs w:val="28"/>
          <w:lang w:val="es-ES"/>
        </w:rPr>
        <w:t>Administratibong</w:t>
      </w:r>
      <w:proofErr w:type="spellEnd"/>
      <w:r w:rsidRPr="007625E2">
        <w:rPr>
          <w:rFonts w:ascii="Arial" w:hAnsi="Arial" w:cs="Arial"/>
          <w:sz w:val="28"/>
          <w:szCs w:val="28"/>
          <w:lang w:val="es-ES"/>
        </w:rPr>
        <w:t xml:space="preserve"> </w:t>
      </w:r>
      <w:proofErr w:type="spellStart"/>
      <w:r w:rsidRPr="007625E2">
        <w:rPr>
          <w:rFonts w:ascii="Arial" w:hAnsi="Arial" w:cs="Arial"/>
          <w:sz w:val="28"/>
          <w:szCs w:val="28"/>
          <w:lang w:val="es-ES"/>
        </w:rPr>
        <w:t>Tanggapan</w:t>
      </w:r>
      <w:proofErr w:type="spellEnd"/>
      <w:r w:rsidRPr="007625E2">
        <w:rPr>
          <w:rFonts w:ascii="Arial" w:hAnsi="Arial" w:cs="Arial"/>
          <w:sz w:val="28"/>
          <w:szCs w:val="28"/>
          <w:lang w:val="es-ES"/>
        </w:rPr>
        <w:t xml:space="preserve"> ng </w:t>
      </w:r>
      <w:proofErr w:type="spellStart"/>
      <w:r w:rsidRPr="007625E2">
        <w:rPr>
          <w:rFonts w:ascii="Arial" w:hAnsi="Arial" w:cs="Arial"/>
          <w:sz w:val="28"/>
          <w:szCs w:val="28"/>
          <w:lang w:val="es-ES"/>
        </w:rPr>
        <w:t>Ahensya</w:t>
      </w:r>
      <w:proofErr w:type="spellEnd"/>
      <w:r w:rsidRPr="007625E2">
        <w:rPr>
          <w:rFonts w:ascii="Arial" w:hAnsi="Arial" w:cs="Arial"/>
          <w:sz w:val="28"/>
          <w:szCs w:val="28"/>
          <w:lang w:val="es-ES"/>
        </w:rPr>
        <w:t xml:space="preserve"> </w:t>
      </w:r>
      <w:proofErr w:type="spellStart"/>
      <w:r w:rsidRPr="007625E2">
        <w:rPr>
          <w:rFonts w:ascii="Arial" w:hAnsi="Arial" w:cs="Arial"/>
          <w:sz w:val="28"/>
          <w:szCs w:val="28"/>
          <w:lang w:val="es-ES"/>
        </w:rPr>
        <w:t>sa</w:t>
      </w:r>
      <w:proofErr w:type="spellEnd"/>
      <w:r w:rsidRPr="007625E2">
        <w:rPr>
          <w:rFonts w:ascii="Arial" w:hAnsi="Arial" w:cs="Arial"/>
          <w:sz w:val="28"/>
          <w:szCs w:val="28"/>
          <w:lang w:val="es-ES"/>
        </w:rPr>
        <w:t xml:space="preserve"> 2035 Tulare Street, Suite 201; Fresno, CA 93721; o </w:t>
      </w:r>
      <w:proofErr w:type="spellStart"/>
      <w:r w:rsidRPr="007625E2">
        <w:rPr>
          <w:rFonts w:ascii="Arial" w:hAnsi="Arial" w:cs="Arial"/>
          <w:sz w:val="28"/>
          <w:szCs w:val="28"/>
          <w:lang w:val="es-ES"/>
        </w:rPr>
        <w:t>sa</w:t>
      </w:r>
      <w:proofErr w:type="spellEnd"/>
      <w:r w:rsidRPr="007625E2">
        <w:rPr>
          <w:rFonts w:ascii="Arial" w:hAnsi="Arial" w:cs="Arial"/>
          <w:sz w:val="28"/>
          <w:szCs w:val="28"/>
          <w:lang w:val="es-ES"/>
        </w:rPr>
        <w:t xml:space="preserve"> </w:t>
      </w:r>
      <w:proofErr w:type="spellStart"/>
      <w:r w:rsidRPr="007625E2">
        <w:rPr>
          <w:rFonts w:ascii="Arial" w:hAnsi="Arial" w:cs="Arial"/>
          <w:sz w:val="28"/>
          <w:szCs w:val="28"/>
          <w:lang w:val="es-ES"/>
        </w:rPr>
        <w:t>pamamagitan</w:t>
      </w:r>
      <w:proofErr w:type="spellEnd"/>
      <w:r w:rsidRPr="007625E2">
        <w:rPr>
          <w:rFonts w:ascii="Arial" w:hAnsi="Arial" w:cs="Arial"/>
          <w:sz w:val="28"/>
          <w:szCs w:val="28"/>
          <w:lang w:val="es-ES"/>
        </w:rPr>
        <w:t xml:space="preserve"> ng </w:t>
      </w:r>
      <w:proofErr w:type="spellStart"/>
      <w:r w:rsidRPr="007625E2">
        <w:rPr>
          <w:rFonts w:ascii="Arial" w:hAnsi="Arial" w:cs="Arial"/>
          <w:sz w:val="28"/>
          <w:szCs w:val="28"/>
          <w:lang w:val="es-ES"/>
        </w:rPr>
        <w:t>telepono</w:t>
      </w:r>
      <w:proofErr w:type="spellEnd"/>
      <w:r w:rsidRPr="007625E2">
        <w:rPr>
          <w:rFonts w:ascii="Arial" w:hAnsi="Arial" w:cs="Arial"/>
          <w:sz w:val="28"/>
          <w:szCs w:val="28"/>
          <w:lang w:val="es-ES"/>
        </w:rPr>
        <w:t xml:space="preserve"> </w:t>
      </w:r>
      <w:proofErr w:type="spellStart"/>
      <w:r w:rsidRPr="007625E2">
        <w:rPr>
          <w:rFonts w:ascii="Arial" w:hAnsi="Arial" w:cs="Arial"/>
          <w:sz w:val="28"/>
          <w:szCs w:val="28"/>
          <w:lang w:val="es-ES"/>
        </w:rPr>
        <w:t>sa</w:t>
      </w:r>
      <w:proofErr w:type="spellEnd"/>
      <w:r w:rsidRPr="007625E2">
        <w:rPr>
          <w:rFonts w:ascii="Arial" w:hAnsi="Arial" w:cs="Arial"/>
          <w:sz w:val="28"/>
          <w:szCs w:val="28"/>
          <w:lang w:val="es-ES"/>
        </w:rPr>
        <w:t xml:space="preserve"> (559) 233-6789; o </w:t>
      </w:r>
      <w:proofErr w:type="spellStart"/>
      <w:r w:rsidRPr="007625E2">
        <w:rPr>
          <w:rFonts w:ascii="Arial" w:hAnsi="Arial" w:cs="Arial"/>
          <w:sz w:val="28"/>
          <w:szCs w:val="28"/>
          <w:lang w:val="es-ES"/>
        </w:rPr>
        <w:t>sa</w:t>
      </w:r>
      <w:proofErr w:type="spellEnd"/>
      <w:r w:rsidRPr="007625E2">
        <w:rPr>
          <w:rFonts w:ascii="Arial" w:hAnsi="Arial" w:cs="Arial"/>
          <w:sz w:val="28"/>
          <w:szCs w:val="28"/>
          <w:lang w:val="es-ES"/>
        </w:rPr>
        <w:t xml:space="preserve"> </w:t>
      </w:r>
      <w:proofErr w:type="spellStart"/>
      <w:r w:rsidRPr="007625E2">
        <w:rPr>
          <w:rFonts w:ascii="Arial" w:hAnsi="Arial" w:cs="Arial"/>
          <w:sz w:val="28"/>
          <w:szCs w:val="28"/>
          <w:lang w:val="es-ES"/>
        </w:rPr>
        <w:t>pamamagitan</w:t>
      </w:r>
      <w:proofErr w:type="spellEnd"/>
      <w:r w:rsidRPr="007625E2">
        <w:rPr>
          <w:rFonts w:ascii="Arial" w:hAnsi="Arial" w:cs="Arial"/>
          <w:sz w:val="28"/>
          <w:szCs w:val="28"/>
          <w:lang w:val="es-ES"/>
        </w:rPr>
        <w:t xml:space="preserve"> ng Fax </w:t>
      </w:r>
      <w:proofErr w:type="spellStart"/>
      <w:r w:rsidRPr="007625E2">
        <w:rPr>
          <w:rFonts w:ascii="Arial" w:hAnsi="Arial" w:cs="Arial"/>
          <w:sz w:val="28"/>
          <w:szCs w:val="28"/>
          <w:lang w:val="es-ES"/>
        </w:rPr>
        <w:t>sa</w:t>
      </w:r>
      <w:proofErr w:type="spellEnd"/>
      <w:r w:rsidRPr="007625E2">
        <w:rPr>
          <w:rFonts w:ascii="Arial" w:hAnsi="Arial" w:cs="Arial"/>
          <w:sz w:val="28"/>
          <w:szCs w:val="28"/>
          <w:lang w:val="es-ES"/>
        </w:rPr>
        <w:t xml:space="preserve"> 559-233-9645; o </w:t>
      </w:r>
      <w:proofErr w:type="spellStart"/>
      <w:r w:rsidRPr="007625E2">
        <w:rPr>
          <w:rFonts w:ascii="Arial" w:hAnsi="Arial" w:cs="Arial"/>
          <w:sz w:val="28"/>
          <w:szCs w:val="28"/>
          <w:lang w:val="es-ES"/>
        </w:rPr>
        <w:t>sa</w:t>
      </w:r>
      <w:proofErr w:type="spellEnd"/>
      <w:r w:rsidRPr="007625E2">
        <w:rPr>
          <w:rFonts w:ascii="Arial" w:hAnsi="Arial" w:cs="Arial"/>
          <w:sz w:val="28"/>
          <w:szCs w:val="28"/>
          <w:lang w:val="es-ES"/>
        </w:rPr>
        <w:t xml:space="preserve"> </w:t>
      </w:r>
      <w:proofErr w:type="spellStart"/>
      <w:r w:rsidRPr="007625E2">
        <w:rPr>
          <w:rFonts w:ascii="Arial" w:hAnsi="Arial" w:cs="Arial"/>
          <w:sz w:val="28"/>
          <w:szCs w:val="28"/>
          <w:lang w:val="es-ES"/>
        </w:rPr>
        <w:t>pamamagitan</w:t>
      </w:r>
      <w:proofErr w:type="spellEnd"/>
      <w:r w:rsidRPr="007625E2">
        <w:rPr>
          <w:rFonts w:ascii="Arial" w:hAnsi="Arial" w:cs="Arial"/>
          <w:sz w:val="28"/>
          <w:szCs w:val="28"/>
          <w:lang w:val="es-ES"/>
        </w:rPr>
        <w:t xml:space="preserve"> ng </w:t>
      </w:r>
      <w:proofErr w:type="spellStart"/>
      <w:r w:rsidRPr="007625E2">
        <w:rPr>
          <w:rFonts w:ascii="Arial" w:hAnsi="Arial" w:cs="Arial"/>
          <w:sz w:val="28"/>
          <w:szCs w:val="28"/>
          <w:lang w:val="es-ES"/>
        </w:rPr>
        <w:t>website</w:t>
      </w:r>
      <w:proofErr w:type="spellEnd"/>
      <w:r w:rsidRPr="007625E2">
        <w:rPr>
          <w:rFonts w:ascii="Arial" w:hAnsi="Arial" w:cs="Arial"/>
          <w:sz w:val="28"/>
          <w:szCs w:val="28"/>
          <w:lang w:val="es-ES"/>
        </w:rPr>
        <w:t xml:space="preserve"> </w:t>
      </w:r>
      <w:proofErr w:type="spellStart"/>
      <w:r w:rsidRPr="007625E2">
        <w:rPr>
          <w:rFonts w:ascii="Arial" w:hAnsi="Arial" w:cs="Arial"/>
          <w:sz w:val="28"/>
          <w:szCs w:val="28"/>
          <w:lang w:val="es-ES"/>
        </w:rPr>
        <w:t>sa</w:t>
      </w:r>
      <w:proofErr w:type="spellEnd"/>
      <w:r w:rsidRPr="007625E2">
        <w:rPr>
          <w:rFonts w:ascii="Arial" w:hAnsi="Arial" w:cs="Arial"/>
          <w:sz w:val="28"/>
          <w:szCs w:val="28"/>
          <w:lang w:val="es-ES"/>
        </w:rPr>
        <w:t xml:space="preserve"> </w:t>
      </w:r>
      <w:hyperlink r:id="rId45" w:history="1">
        <w:r w:rsidRPr="007625E2">
          <w:rPr>
            <w:rFonts w:ascii="Arial" w:hAnsi="Arial" w:cs="Arial"/>
            <w:color w:val="0000FF"/>
            <w:sz w:val="28"/>
            <w:szCs w:val="28"/>
            <w:u w:val="single"/>
            <w:lang w:val="es-ES"/>
          </w:rPr>
          <w:t>www.ruraltransit.org</w:t>
        </w:r>
      </w:hyperlink>
      <w:r w:rsidRPr="007625E2">
        <w:rPr>
          <w:rFonts w:ascii="Arial" w:hAnsi="Arial" w:cs="Arial"/>
          <w:sz w:val="28"/>
          <w:szCs w:val="28"/>
          <w:lang w:val="es-ES"/>
        </w:rPr>
        <w:t>.</w:t>
      </w:r>
    </w:p>
    <w:p w14:paraId="0AE3D0AA" w14:textId="77777777" w:rsidR="00154F7E" w:rsidRPr="007625E2" w:rsidRDefault="00154F7E" w:rsidP="00154F7E">
      <w:pPr>
        <w:widowControl w:val="0"/>
        <w:pBdr>
          <w:top w:val="double" w:sz="4" w:space="1" w:color="365F91"/>
          <w:left w:val="double" w:sz="4" w:space="4" w:color="365F91"/>
          <w:bottom w:val="double" w:sz="4" w:space="1" w:color="365F91"/>
          <w:right w:val="double" w:sz="4" w:space="4" w:color="365F91"/>
        </w:pBdr>
        <w:spacing w:after="259" w:line="240" w:lineRule="atLeast"/>
        <w:rPr>
          <w:rFonts w:ascii="Arial" w:hAnsi="Arial" w:cs="Arial"/>
          <w:sz w:val="28"/>
          <w:szCs w:val="28"/>
          <w:lang w:val="en-PH"/>
        </w:rPr>
      </w:pPr>
      <w:r w:rsidRPr="007625E2">
        <w:rPr>
          <w:rFonts w:ascii="Arial" w:hAnsi="Arial" w:cs="Arial"/>
          <w:sz w:val="28"/>
          <w:szCs w:val="28"/>
          <w:lang w:val="en-PH"/>
        </w:rPr>
        <w:t xml:space="preserve">Ang </w:t>
      </w:r>
      <w:proofErr w:type="spellStart"/>
      <w:r w:rsidRPr="007625E2">
        <w:rPr>
          <w:rFonts w:ascii="Arial" w:hAnsi="Arial" w:cs="Arial"/>
          <w:sz w:val="28"/>
          <w:szCs w:val="28"/>
          <w:lang w:val="en-PH"/>
        </w:rPr>
        <w:t>isang</w:t>
      </w:r>
      <w:proofErr w:type="spellEnd"/>
      <w:r w:rsidRPr="007625E2">
        <w:rPr>
          <w:rFonts w:ascii="Arial" w:hAnsi="Arial" w:cs="Arial"/>
          <w:sz w:val="28"/>
          <w:szCs w:val="28"/>
          <w:lang w:val="en-PH"/>
        </w:rPr>
        <w:t xml:space="preserve"> </w:t>
      </w:r>
      <w:proofErr w:type="spellStart"/>
      <w:r w:rsidRPr="007625E2">
        <w:rPr>
          <w:rFonts w:ascii="Arial" w:hAnsi="Arial" w:cs="Arial"/>
          <w:sz w:val="28"/>
          <w:szCs w:val="28"/>
          <w:lang w:val="en-PH"/>
        </w:rPr>
        <w:t>nagrereklamo</w:t>
      </w:r>
      <w:proofErr w:type="spellEnd"/>
      <w:r w:rsidRPr="007625E2">
        <w:rPr>
          <w:rFonts w:ascii="Arial" w:hAnsi="Arial" w:cs="Arial"/>
          <w:sz w:val="28"/>
          <w:szCs w:val="28"/>
          <w:lang w:val="en-PH"/>
        </w:rPr>
        <w:t xml:space="preserve"> o ang </w:t>
      </w:r>
      <w:proofErr w:type="spellStart"/>
      <w:r w:rsidRPr="007625E2">
        <w:rPr>
          <w:rFonts w:ascii="Arial" w:hAnsi="Arial" w:cs="Arial"/>
          <w:sz w:val="28"/>
          <w:szCs w:val="28"/>
          <w:lang w:val="en-PH"/>
        </w:rPr>
        <w:t>kanilang</w:t>
      </w:r>
      <w:proofErr w:type="spellEnd"/>
      <w:r w:rsidRPr="007625E2">
        <w:rPr>
          <w:rFonts w:ascii="Arial" w:hAnsi="Arial" w:cs="Arial"/>
          <w:sz w:val="28"/>
          <w:szCs w:val="28"/>
          <w:lang w:val="en-PH"/>
        </w:rPr>
        <w:t xml:space="preserve"> </w:t>
      </w:r>
      <w:proofErr w:type="spellStart"/>
      <w:r w:rsidRPr="007625E2">
        <w:rPr>
          <w:rFonts w:ascii="Arial" w:hAnsi="Arial" w:cs="Arial"/>
          <w:sz w:val="28"/>
          <w:szCs w:val="28"/>
          <w:lang w:val="en-PH"/>
        </w:rPr>
        <w:t>itinalagang</w:t>
      </w:r>
      <w:proofErr w:type="spellEnd"/>
      <w:r w:rsidRPr="007625E2">
        <w:rPr>
          <w:rFonts w:ascii="Arial" w:hAnsi="Arial" w:cs="Arial"/>
          <w:sz w:val="28"/>
          <w:szCs w:val="28"/>
          <w:lang w:val="en-PH"/>
        </w:rPr>
        <w:t xml:space="preserve"> </w:t>
      </w:r>
      <w:proofErr w:type="spellStart"/>
      <w:r w:rsidRPr="007625E2">
        <w:rPr>
          <w:rFonts w:ascii="Arial" w:hAnsi="Arial" w:cs="Arial"/>
          <w:sz w:val="28"/>
          <w:szCs w:val="28"/>
          <w:lang w:val="en-PH"/>
        </w:rPr>
        <w:t>kinatawan</w:t>
      </w:r>
      <w:proofErr w:type="spellEnd"/>
      <w:r w:rsidRPr="007625E2">
        <w:rPr>
          <w:rFonts w:ascii="Arial" w:hAnsi="Arial" w:cs="Arial"/>
          <w:sz w:val="28"/>
          <w:szCs w:val="28"/>
          <w:lang w:val="en-PH"/>
        </w:rPr>
        <w:t xml:space="preserve"> ay </w:t>
      </w:r>
      <w:proofErr w:type="spellStart"/>
      <w:r w:rsidRPr="007625E2">
        <w:rPr>
          <w:rFonts w:ascii="Arial" w:hAnsi="Arial" w:cs="Arial"/>
          <w:sz w:val="28"/>
          <w:szCs w:val="28"/>
          <w:lang w:val="en-PH"/>
        </w:rPr>
        <w:t>maaaring</w:t>
      </w:r>
      <w:proofErr w:type="spellEnd"/>
      <w:r w:rsidRPr="007625E2">
        <w:rPr>
          <w:rFonts w:ascii="Arial" w:hAnsi="Arial" w:cs="Arial"/>
          <w:sz w:val="28"/>
          <w:szCs w:val="28"/>
          <w:lang w:val="en-PH"/>
        </w:rPr>
        <w:t xml:space="preserve"> </w:t>
      </w:r>
      <w:proofErr w:type="spellStart"/>
      <w:r w:rsidRPr="007625E2">
        <w:rPr>
          <w:rFonts w:ascii="Arial" w:hAnsi="Arial" w:cs="Arial"/>
          <w:sz w:val="28"/>
          <w:szCs w:val="28"/>
          <w:lang w:val="en-PH"/>
        </w:rPr>
        <w:t>direktang</w:t>
      </w:r>
      <w:proofErr w:type="spellEnd"/>
      <w:r w:rsidRPr="007625E2">
        <w:rPr>
          <w:rFonts w:ascii="Arial" w:hAnsi="Arial" w:cs="Arial"/>
          <w:sz w:val="28"/>
          <w:szCs w:val="28"/>
          <w:lang w:val="en-PH"/>
        </w:rPr>
        <w:t xml:space="preserve"> </w:t>
      </w:r>
      <w:proofErr w:type="spellStart"/>
      <w:r w:rsidRPr="007625E2">
        <w:rPr>
          <w:rFonts w:ascii="Arial" w:hAnsi="Arial" w:cs="Arial"/>
          <w:sz w:val="28"/>
          <w:szCs w:val="28"/>
          <w:lang w:val="en-PH"/>
        </w:rPr>
        <w:t>maghain</w:t>
      </w:r>
      <w:proofErr w:type="spellEnd"/>
      <w:r w:rsidRPr="007625E2">
        <w:rPr>
          <w:rFonts w:ascii="Arial" w:hAnsi="Arial" w:cs="Arial"/>
          <w:sz w:val="28"/>
          <w:szCs w:val="28"/>
          <w:lang w:val="en-PH"/>
        </w:rPr>
        <w:t xml:space="preserve"> ng </w:t>
      </w:r>
      <w:proofErr w:type="spellStart"/>
      <w:r w:rsidRPr="007625E2">
        <w:rPr>
          <w:rFonts w:ascii="Arial" w:hAnsi="Arial" w:cs="Arial"/>
          <w:sz w:val="28"/>
          <w:szCs w:val="28"/>
          <w:lang w:val="en-PH"/>
        </w:rPr>
        <w:t>reklamo</w:t>
      </w:r>
      <w:proofErr w:type="spellEnd"/>
      <w:r w:rsidRPr="007625E2">
        <w:rPr>
          <w:rFonts w:ascii="Arial" w:hAnsi="Arial" w:cs="Arial"/>
          <w:sz w:val="28"/>
          <w:szCs w:val="28"/>
          <w:lang w:val="en-PH"/>
        </w:rPr>
        <w:t xml:space="preserve"> </w:t>
      </w:r>
      <w:proofErr w:type="spellStart"/>
      <w:r w:rsidRPr="007625E2">
        <w:rPr>
          <w:rFonts w:ascii="Arial" w:hAnsi="Arial" w:cs="Arial"/>
          <w:sz w:val="28"/>
          <w:szCs w:val="28"/>
          <w:lang w:val="en-PH"/>
        </w:rPr>
        <w:t>sa</w:t>
      </w:r>
      <w:proofErr w:type="spellEnd"/>
      <w:r w:rsidRPr="007625E2">
        <w:rPr>
          <w:rFonts w:ascii="Arial" w:hAnsi="Arial" w:cs="Arial"/>
          <w:sz w:val="28"/>
          <w:szCs w:val="28"/>
          <w:lang w:val="en-PH"/>
        </w:rPr>
        <w:t xml:space="preserve"> Federal Transit Administration; Office of Civil Rights; Para </w:t>
      </w:r>
      <w:proofErr w:type="spellStart"/>
      <w:r w:rsidRPr="007625E2">
        <w:rPr>
          <w:rFonts w:ascii="Arial" w:hAnsi="Arial" w:cs="Arial"/>
          <w:sz w:val="28"/>
          <w:szCs w:val="28"/>
          <w:lang w:val="en-PH"/>
        </w:rPr>
        <w:t>sa</w:t>
      </w:r>
      <w:proofErr w:type="spellEnd"/>
      <w:r w:rsidRPr="007625E2">
        <w:rPr>
          <w:rFonts w:ascii="Arial" w:hAnsi="Arial" w:cs="Arial"/>
          <w:sz w:val="28"/>
          <w:szCs w:val="28"/>
          <w:lang w:val="en-PH"/>
        </w:rPr>
        <w:t>: Title VI Program Coordinator, East Building, 5th Floor-TCR, 1200 New Jersey Ave., SE, Washington DC 20590.</w:t>
      </w:r>
    </w:p>
    <w:p w14:paraId="60C8C241" w14:textId="77777777" w:rsidR="00154F7E" w:rsidRPr="007625E2" w:rsidRDefault="00154F7E" w:rsidP="00154F7E">
      <w:pPr>
        <w:widowControl w:val="0"/>
        <w:pBdr>
          <w:top w:val="double" w:sz="4" w:space="1" w:color="365F91"/>
          <w:left w:val="double" w:sz="4" w:space="4" w:color="365F91"/>
          <w:bottom w:val="double" w:sz="4" w:space="1" w:color="365F91"/>
          <w:right w:val="double" w:sz="4" w:space="4" w:color="365F91"/>
        </w:pBdr>
        <w:spacing w:after="259" w:line="240" w:lineRule="atLeast"/>
        <w:rPr>
          <w:rFonts w:ascii="Arial" w:hAnsi="Arial" w:cs="Arial"/>
          <w:sz w:val="28"/>
          <w:szCs w:val="28"/>
          <w:lang w:val="en-PH"/>
        </w:rPr>
      </w:pPr>
      <w:r w:rsidRPr="007625E2">
        <w:rPr>
          <w:rFonts w:ascii="Arial" w:hAnsi="Arial" w:cs="Arial"/>
          <w:sz w:val="28"/>
          <w:szCs w:val="28"/>
          <w:lang w:val="en-PH"/>
        </w:rPr>
        <w:t xml:space="preserve">Kung </w:t>
      </w:r>
      <w:proofErr w:type="spellStart"/>
      <w:r w:rsidRPr="007625E2">
        <w:rPr>
          <w:rFonts w:ascii="Arial" w:hAnsi="Arial" w:cs="Arial"/>
          <w:sz w:val="28"/>
          <w:szCs w:val="28"/>
          <w:lang w:val="en-PH"/>
        </w:rPr>
        <w:t>kailangan</w:t>
      </w:r>
      <w:proofErr w:type="spellEnd"/>
      <w:r w:rsidRPr="007625E2">
        <w:rPr>
          <w:rFonts w:ascii="Arial" w:hAnsi="Arial" w:cs="Arial"/>
          <w:sz w:val="28"/>
          <w:szCs w:val="28"/>
          <w:lang w:val="en-PH"/>
        </w:rPr>
        <w:t xml:space="preserve"> ng </w:t>
      </w:r>
      <w:proofErr w:type="spellStart"/>
      <w:r w:rsidRPr="007625E2">
        <w:rPr>
          <w:rFonts w:ascii="Arial" w:hAnsi="Arial" w:cs="Arial"/>
          <w:sz w:val="28"/>
          <w:szCs w:val="28"/>
          <w:lang w:val="en-PH"/>
        </w:rPr>
        <w:t>impormasyon</w:t>
      </w:r>
      <w:proofErr w:type="spellEnd"/>
      <w:r w:rsidRPr="007625E2">
        <w:rPr>
          <w:rFonts w:ascii="Arial" w:hAnsi="Arial" w:cs="Arial"/>
          <w:sz w:val="28"/>
          <w:szCs w:val="28"/>
          <w:lang w:val="en-PH"/>
        </w:rPr>
        <w:t xml:space="preserve"> </w:t>
      </w:r>
      <w:proofErr w:type="spellStart"/>
      <w:r w:rsidRPr="007625E2">
        <w:rPr>
          <w:rFonts w:ascii="Arial" w:hAnsi="Arial" w:cs="Arial"/>
          <w:sz w:val="28"/>
          <w:szCs w:val="28"/>
          <w:lang w:val="en-PH"/>
        </w:rPr>
        <w:t>sa</w:t>
      </w:r>
      <w:proofErr w:type="spellEnd"/>
      <w:r w:rsidRPr="007625E2">
        <w:rPr>
          <w:rFonts w:ascii="Arial" w:hAnsi="Arial" w:cs="Arial"/>
          <w:sz w:val="28"/>
          <w:szCs w:val="28"/>
          <w:lang w:val="en-PH"/>
        </w:rPr>
        <w:t xml:space="preserve"> </w:t>
      </w:r>
      <w:proofErr w:type="spellStart"/>
      <w:r w:rsidRPr="007625E2">
        <w:rPr>
          <w:rFonts w:ascii="Arial" w:hAnsi="Arial" w:cs="Arial"/>
          <w:sz w:val="28"/>
          <w:szCs w:val="28"/>
          <w:lang w:val="en-PH"/>
        </w:rPr>
        <w:t>ibang</w:t>
      </w:r>
      <w:proofErr w:type="spellEnd"/>
      <w:r w:rsidRPr="007625E2">
        <w:rPr>
          <w:rFonts w:ascii="Arial" w:hAnsi="Arial" w:cs="Arial"/>
          <w:sz w:val="28"/>
          <w:szCs w:val="28"/>
          <w:lang w:val="en-PH"/>
        </w:rPr>
        <w:t xml:space="preserve"> </w:t>
      </w:r>
      <w:proofErr w:type="spellStart"/>
      <w:r w:rsidRPr="007625E2">
        <w:rPr>
          <w:rFonts w:ascii="Arial" w:hAnsi="Arial" w:cs="Arial"/>
          <w:sz w:val="28"/>
          <w:szCs w:val="28"/>
          <w:lang w:val="en-PH"/>
        </w:rPr>
        <w:t>wika</w:t>
      </w:r>
      <w:proofErr w:type="spellEnd"/>
      <w:r w:rsidRPr="007625E2">
        <w:rPr>
          <w:rFonts w:ascii="Arial" w:hAnsi="Arial" w:cs="Arial"/>
          <w:sz w:val="28"/>
          <w:szCs w:val="28"/>
          <w:lang w:val="en-PH"/>
        </w:rPr>
        <w:t xml:space="preserve">, </w:t>
      </w:r>
      <w:proofErr w:type="spellStart"/>
      <w:r w:rsidRPr="007625E2">
        <w:rPr>
          <w:rFonts w:ascii="Arial" w:hAnsi="Arial" w:cs="Arial"/>
          <w:sz w:val="28"/>
          <w:szCs w:val="28"/>
          <w:lang w:val="en-PH"/>
        </w:rPr>
        <w:t>makipag-ugnayan</w:t>
      </w:r>
      <w:proofErr w:type="spellEnd"/>
      <w:r w:rsidRPr="007625E2">
        <w:rPr>
          <w:rFonts w:ascii="Arial" w:hAnsi="Arial" w:cs="Arial"/>
          <w:sz w:val="28"/>
          <w:szCs w:val="28"/>
          <w:lang w:val="en-PH"/>
        </w:rPr>
        <w:t xml:space="preserve"> </w:t>
      </w:r>
      <w:proofErr w:type="spellStart"/>
      <w:r w:rsidRPr="007625E2">
        <w:rPr>
          <w:rFonts w:ascii="Arial" w:hAnsi="Arial" w:cs="Arial"/>
          <w:sz w:val="28"/>
          <w:szCs w:val="28"/>
          <w:lang w:val="en-PH"/>
        </w:rPr>
        <w:t>sa</w:t>
      </w:r>
      <w:proofErr w:type="spellEnd"/>
      <w:r w:rsidRPr="007625E2">
        <w:rPr>
          <w:rFonts w:ascii="Arial" w:hAnsi="Arial" w:cs="Arial"/>
          <w:sz w:val="28"/>
          <w:szCs w:val="28"/>
          <w:lang w:val="en-PH"/>
        </w:rPr>
        <w:t xml:space="preserve"> (559) 233-6789 para </w:t>
      </w:r>
      <w:proofErr w:type="spellStart"/>
      <w:r w:rsidRPr="007625E2">
        <w:rPr>
          <w:rFonts w:ascii="Arial" w:hAnsi="Arial" w:cs="Arial"/>
          <w:sz w:val="28"/>
          <w:szCs w:val="28"/>
          <w:lang w:val="en-PH"/>
        </w:rPr>
        <w:t>sa</w:t>
      </w:r>
      <w:proofErr w:type="spellEnd"/>
      <w:r w:rsidRPr="007625E2">
        <w:rPr>
          <w:rFonts w:ascii="Arial" w:hAnsi="Arial" w:cs="Arial"/>
          <w:sz w:val="28"/>
          <w:szCs w:val="28"/>
          <w:lang w:val="en-PH"/>
        </w:rPr>
        <w:t xml:space="preserve"> </w:t>
      </w:r>
      <w:proofErr w:type="spellStart"/>
      <w:r w:rsidRPr="007625E2">
        <w:rPr>
          <w:rFonts w:ascii="Arial" w:hAnsi="Arial" w:cs="Arial"/>
          <w:sz w:val="28"/>
          <w:szCs w:val="28"/>
          <w:lang w:val="en-PH"/>
        </w:rPr>
        <w:t>tulong</w:t>
      </w:r>
      <w:proofErr w:type="spellEnd"/>
      <w:r w:rsidRPr="007625E2">
        <w:rPr>
          <w:rFonts w:ascii="Arial" w:hAnsi="Arial" w:cs="Arial"/>
          <w:sz w:val="28"/>
          <w:szCs w:val="28"/>
          <w:lang w:val="en-PH"/>
        </w:rPr>
        <w:t xml:space="preserve">. Si </w:t>
      </w:r>
      <w:proofErr w:type="spellStart"/>
      <w:r w:rsidRPr="007625E2">
        <w:rPr>
          <w:rFonts w:ascii="Arial" w:hAnsi="Arial" w:cs="Arial"/>
          <w:sz w:val="28"/>
          <w:szCs w:val="28"/>
          <w:lang w:val="en-PH"/>
        </w:rPr>
        <w:t>requiere</w:t>
      </w:r>
      <w:proofErr w:type="spellEnd"/>
      <w:r w:rsidRPr="007625E2">
        <w:rPr>
          <w:rFonts w:ascii="Arial" w:hAnsi="Arial" w:cs="Arial"/>
          <w:sz w:val="28"/>
          <w:szCs w:val="28"/>
          <w:lang w:val="en-PH"/>
        </w:rPr>
        <w:t xml:space="preserve"> </w:t>
      </w:r>
      <w:proofErr w:type="spellStart"/>
      <w:r w:rsidRPr="007625E2">
        <w:rPr>
          <w:rFonts w:ascii="Arial" w:hAnsi="Arial" w:cs="Arial"/>
          <w:sz w:val="28"/>
          <w:szCs w:val="28"/>
          <w:lang w:val="en-PH"/>
        </w:rPr>
        <w:t>información</w:t>
      </w:r>
      <w:proofErr w:type="spellEnd"/>
      <w:r w:rsidRPr="007625E2">
        <w:rPr>
          <w:rFonts w:ascii="Arial" w:hAnsi="Arial" w:cs="Arial"/>
          <w:sz w:val="28"/>
          <w:szCs w:val="28"/>
          <w:lang w:val="en-PH"/>
        </w:rPr>
        <w:t xml:space="preserve"> </w:t>
      </w:r>
      <w:proofErr w:type="spellStart"/>
      <w:r w:rsidRPr="007625E2">
        <w:rPr>
          <w:rFonts w:ascii="Arial" w:hAnsi="Arial" w:cs="Arial"/>
          <w:sz w:val="28"/>
          <w:szCs w:val="28"/>
          <w:lang w:val="en-PH"/>
        </w:rPr>
        <w:t>en</w:t>
      </w:r>
      <w:proofErr w:type="spellEnd"/>
      <w:r w:rsidRPr="007625E2">
        <w:rPr>
          <w:rFonts w:ascii="Arial" w:hAnsi="Arial" w:cs="Arial"/>
          <w:sz w:val="28"/>
          <w:szCs w:val="28"/>
          <w:lang w:val="en-PH"/>
        </w:rPr>
        <w:t xml:space="preserve"> </w:t>
      </w:r>
      <w:proofErr w:type="spellStart"/>
      <w:r w:rsidRPr="007625E2">
        <w:rPr>
          <w:rFonts w:ascii="Arial" w:hAnsi="Arial" w:cs="Arial"/>
          <w:sz w:val="28"/>
          <w:szCs w:val="28"/>
          <w:lang w:val="en-PH"/>
        </w:rPr>
        <w:t>otro</w:t>
      </w:r>
      <w:proofErr w:type="spellEnd"/>
      <w:r w:rsidRPr="007625E2">
        <w:rPr>
          <w:rFonts w:ascii="Arial" w:hAnsi="Arial" w:cs="Arial"/>
          <w:sz w:val="28"/>
          <w:szCs w:val="28"/>
          <w:lang w:val="en-PH"/>
        </w:rPr>
        <w:t xml:space="preserve"> </w:t>
      </w:r>
      <w:proofErr w:type="spellStart"/>
      <w:r w:rsidRPr="007625E2">
        <w:rPr>
          <w:rFonts w:ascii="Arial" w:hAnsi="Arial" w:cs="Arial"/>
          <w:sz w:val="28"/>
          <w:szCs w:val="28"/>
          <w:lang w:val="en-PH"/>
        </w:rPr>
        <w:t>idioma</w:t>
      </w:r>
      <w:proofErr w:type="spellEnd"/>
      <w:r w:rsidRPr="007625E2">
        <w:rPr>
          <w:rFonts w:ascii="Arial" w:hAnsi="Arial" w:cs="Arial"/>
          <w:sz w:val="28"/>
          <w:szCs w:val="28"/>
          <w:lang w:val="en-PH"/>
        </w:rPr>
        <w:t xml:space="preserve">, </w:t>
      </w:r>
      <w:proofErr w:type="spellStart"/>
      <w:r w:rsidRPr="007625E2">
        <w:rPr>
          <w:rFonts w:ascii="Arial" w:hAnsi="Arial" w:cs="Arial"/>
          <w:sz w:val="28"/>
          <w:szCs w:val="28"/>
          <w:lang w:val="en-PH"/>
        </w:rPr>
        <w:t>llame</w:t>
      </w:r>
      <w:proofErr w:type="spellEnd"/>
      <w:r w:rsidRPr="007625E2">
        <w:rPr>
          <w:rFonts w:ascii="Arial" w:hAnsi="Arial" w:cs="Arial"/>
          <w:sz w:val="28"/>
          <w:szCs w:val="28"/>
          <w:lang w:val="en-PH"/>
        </w:rPr>
        <w:t xml:space="preserve"> al (559) 233-6789.</w:t>
      </w:r>
    </w:p>
    <w:p w14:paraId="4A2FE9DA" w14:textId="77777777" w:rsidR="00333C8D" w:rsidRPr="007625E2" w:rsidRDefault="00333C8D" w:rsidP="00333C8D">
      <w:pPr>
        <w:widowControl w:val="0"/>
        <w:spacing w:line="240" w:lineRule="atLeast"/>
        <w:rPr>
          <w:rFonts w:ascii="Arial" w:hAnsi="Arial" w:cs="Arial"/>
          <w:sz w:val="20"/>
          <w:szCs w:val="20"/>
          <w:lang w:val="en-PH"/>
        </w:rPr>
      </w:pPr>
    </w:p>
    <w:p w14:paraId="5FF9B400" w14:textId="77777777" w:rsidR="00154F7E" w:rsidRPr="007625E2" w:rsidRDefault="00154F7E" w:rsidP="00333C8D">
      <w:pPr>
        <w:widowControl w:val="0"/>
        <w:spacing w:line="240" w:lineRule="atLeast"/>
        <w:rPr>
          <w:rFonts w:ascii="Arial" w:hAnsi="Arial" w:cs="Arial"/>
          <w:sz w:val="20"/>
          <w:szCs w:val="20"/>
          <w:lang w:val="en-PH"/>
        </w:rPr>
      </w:pPr>
    </w:p>
    <w:p w14:paraId="596D425A" w14:textId="77777777" w:rsidR="00154F7E" w:rsidRPr="007625E2" w:rsidRDefault="00154F7E" w:rsidP="00333C8D">
      <w:pPr>
        <w:widowControl w:val="0"/>
        <w:spacing w:line="240" w:lineRule="atLeast"/>
        <w:rPr>
          <w:rFonts w:ascii="Arial" w:hAnsi="Arial" w:cs="Arial"/>
          <w:sz w:val="20"/>
          <w:szCs w:val="20"/>
          <w:lang w:val="en-PH"/>
        </w:rPr>
      </w:pPr>
    </w:p>
    <w:p w14:paraId="7CF6328C" w14:textId="77777777" w:rsidR="00154F7E" w:rsidRPr="007625E2" w:rsidRDefault="00154F7E" w:rsidP="00333C8D">
      <w:pPr>
        <w:widowControl w:val="0"/>
        <w:spacing w:line="240" w:lineRule="atLeast"/>
        <w:rPr>
          <w:rFonts w:ascii="Arial" w:hAnsi="Arial" w:cs="Arial"/>
          <w:sz w:val="20"/>
          <w:szCs w:val="20"/>
          <w:lang w:val="en-PH"/>
        </w:rPr>
      </w:pPr>
    </w:p>
    <w:p w14:paraId="2FBB4A51" w14:textId="77777777" w:rsidR="00154F7E" w:rsidRPr="007625E2" w:rsidRDefault="00154F7E" w:rsidP="00333C8D">
      <w:pPr>
        <w:widowControl w:val="0"/>
        <w:spacing w:line="240" w:lineRule="atLeast"/>
        <w:rPr>
          <w:rFonts w:ascii="Arial" w:hAnsi="Arial" w:cs="Arial"/>
          <w:sz w:val="20"/>
          <w:szCs w:val="20"/>
          <w:lang w:val="en-PH"/>
        </w:rPr>
      </w:pPr>
    </w:p>
    <w:p w14:paraId="1CF5360F" w14:textId="77777777" w:rsidR="00154F7E" w:rsidRPr="007625E2" w:rsidRDefault="00154F7E" w:rsidP="00333C8D">
      <w:pPr>
        <w:widowControl w:val="0"/>
        <w:spacing w:line="240" w:lineRule="atLeast"/>
        <w:rPr>
          <w:rFonts w:ascii="Arial" w:hAnsi="Arial" w:cs="Arial"/>
          <w:sz w:val="20"/>
          <w:szCs w:val="20"/>
          <w:lang w:val="en-PH"/>
        </w:rPr>
      </w:pPr>
    </w:p>
    <w:p w14:paraId="17DFB136" w14:textId="77777777" w:rsidR="00154F7E" w:rsidRPr="007625E2" w:rsidRDefault="00154F7E" w:rsidP="00154F7E">
      <w:pPr>
        <w:widowControl w:val="0"/>
        <w:pBdr>
          <w:top w:val="double" w:sz="4" w:space="1" w:color="365F91"/>
          <w:left w:val="double" w:sz="4" w:space="4" w:color="365F91"/>
          <w:bottom w:val="double" w:sz="4" w:space="1" w:color="365F91"/>
          <w:right w:val="double" w:sz="4" w:space="4" w:color="365F91"/>
        </w:pBdr>
        <w:tabs>
          <w:tab w:val="left" w:pos="2574"/>
        </w:tabs>
        <w:spacing w:after="259" w:line="240" w:lineRule="atLeast"/>
        <w:jc w:val="center"/>
        <w:rPr>
          <w:rFonts w:ascii="Arial" w:hAnsi="Arial" w:cs="Arial"/>
          <w:sz w:val="44"/>
          <w:szCs w:val="44"/>
          <w:lang w:val="vi-VN"/>
        </w:rPr>
      </w:pPr>
      <w:r w:rsidRPr="007625E2">
        <w:rPr>
          <w:rFonts w:ascii="Arial" w:hAnsi="Arial" w:cs="Arial"/>
          <w:sz w:val="44"/>
          <w:szCs w:val="44"/>
          <w:lang w:val="vi-VN"/>
        </w:rPr>
        <w:lastRenderedPageBreak/>
        <w:t>THÔNG BÁO</w:t>
      </w:r>
    </w:p>
    <w:p w14:paraId="7B9E2BCC" w14:textId="77777777" w:rsidR="00154F7E" w:rsidRPr="007625E2" w:rsidRDefault="00154F7E" w:rsidP="00154F7E">
      <w:pPr>
        <w:widowControl w:val="0"/>
        <w:pBdr>
          <w:top w:val="double" w:sz="4" w:space="1" w:color="365F91"/>
          <w:left w:val="double" w:sz="4" w:space="4" w:color="365F91"/>
          <w:bottom w:val="double" w:sz="4" w:space="1" w:color="365F91"/>
          <w:right w:val="double" w:sz="4" w:space="4" w:color="365F91"/>
        </w:pBdr>
        <w:spacing w:after="259" w:line="240" w:lineRule="atLeast"/>
        <w:jc w:val="center"/>
        <w:rPr>
          <w:rFonts w:ascii="Arial" w:hAnsi="Arial" w:cs="Arial"/>
          <w:sz w:val="28"/>
          <w:szCs w:val="28"/>
          <w:u w:val="single"/>
          <w:lang w:val="vi-VN"/>
        </w:rPr>
      </w:pPr>
    </w:p>
    <w:p w14:paraId="7E032060" w14:textId="77777777" w:rsidR="00154F7E" w:rsidRPr="007625E2" w:rsidRDefault="00154F7E" w:rsidP="00154F7E">
      <w:pPr>
        <w:widowControl w:val="0"/>
        <w:pBdr>
          <w:top w:val="double" w:sz="4" w:space="1" w:color="365F91"/>
          <w:left w:val="double" w:sz="4" w:space="4" w:color="365F91"/>
          <w:bottom w:val="double" w:sz="4" w:space="1" w:color="365F91"/>
          <w:right w:val="double" w:sz="4" w:space="4" w:color="365F91"/>
        </w:pBdr>
        <w:spacing w:after="259" w:line="240" w:lineRule="atLeast"/>
        <w:jc w:val="center"/>
        <w:rPr>
          <w:rFonts w:ascii="Arial" w:hAnsi="Arial" w:cs="Arial"/>
          <w:sz w:val="28"/>
          <w:szCs w:val="28"/>
          <w:u w:val="single"/>
          <w:lang w:val="vi-VN"/>
        </w:rPr>
      </w:pPr>
      <w:r w:rsidRPr="007625E2">
        <w:rPr>
          <w:rFonts w:ascii="Arial" w:hAnsi="Arial" w:cs="Arial"/>
          <w:sz w:val="28"/>
          <w:szCs w:val="28"/>
          <w:u w:val="single"/>
          <w:lang w:val="vi-VN"/>
        </w:rPr>
        <w:t>Thông báo về Luật bảo vệ quyền lợi của công chúng theo Tiêu đề VI</w:t>
      </w:r>
    </w:p>
    <w:p w14:paraId="58FDF909" w14:textId="77777777" w:rsidR="00154F7E" w:rsidRPr="007625E2" w:rsidRDefault="00154F7E" w:rsidP="00154F7E">
      <w:pPr>
        <w:widowControl w:val="0"/>
        <w:pBdr>
          <w:top w:val="double" w:sz="4" w:space="1" w:color="365F91"/>
          <w:left w:val="double" w:sz="4" w:space="4" w:color="365F91"/>
          <w:bottom w:val="double" w:sz="4" w:space="1" w:color="365F91"/>
          <w:right w:val="double" w:sz="4" w:space="4" w:color="365F91"/>
        </w:pBdr>
        <w:spacing w:after="259" w:line="240" w:lineRule="atLeast"/>
        <w:rPr>
          <w:rFonts w:ascii="Arial" w:hAnsi="Arial" w:cs="Arial"/>
          <w:lang w:val="vi-VN"/>
        </w:rPr>
      </w:pPr>
      <w:r w:rsidRPr="007625E2">
        <w:rPr>
          <w:rFonts w:ascii="Arial" w:hAnsi="Arial" w:cs="Arial"/>
          <w:lang w:val="vi-VN"/>
        </w:rPr>
        <w:t xml:space="preserve">Cơ quan Vận tải Nông thôn Quận Fresno điều hành các chương trình và dịch vụ hỗ trợ vận tải công cộng tại các khu vực nông thôn của Quận Fresno, không phân biệt </w:t>
      </w:r>
      <w:r w:rsidRPr="007625E2">
        <w:rPr>
          <w:rFonts w:ascii="Arial" w:hAnsi="Arial" w:cs="Arial"/>
          <w:i/>
          <w:iCs/>
          <w:lang w:val="vi-VN"/>
        </w:rPr>
        <w:t xml:space="preserve">chủng tộc, màu da hoặc nguồn gốc quốc gia </w:t>
      </w:r>
      <w:r w:rsidRPr="007625E2">
        <w:rPr>
          <w:rFonts w:ascii="Arial" w:hAnsi="Arial" w:cs="Arial"/>
          <w:lang w:val="vi-VN"/>
        </w:rPr>
        <w:t>theo Tiêu đề VI của Đạo luật Dân quyền năm 1964.  Bất kỳ ai tin rằng mình đã bị xúc phạm do bất kỳ hành vi phân biệt đối xử bất hợp pháp nào theo Tiêu đề VI đều có thể nộp đơn khiếu nại đến Cơ quan Vận tải Nông thôn Quận Fresno.</w:t>
      </w:r>
      <w:r w:rsidRPr="007625E2">
        <w:rPr>
          <w:rFonts w:ascii="Arial" w:hAnsi="Arial" w:cs="Arial"/>
          <w:lang w:val="vi-VN"/>
        </w:rPr>
        <w:tab/>
      </w:r>
      <w:r w:rsidRPr="007625E2">
        <w:rPr>
          <w:rFonts w:ascii="Arial" w:hAnsi="Arial" w:cs="Arial"/>
          <w:lang w:val="vi-VN"/>
        </w:rPr>
        <w:tab/>
      </w:r>
      <w:r w:rsidRPr="007625E2">
        <w:rPr>
          <w:rFonts w:ascii="Arial" w:hAnsi="Arial" w:cs="Arial"/>
          <w:lang w:val="vi-VN"/>
        </w:rPr>
        <w:tab/>
      </w:r>
      <w:r w:rsidRPr="007625E2">
        <w:rPr>
          <w:rFonts w:ascii="Arial" w:hAnsi="Arial" w:cs="Arial"/>
          <w:lang w:val="vi-VN"/>
        </w:rPr>
        <w:tab/>
      </w:r>
      <w:r w:rsidRPr="007625E2">
        <w:rPr>
          <w:rFonts w:ascii="Arial" w:hAnsi="Arial" w:cs="Arial"/>
          <w:lang w:val="vi-VN"/>
        </w:rPr>
        <w:tab/>
      </w:r>
      <w:r w:rsidRPr="007625E2">
        <w:rPr>
          <w:rFonts w:ascii="Arial" w:hAnsi="Arial" w:cs="Arial"/>
          <w:lang w:val="vi-VN"/>
        </w:rPr>
        <w:tab/>
      </w:r>
      <w:r w:rsidRPr="007625E2">
        <w:rPr>
          <w:rFonts w:ascii="Arial" w:hAnsi="Arial" w:cs="Arial"/>
          <w:lang w:val="vi-VN"/>
        </w:rPr>
        <w:tab/>
      </w:r>
    </w:p>
    <w:p w14:paraId="2247B958" w14:textId="77777777" w:rsidR="00154F7E" w:rsidRPr="007625E2" w:rsidRDefault="00154F7E" w:rsidP="00154F7E">
      <w:pPr>
        <w:widowControl w:val="0"/>
        <w:pBdr>
          <w:top w:val="double" w:sz="4" w:space="1" w:color="365F91"/>
          <w:left w:val="double" w:sz="4" w:space="4" w:color="365F91"/>
          <w:bottom w:val="double" w:sz="4" w:space="1" w:color="365F91"/>
          <w:right w:val="double" w:sz="4" w:space="4" w:color="365F91"/>
        </w:pBdr>
        <w:spacing w:after="259" w:line="240" w:lineRule="atLeast"/>
        <w:rPr>
          <w:rFonts w:ascii="Arial" w:hAnsi="Arial" w:cs="Arial"/>
          <w:lang w:val="vi-VN"/>
        </w:rPr>
      </w:pPr>
      <w:r w:rsidRPr="007625E2">
        <w:rPr>
          <w:rFonts w:ascii="Arial" w:hAnsi="Arial" w:cs="Arial"/>
          <w:lang w:val="vi-VN"/>
        </w:rPr>
        <w:t xml:space="preserve">Để biết thêm thông tin về Chương trình Tiêu đề IV của Cơ quan Vận tải Nông thôn Quận Fresno và các thủ tục nộp đơn khiếu nại, quý vị có thể liên hệ với Văn phòng Hành chính của Cơ quan tại địa chỉ 2035 Tulare Street, Suite 201; Fresno, CA 93721; hoặc qua điện thoại số (559) 233-6789; hoặc qua Fax số 559-233-9645; hoặc qua trang web tại </w:t>
      </w:r>
      <w:r>
        <w:fldChar w:fldCharType="begin"/>
      </w:r>
      <w:r w:rsidRPr="00CD6681">
        <w:rPr>
          <w:lang w:val="vi-VN"/>
        </w:rPr>
        <w:instrText>HYPERLINK "http://www.ruraltransit.org"</w:instrText>
      </w:r>
      <w:r>
        <w:fldChar w:fldCharType="separate"/>
      </w:r>
      <w:r w:rsidRPr="007625E2">
        <w:rPr>
          <w:rFonts w:ascii="Arial" w:hAnsi="Arial" w:cs="Arial"/>
          <w:color w:val="0000FF"/>
          <w:u w:val="single"/>
          <w:lang w:val="vi-VN"/>
        </w:rPr>
        <w:t>www.ruraltransit.org</w:t>
      </w:r>
      <w:r>
        <w:fldChar w:fldCharType="end"/>
      </w:r>
      <w:r w:rsidRPr="007625E2">
        <w:rPr>
          <w:rFonts w:ascii="Arial" w:hAnsi="Arial" w:cs="Arial"/>
          <w:lang w:val="vi-VN"/>
        </w:rPr>
        <w:t>.</w:t>
      </w:r>
    </w:p>
    <w:p w14:paraId="349E2E1A" w14:textId="77777777" w:rsidR="00154F7E" w:rsidRPr="007625E2" w:rsidRDefault="00154F7E" w:rsidP="00154F7E">
      <w:pPr>
        <w:widowControl w:val="0"/>
        <w:pBdr>
          <w:top w:val="double" w:sz="4" w:space="1" w:color="365F91"/>
          <w:left w:val="double" w:sz="4" w:space="4" w:color="365F91"/>
          <w:bottom w:val="double" w:sz="4" w:space="1" w:color="365F91"/>
          <w:right w:val="double" w:sz="4" w:space="4" w:color="365F91"/>
        </w:pBdr>
        <w:spacing w:after="259" w:line="240" w:lineRule="atLeast"/>
        <w:rPr>
          <w:rFonts w:ascii="Arial" w:hAnsi="Arial" w:cs="Arial"/>
          <w:lang w:val="vi-VN"/>
        </w:rPr>
      </w:pPr>
      <w:r w:rsidRPr="007625E2">
        <w:rPr>
          <w:rFonts w:ascii="Arial" w:hAnsi="Arial" w:cs="Arial"/>
          <w:lang w:val="vi-VN"/>
        </w:rPr>
        <w:t>Người khiếu nại hoặc người đại diện được chỉ định của họ có thể nộp đơn khiếu nại trực tiếp cho Federal Transit Administration; Office of Civil Rights; Attention: Title VI Program Coordinator, East Building, 5th Floor-TCR, 1200 New Jersey Ave., SE, Washington DC 20590.</w:t>
      </w:r>
    </w:p>
    <w:p w14:paraId="335B59B6" w14:textId="77777777" w:rsidR="00154F7E" w:rsidRPr="007625E2" w:rsidRDefault="00154F7E" w:rsidP="00154F7E">
      <w:pPr>
        <w:widowControl w:val="0"/>
        <w:pBdr>
          <w:top w:val="double" w:sz="4" w:space="1" w:color="365F91"/>
          <w:left w:val="double" w:sz="4" w:space="4" w:color="365F91"/>
          <w:bottom w:val="double" w:sz="4" w:space="1" w:color="365F91"/>
          <w:right w:val="double" w:sz="4" w:space="4" w:color="365F91"/>
        </w:pBdr>
        <w:spacing w:after="259" w:line="240" w:lineRule="atLeast"/>
        <w:rPr>
          <w:rFonts w:ascii="Arial" w:hAnsi="Arial" w:cs="Arial"/>
          <w:lang w:val="vi-VN"/>
        </w:rPr>
      </w:pPr>
      <w:r w:rsidRPr="007625E2">
        <w:rPr>
          <w:rFonts w:ascii="Arial" w:hAnsi="Arial" w:cs="Arial"/>
          <w:lang w:val="vi-VN"/>
        </w:rPr>
        <w:t>Nếu cần thông tin bằng ngôn ngữ khác, vui lòng liên hệ (559) 233-6789 để được hỗ trợ. Si requiere información en otro idioma, llame al (559) 233-6789.</w:t>
      </w:r>
    </w:p>
    <w:p w14:paraId="3BCC4DC6" w14:textId="77777777" w:rsidR="00154F7E" w:rsidRPr="007625E2" w:rsidRDefault="00154F7E" w:rsidP="00333C8D">
      <w:pPr>
        <w:widowControl w:val="0"/>
        <w:spacing w:line="240" w:lineRule="atLeast"/>
        <w:rPr>
          <w:rFonts w:ascii="Arial" w:hAnsi="Arial" w:cs="Arial"/>
          <w:sz w:val="20"/>
          <w:szCs w:val="20"/>
          <w:lang w:val="es-ES"/>
        </w:rPr>
      </w:pPr>
    </w:p>
    <w:p w14:paraId="0696B2E2" w14:textId="77777777" w:rsidR="002E6E83" w:rsidRPr="007625E2" w:rsidRDefault="002E6E83" w:rsidP="00333C8D">
      <w:pPr>
        <w:widowControl w:val="0"/>
        <w:spacing w:line="240" w:lineRule="atLeast"/>
        <w:rPr>
          <w:rFonts w:ascii="Arial" w:hAnsi="Arial" w:cs="Arial"/>
          <w:sz w:val="20"/>
          <w:szCs w:val="20"/>
          <w:lang w:val="es-ES"/>
        </w:rPr>
      </w:pPr>
    </w:p>
    <w:p w14:paraId="7052640C" w14:textId="77777777" w:rsidR="00841BF7" w:rsidRPr="007625E2" w:rsidRDefault="00841BF7" w:rsidP="00333C8D">
      <w:pPr>
        <w:widowControl w:val="0"/>
        <w:spacing w:line="240" w:lineRule="atLeast"/>
        <w:rPr>
          <w:rFonts w:ascii="Arial" w:hAnsi="Arial" w:cs="Arial"/>
          <w:sz w:val="20"/>
          <w:szCs w:val="20"/>
          <w:lang w:val="es-ES"/>
        </w:rPr>
      </w:pPr>
    </w:p>
    <w:p w14:paraId="1E5512F7" w14:textId="77777777" w:rsidR="00154F7E" w:rsidRPr="007625E2" w:rsidRDefault="00154F7E" w:rsidP="00333C8D">
      <w:pPr>
        <w:widowControl w:val="0"/>
        <w:spacing w:line="240" w:lineRule="atLeast"/>
        <w:rPr>
          <w:rFonts w:ascii="Arial" w:hAnsi="Arial" w:cs="Arial"/>
          <w:sz w:val="20"/>
          <w:szCs w:val="20"/>
          <w:lang w:val="es-ES"/>
        </w:rPr>
      </w:pPr>
    </w:p>
    <w:p w14:paraId="6E5A1245" w14:textId="77777777" w:rsidR="00154F7E" w:rsidRPr="007625E2" w:rsidRDefault="00154F7E" w:rsidP="00333C8D">
      <w:pPr>
        <w:widowControl w:val="0"/>
        <w:spacing w:line="240" w:lineRule="atLeast"/>
        <w:rPr>
          <w:rFonts w:ascii="Arial" w:hAnsi="Arial" w:cs="Arial"/>
          <w:sz w:val="20"/>
          <w:szCs w:val="20"/>
          <w:lang w:val="es-ES"/>
        </w:rPr>
      </w:pPr>
    </w:p>
    <w:p w14:paraId="7BE2815C" w14:textId="77777777" w:rsidR="00154F7E" w:rsidRPr="007625E2" w:rsidRDefault="00154F7E" w:rsidP="00333C8D">
      <w:pPr>
        <w:widowControl w:val="0"/>
        <w:spacing w:line="240" w:lineRule="atLeast"/>
        <w:rPr>
          <w:rFonts w:ascii="Arial" w:hAnsi="Arial" w:cs="Arial"/>
          <w:sz w:val="20"/>
          <w:szCs w:val="20"/>
          <w:lang w:val="es-ES"/>
        </w:rPr>
      </w:pPr>
    </w:p>
    <w:p w14:paraId="287154FA" w14:textId="77777777" w:rsidR="00154F7E" w:rsidRPr="007625E2" w:rsidRDefault="00154F7E" w:rsidP="00333C8D">
      <w:pPr>
        <w:widowControl w:val="0"/>
        <w:spacing w:line="240" w:lineRule="atLeast"/>
        <w:rPr>
          <w:rFonts w:ascii="Arial" w:hAnsi="Arial" w:cs="Arial"/>
          <w:sz w:val="20"/>
          <w:szCs w:val="20"/>
          <w:lang w:val="es-ES"/>
        </w:rPr>
      </w:pPr>
    </w:p>
    <w:p w14:paraId="0B29D622" w14:textId="77777777" w:rsidR="00154F7E" w:rsidRPr="007625E2" w:rsidRDefault="00154F7E" w:rsidP="00333C8D">
      <w:pPr>
        <w:widowControl w:val="0"/>
        <w:spacing w:line="240" w:lineRule="atLeast"/>
        <w:rPr>
          <w:rFonts w:ascii="Arial" w:hAnsi="Arial" w:cs="Arial"/>
          <w:sz w:val="20"/>
          <w:szCs w:val="20"/>
          <w:lang w:val="es-ES"/>
        </w:rPr>
      </w:pPr>
    </w:p>
    <w:p w14:paraId="64ADC66B" w14:textId="77777777" w:rsidR="00154F7E" w:rsidRPr="007625E2" w:rsidRDefault="00154F7E" w:rsidP="00333C8D">
      <w:pPr>
        <w:widowControl w:val="0"/>
        <w:spacing w:line="240" w:lineRule="atLeast"/>
        <w:rPr>
          <w:rFonts w:ascii="Arial" w:hAnsi="Arial" w:cs="Arial"/>
          <w:sz w:val="20"/>
          <w:szCs w:val="20"/>
          <w:lang w:val="es-ES"/>
        </w:rPr>
      </w:pPr>
    </w:p>
    <w:p w14:paraId="55038BE9" w14:textId="77777777" w:rsidR="00154F7E" w:rsidRPr="007625E2" w:rsidRDefault="00154F7E" w:rsidP="00333C8D">
      <w:pPr>
        <w:widowControl w:val="0"/>
        <w:spacing w:line="240" w:lineRule="atLeast"/>
        <w:rPr>
          <w:rFonts w:ascii="Arial" w:hAnsi="Arial" w:cs="Arial"/>
          <w:sz w:val="20"/>
          <w:szCs w:val="20"/>
          <w:lang w:val="es-ES"/>
        </w:rPr>
      </w:pPr>
    </w:p>
    <w:p w14:paraId="266E6CE9" w14:textId="77777777" w:rsidR="00154F7E" w:rsidRPr="007625E2" w:rsidRDefault="00154F7E" w:rsidP="00333C8D">
      <w:pPr>
        <w:widowControl w:val="0"/>
        <w:spacing w:line="240" w:lineRule="atLeast"/>
        <w:rPr>
          <w:rFonts w:ascii="Arial" w:hAnsi="Arial" w:cs="Arial"/>
          <w:sz w:val="20"/>
          <w:szCs w:val="20"/>
          <w:lang w:val="es-ES"/>
        </w:rPr>
      </w:pPr>
    </w:p>
    <w:p w14:paraId="53632761" w14:textId="77777777" w:rsidR="00154F7E" w:rsidRPr="007625E2" w:rsidRDefault="00154F7E" w:rsidP="00333C8D">
      <w:pPr>
        <w:widowControl w:val="0"/>
        <w:spacing w:line="240" w:lineRule="atLeast"/>
        <w:rPr>
          <w:rFonts w:ascii="Arial" w:hAnsi="Arial" w:cs="Arial"/>
          <w:sz w:val="20"/>
          <w:szCs w:val="20"/>
          <w:lang w:val="es-ES"/>
        </w:rPr>
      </w:pPr>
    </w:p>
    <w:p w14:paraId="4E643861" w14:textId="77777777" w:rsidR="00154F7E" w:rsidRPr="007625E2" w:rsidRDefault="00154F7E" w:rsidP="00333C8D">
      <w:pPr>
        <w:widowControl w:val="0"/>
        <w:spacing w:line="240" w:lineRule="atLeast"/>
        <w:rPr>
          <w:rFonts w:ascii="Arial" w:hAnsi="Arial" w:cs="Arial"/>
          <w:sz w:val="20"/>
          <w:szCs w:val="20"/>
          <w:lang w:val="es-ES"/>
        </w:rPr>
      </w:pPr>
    </w:p>
    <w:p w14:paraId="588E6AFC" w14:textId="77777777" w:rsidR="00154F7E" w:rsidRPr="007625E2" w:rsidRDefault="00154F7E" w:rsidP="00333C8D">
      <w:pPr>
        <w:widowControl w:val="0"/>
        <w:spacing w:line="240" w:lineRule="atLeast"/>
        <w:rPr>
          <w:rFonts w:ascii="Arial" w:hAnsi="Arial" w:cs="Arial"/>
          <w:sz w:val="20"/>
          <w:szCs w:val="20"/>
          <w:lang w:val="es-ES"/>
        </w:rPr>
      </w:pPr>
    </w:p>
    <w:p w14:paraId="453E43D7" w14:textId="77777777" w:rsidR="00154F7E" w:rsidRPr="007625E2" w:rsidRDefault="00154F7E" w:rsidP="00333C8D">
      <w:pPr>
        <w:widowControl w:val="0"/>
        <w:spacing w:line="240" w:lineRule="atLeast"/>
        <w:rPr>
          <w:rFonts w:ascii="Arial" w:hAnsi="Arial" w:cs="Arial"/>
          <w:sz w:val="20"/>
          <w:szCs w:val="20"/>
          <w:lang w:val="es-ES"/>
        </w:rPr>
      </w:pPr>
    </w:p>
    <w:p w14:paraId="7C112D5C" w14:textId="77777777" w:rsidR="00154F7E" w:rsidRPr="007625E2" w:rsidRDefault="00154F7E" w:rsidP="00333C8D">
      <w:pPr>
        <w:widowControl w:val="0"/>
        <w:spacing w:line="240" w:lineRule="atLeast"/>
        <w:rPr>
          <w:rFonts w:ascii="Arial" w:hAnsi="Arial" w:cs="Arial"/>
          <w:sz w:val="20"/>
          <w:szCs w:val="20"/>
          <w:lang w:val="es-ES"/>
        </w:rPr>
      </w:pPr>
    </w:p>
    <w:p w14:paraId="1500CAD1" w14:textId="3740FF9E" w:rsidR="002E6E83" w:rsidRPr="007625E2" w:rsidRDefault="002E6E83" w:rsidP="002E6E83">
      <w:pPr>
        <w:widowControl w:val="0"/>
        <w:spacing w:after="259" w:line="240" w:lineRule="atLeast"/>
        <w:jc w:val="center"/>
        <w:rPr>
          <w:rFonts w:ascii="Arial" w:hAnsi="Arial" w:cs="Arial"/>
          <w:color w:val="365F91"/>
          <w:sz w:val="36"/>
          <w:szCs w:val="36"/>
          <w:lang w:val="es-ES"/>
        </w:rPr>
      </w:pPr>
      <w:r w:rsidRPr="007625E2">
        <w:rPr>
          <w:rFonts w:ascii="Arial" w:hAnsi="Arial" w:cs="Arial"/>
          <w:color w:val="365F91"/>
          <w:sz w:val="36"/>
          <w:szCs w:val="36"/>
          <w:lang w:val="es-ES"/>
        </w:rPr>
        <w:lastRenderedPageBreak/>
        <w:t xml:space="preserve">SECTION 3: </w:t>
      </w:r>
    </w:p>
    <w:p w14:paraId="57CBCCA3" w14:textId="2CE7FECF" w:rsidR="002E6E83" w:rsidRPr="007625E2" w:rsidRDefault="002E6E83" w:rsidP="002E6E83">
      <w:pPr>
        <w:widowControl w:val="0"/>
        <w:jc w:val="center"/>
        <w:rPr>
          <w:rFonts w:ascii="Arial" w:hAnsi="Arial" w:cs="Arial"/>
          <w:color w:val="365F91"/>
          <w:sz w:val="36"/>
          <w:szCs w:val="36"/>
          <w:u w:val="single"/>
          <w:lang w:val="es-ES"/>
        </w:rPr>
      </w:pPr>
      <w:r w:rsidRPr="007625E2">
        <w:rPr>
          <w:rFonts w:ascii="Arial" w:hAnsi="Arial" w:cs="Arial"/>
          <w:color w:val="365F91"/>
          <w:sz w:val="36"/>
          <w:szCs w:val="36"/>
          <w:u w:val="single"/>
          <w:lang w:val="es-ES"/>
        </w:rPr>
        <w:t>EQUITY ANALYSIS</w:t>
      </w:r>
    </w:p>
    <w:p w14:paraId="02D11B57" w14:textId="77777777" w:rsidR="002E6E83" w:rsidRPr="007625E2" w:rsidRDefault="002E6E83" w:rsidP="002E6E83">
      <w:pPr>
        <w:widowControl w:val="0"/>
        <w:jc w:val="center"/>
        <w:rPr>
          <w:rFonts w:ascii="Arial" w:hAnsi="Arial" w:cs="Arial"/>
          <w:color w:val="365F91"/>
          <w:sz w:val="36"/>
          <w:szCs w:val="36"/>
          <w:u w:val="single"/>
          <w:lang w:val="es-ES"/>
        </w:rPr>
      </w:pPr>
    </w:p>
    <w:p w14:paraId="4ECFE8C3" w14:textId="1DB8F697" w:rsidR="002E6E83" w:rsidRPr="007625E2" w:rsidRDefault="002E6E83" w:rsidP="002E6E83">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color w:val="365F91"/>
          <w:sz w:val="20"/>
          <w:szCs w:val="20"/>
        </w:rPr>
      </w:pPr>
      <w:r w:rsidRPr="007625E2">
        <w:rPr>
          <w:rFonts w:ascii="Arial" w:hAnsi="Arial" w:cs="Arial"/>
          <w:color w:val="365F91"/>
          <w:sz w:val="32"/>
          <w:szCs w:val="32"/>
        </w:rPr>
        <w:t>S</w:t>
      </w:r>
      <w:r w:rsidR="00873C5E" w:rsidRPr="007625E2">
        <w:rPr>
          <w:rFonts w:ascii="Arial" w:hAnsi="Arial" w:cs="Arial"/>
          <w:color w:val="365F91"/>
          <w:sz w:val="32"/>
          <w:szCs w:val="32"/>
        </w:rPr>
        <w:t>UMM</w:t>
      </w:r>
      <w:r w:rsidRPr="007625E2">
        <w:rPr>
          <w:rFonts w:ascii="Arial" w:hAnsi="Arial" w:cs="Arial"/>
          <w:color w:val="365F91"/>
          <w:sz w:val="32"/>
          <w:szCs w:val="32"/>
        </w:rPr>
        <w:t>A</w:t>
      </w:r>
      <w:r w:rsidR="00873C5E" w:rsidRPr="007625E2">
        <w:rPr>
          <w:rFonts w:ascii="Arial" w:hAnsi="Arial" w:cs="Arial"/>
          <w:color w:val="365F91"/>
          <w:sz w:val="32"/>
          <w:szCs w:val="32"/>
        </w:rPr>
        <w:t>R</w:t>
      </w:r>
      <w:r w:rsidRPr="007625E2">
        <w:rPr>
          <w:rFonts w:ascii="Arial" w:hAnsi="Arial" w:cs="Arial"/>
          <w:color w:val="365F91"/>
          <w:sz w:val="32"/>
          <w:szCs w:val="32"/>
        </w:rPr>
        <w:t>Y</w:t>
      </w:r>
    </w:p>
    <w:p w14:paraId="192165B2" w14:textId="77777777" w:rsidR="002E6E83" w:rsidRPr="007625E2" w:rsidRDefault="002E6E83" w:rsidP="002E6E83">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805"/>
        </w:tabs>
        <w:rPr>
          <w:rFonts w:ascii="Arial" w:hAnsi="Arial" w:cs="Arial"/>
          <w:sz w:val="20"/>
          <w:szCs w:val="20"/>
        </w:rPr>
      </w:pPr>
    </w:p>
    <w:p w14:paraId="6CD7C0AA" w14:textId="281A143A" w:rsidR="00E37A58" w:rsidRPr="007625E2" w:rsidRDefault="00E37A58" w:rsidP="00E37A58">
      <w:pPr>
        <w:widowControl w:val="0"/>
        <w:spacing w:after="259" w:line="240" w:lineRule="atLeast"/>
        <w:rPr>
          <w:rFonts w:ascii="Arial" w:hAnsi="Arial" w:cs="Arial"/>
          <w:sz w:val="20"/>
          <w:szCs w:val="20"/>
        </w:rPr>
      </w:pPr>
      <w:r w:rsidRPr="007625E2">
        <w:rPr>
          <w:rFonts w:ascii="Arial" w:hAnsi="Arial" w:cs="Arial"/>
          <w:sz w:val="20"/>
          <w:szCs w:val="20"/>
        </w:rPr>
        <w:t>As required by Title VI of Civil Rights Act of 1964, Fresno County Rural Transit Agency (FCRTA) has conducted an Equity Analysis intended to ensure that the location of the planned new Bus Maintenance Facility was selected without regard to race, color, or national origin. In addition, as required under Executive Order 12898 Federal Actions to Address Environmental Justice in Minority Populations and Low-Income Populations, staff has completed a parallel review to ensure minority and low-income populations are not disproportionately affected by the selection of the preferred site.</w:t>
      </w:r>
    </w:p>
    <w:p w14:paraId="193B9C54" w14:textId="2C071E17" w:rsidR="002E6E83" w:rsidRPr="007625E2" w:rsidRDefault="00E37A58" w:rsidP="00E37A58">
      <w:pPr>
        <w:widowControl w:val="0"/>
        <w:spacing w:after="259" w:line="240" w:lineRule="atLeast"/>
        <w:rPr>
          <w:rFonts w:ascii="Arial" w:hAnsi="Arial" w:cs="Arial"/>
          <w:sz w:val="20"/>
          <w:szCs w:val="20"/>
        </w:rPr>
      </w:pPr>
      <w:r w:rsidRPr="007625E2">
        <w:rPr>
          <w:rFonts w:ascii="Arial" w:hAnsi="Arial" w:cs="Arial"/>
          <w:sz w:val="20"/>
          <w:szCs w:val="20"/>
        </w:rPr>
        <w:t>Along with data and studies undertaken as part of the environmental review process, FCRTA has determined that the selection of the proposed Bus Maintenance Facility site at 1821 Pacific Avenue in Selma would not result in a disparate impact to minority or low-income populations.</w:t>
      </w:r>
    </w:p>
    <w:p w14:paraId="48BD6BDE" w14:textId="42634DEF" w:rsidR="00E37A58" w:rsidRPr="007625E2" w:rsidRDefault="00E37A58" w:rsidP="00E37A58">
      <w:pPr>
        <w:widowControl w:val="0"/>
        <w:spacing w:after="259" w:line="240" w:lineRule="atLeast"/>
        <w:rPr>
          <w:rFonts w:ascii="Arial" w:hAnsi="Arial" w:cs="Arial"/>
          <w:color w:val="365F91"/>
          <w:sz w:val="20"/>
          <w:szCs w:val="20"/>
        </w:rPr>
      </w:pPr>
      <w:r w:rsidRPr="007625E2">
        <w:rPr>
          <w:rFonts w:ascii="Arial" w:hAnsi="Arial" w:cs="Arial"/>
          <w:sz w:val="20"/>
          <w:szCs w:val="20"/>
        </w:rPr>
        <w:t>The Equity Analysis document is included in Attachment H.</w:t>
      </w:r>
    </w:p>
    <w:p w14:paraId="686565D7" w14:textId="77777777" w:rsidR="002E6E83" w:rsidRPr="007625E2" w:rsidRDefault="002E6E83">
      <w:pPr>
        <w:widowControl w:val="0"/>
        <w:spacing w:after="259" w:line="240" w:lineRule="atLeast"/>
        <w:rPr>
          <w:rFonts w:ascii="Arial" w:hAnsi="Arial" w:cs="Arial"/>
          <w:sz w:val="20"/>
          <w:szCs w:val="20"/>
        </w:rPr>
      </w:pPr>
    </w:p>
    <w:p w14:paraId="7D028D9A" w14:textId="77777777" w:rsidR="006B6459" w:rsidRPr="007625E2" w:rsidRDefault="006B6459">
      <w:pPr>
        <w:widowControl w:val="0"/>
        <w:spacing w:after="259" w:line="240" w:lineRule="atLeast"/>
        <w:rPr>
          <w:rFonts w:ascii="Arial" w:hAnsi="Arial" w:cs="Arial"/>
          <w:sz w:val="20"/>
          <w:szCs w:val="20"/>
        </w:rPr>
      </w:pPr>
    </w:p>
    <w:p w14:paraId="65FF4222" w14:textId="77777777" w:rsidR="00FF5229" w:rsidRPr="007625E2" w:rsidRDefault="00FF5229">
      <w:pPr>
        <w:widowControl w:val="0"/>
        <w:spacing w:after="259" w:line="240" w:lineRule="atLeast"/>
        <w:rPr>
          <w:rFonts w:ascii="Arial" w:hAnsi="Arial" w:cs="Arial"/>
          <w:sz w:val="20"/>
          <w:szCs w:val="20"/>
        </w:rPr>
      </w:pPr>
    </w:p>
    <w:p w14:paraId="6E032E41" w14:textId="77777777" w:rsidR="002E6E83" w:rsidRPr="007625E2" w:rsidRDefault="002E6E83">
      <w:pPr>
        <w:widowControl w:val="0"/>
        <w:spacing w:after="259" w:line="240" w:lineRule="atLeast"/>
        <w:rPr>
          <w:rFonts w:ascii="Arial" w:hAnsi="Arial" w:cs="Arial"/>
          <w:sz w:val="20"/>
          <w:szCs w:val="20"/>
        </w:rPr>
      </w:pPr>
    </w:p>
    <w:p w14:paraId="5B1AAB77" w14:textId="77777777" w:rsidR="002E6E83" w:rsidRPr="007625E2" w:rsidRDefault="002E6E83">
      <w:pPr>
        <w:widowControl w:val="0"/>
        <w:spacing w:after="259" w:line="240" w:lineRule="atLeast"/>
        <w:rPr>
          <w:rFonts w:ascii="Arial" w:hAnsi="Arial" w:cs="Arial"/>
          <w:sz w:val="20"/>
          <w:szCs w:val="20"/>
        </w:rPr>
      </w:pPr>
    </w:p>
    <w:p w14:paraId="5369572A" w14:textId="77777777" w:rsidR="002E6E83" w:rsidRPr="007625E2" w:rsidRDefault="002E6E83">
      <w:pPr>
        <w:widowControl w:val="0"/>
        <w:spacing w:after="259" w:line="240" w:lineRule="atLeast"/>
        <w:rPr>
          <w:rFonts w:ascii="Arial" w:hAnsi="Arial" w:cs="Arial"/>
          <w:sz w:val="20"/>
          <w:szCs w:val="20"/>
        </w:rPr>
      </w:pPr>
    </w:p>
    <w:p w14:paraId="73BE38E6" w14:textId="77777777" w:rsidR="002E6E83" w:rsidRPr="007625E2" w:rsidRDefault="002E6E83">
      <w:pPr>
        <w:widowControl w:val="0"/>
        <w:spacing w:after="259" w:line="240" w:lineRule="atLeast"/>
        <w:rPr>
          <w:rFonts w:ascii="Arial" w:hAnsi="Arial" w:cs="Arial"/>
          <w:sz w:val="20"/>
          <w:szCs w:val="20"/>
        </w:rPr>
      </w:pPr>
    </w:p>
    <w:p w14:paraId="1D5CC777" w14:textId="77777777" w:rsidR="002E6E83" w:rsidRPr="007625E2" w:rsidRDefault="002E6E83">
      <w:pPr>
        <w:widowControl w:val="0"/>
        <w:spacing w:after="259" w:line="240" w:lineRule="atLeast"/>
        <w:rPr>
          <w:rFonts w:ascii="Arial" w:hAnsi="Arial" w:cs="Arial"/>
          <w:sz w:val="20"/>
          <w:szCs w:val="20"/>
        </w:rPr>
      </w:pPr>
    </w:p>
    <w:p w14:paraId="07AD84D4" w14:textId="77777777" w:rsidR="002E6E83" w:rsidRPr="007625E2" w:rsidRDefault="002E6E83">
      <w:pPr>
        <w:widowControl w:val="0"/>
        <w:spacing w:after="259" w:line="240" w:lineRule="atLeast"/>
        <w:rPr>
          <w:rFonts w:ascii="Arial" w:hAnsi="Arial" w:cs="Arial"/>
          <w:sz w:val="20"/>
          <w:szCs w:val="20"/>
        </w:rPr>
      </w:pPr>
    </w:p>
    <w:p w14:paraId="3282C70A" w14:textId="77777777" w:rsidR="002E6E83" w:rsidRPr="007625E2" w:rsidRDefault="002E6E83">
      <w:pPr>
        <w:widowControl w:val="0"/>
        <w:spacing w:after="259" w:line="240" w:lineRule="atLeast"/>
        <w:rPr>
          <w:rFonts w:ascii="Arial" w:hAnsi="Arial" w:cs="Arial"/>
          <w:sz w:val="20"/>
          <w:szCs w:val="20"/>
        </w:rPr>
      </w:pPr>
    </w:p>
    <w:p w14:paraId="3F2D273E" w14:textId="77777777" w:rsidR="002E6E83" w:rsidRPr="007625E2" w:rsidRDefault="002E6E83">
      <w:pPr>
        <w:widowControl w:val="0"/>
        <w:spacing w:after="259" w:line="240" w:lineRule="atLeast"/>
        <w:rPr>
          <w:rFonts w:ascii="Arial" w:hAnsi="Arial" w:cs="Arial"/>
          <w:sz w:val="20"/>
          <w:szCs w:val="20"/>
        </w:rPr>
      </w:pPr>
    </w:p>
    <w:p w14:paraId="0C98EF7E" w14:textId="77777777" w:rsidR="00FF5229" w:rsidRPr="007625E2" w:rsidRDefault="00FF5229">
      <w:pPr>
        <w:widowControl w:val="0"/>
        <w:spacing w:after="259" w:line="240" w:lineRule="atLeast"/>
        <w:rPr>
          <w:rFonts w:ascii="Arial" w:hAnsi="Arial" w:cs="Arial"/>
          <w:sz w:val="20"/>
          <w:szCs w:val="20"/>
        </w:rPr>
      </w:pPr>
    </w:p>
    <w:p w14:paraId="3EC7677A" w14:textId="77777777" w:rsidR="00E37A58" w:rsidRPr="007625E2" w:rsidRDefault="00E37A58">
      <w:pPr>
        <w:widowControl w:val="0"/>
        <w:spacing w:after="259" w:line="240" w:lineRule="atLeast"/>
        <w:rPr>
          <w:rFonts w:ascii="Arial" w:hAnsi="Arial" w:cs="Arial"/>
          <w:sz w:val="20"/>
          <w:szCs w:val="20"/>
        </w:rPr>
      </w:pPr>
    </w:p>
    <w:p w14:paraId="62285FC8" w14:textId="77777777" w:rsidR="006B6459" w:rsidRPr="007625E2" w:rsidRDefault="006B6459">
      <w:pPr>
        <w:widowControl w:val="0"/>
        <w:spacing w:after="259" w:line="240" w:lineRule="atLeast"/>
        <w:jc w:val="center"/>
        <w:rPr>
          <w:rFonts w:ascii="Arial" w:hAnsi="Arial" w:cs="Arial"/>
          <w:sz w:val="20"/>
          <w:szCs w:val="20"/>
        </w:rPr>
      </w:pPr>
      <w:r w:rsidRPr="007625E2">
        <w:rPr>
          <w:rFonts w:ascii="Arial" w:hAnsi="Arial" w:cs="Arial"/>
          <w:sz w:val="28"/>
          <w:szCs w:val="28"/>
        </w:rPr>
        <w:lastRenderedPageBreak/>
        <w:t>Attachment A</w:t>
      </w:r>
    </w:p>
    <w:p w14:paraId="41EF5F89" w14:textId="77777777" w:rsidR="006B6459" w:rsidRPr="007625E2" w:rsidRDefault="006B6459">
      <w:pPr>
        <w:widowControl w:val="0"/>
        <w:spacing w:after="259" w:line="240" w:lineRule="atLeast"/>
        <w:rPr>
          <w:rFonts w:ascii="Arial" w:hAnsi="Arial" w:cs="Arial"/>
          <w:color w:val="365F91"/>
        </w:rPr>
      </w:pPr>
      <w:r w:rsidRPr="007625E2">
        <w:rPr>
          <w:rFonts w:ascii="Arial" w:hAnsi="Arial" w:cs="Arial"/>
          <w:color w:val="365F91"/>
        </w:rPr>
        <w:t>POLICY STATEMENT</w:t>
      </w:r>
    </w:p>
    <w:p w14:paraId="1730E97B" w14:textId="77777777" w:rsidR="006B6459" w:rsidRPr="007625E2" w:rsidRDefault="006B6459">
      <w:pPr>
        <w:widowControl w:val="0"/>
        <w:spacing w:after="259" w:line="240" w:lineRule="atLeast"/>
        <w:rPr>
          <w:rFonts w:ascii="Arial" w:hAnsi="Arial" w:cs="Arial"/>
          <w:sz w:val="20"/>
          <w:szCs w:val="20"/>
        </w:rPr>
      </w:pPr>
      <w:r w:rsidRPr="007625E2">
        <w:rPr>
          <w:rFonts w:ascii="Arial" w:hAnsi="Arial" w:cs="Arial"/>
          <w:sz w:val="20"/>
          <w:szCs w:val="20"/>
        </w:rPr>
        <w:t>The Fresno County Rural Transit Agency is committed to providing public transportation in an environment that is free from discrimination on the basis of race, color or national origin. Fresno County Rural Transit Agency operates its programs, activities and services without regard to race, color or national origin.</w:t>
      </w:r>
    </w:p>
    <w:p w14:paraId="4A79DDF0" w14:textId="77777777" w:rsidR="006B6459" w:rsidRPr="007625E2" w:rsidRDefault="006B6459">
      <w:pPr>
        <w:widowControl w:val="0"/>
        <w:spacing w:after="259" w:line="240" w:lineRule="atLeast"/>
        <w:rPr>
          <w:rFonts w:ascii="Arial" w:hAnsi="Arial" w:cs="Arial"/>
          <w:sz w:val="20"/>
          <w:szCs w:val="20"/>
        </w:rPr>
      </w:pPr>
      <w:r w:rsidRPr="007625E2">
        <w:rPr>
          <w:rFonts w:ascii="Arial" w:hAnsi="Arial" w:cs="Arial"/>
          <w:sz w:val="20"/>
          <w:szCs w:val="20"/>
        </w:rPr>
        <w:t>As a Federal Transit Administration (FTA) fund recipient, Fresno County Rural Transit Agency will continue to ensure that its programs, policies and activities comply with Title VI of the Civil Rights Act of 1964, as amended, and United States Department of Transportation regulations.</w:t>
      </w:r>
    </w:p>
    <w:p w14:paraId="40441A40" w14:textId="77777777" w:rsidR="006B6459" w:rsidRPr="007625E2" w:rsidRDefault="006B6459">
      <w:pPr>
        <w:widowControl w:val="0"/>
        <w:spacing w:after="259" w:line="240" w:lineRule="atLeast"/>
        <w:rPr>
          <w:rFonts w:ascii="Arial" w:hAnsi="Arial" w:cs="Arial"/>
          <w:sz w:val="20"/>
          <w:szCs w:val="20"/>
        </w:rPr>
      </w:pPr>
      <w:r w:rsidRPr="007625E2">
        <w:rPr>
          <w:rFonts w:ascii="Arial" w:hAnsi="Arial" w:cs="Arial"/>
          <w:sz w:val="20"/>
          <w:szCs w:val="20"/>
        </w:rPr>
        <w:t>The Fresno County Rural Transit Agency has prepared and adopted a comprehensive Title VI Program, in compliance with Federa</w:t>
      </w:r>
      <w:r w:rsidR="00866D1B" w:rsidRPr="007625E2">
        <w:rPr>
          <w:rFonts w:ascii="Arial" w:hAnsi="Arial" w:cs="Arial"/>
          <w:sz w:val="20"/>
          <w:szCs w:val="20"/>
        </w:rPr>
        <w:t xml:space="preserve">l regulations.  It is available </w:t>
      </w:r>
      <w:r w:rsidRPr="007625E2">
        <w:rPr>
          <w:rFonts w:ascii="Arial" w:hAnsi="Arial" w:cs="Arial"/>
          <w:sz w:val="20"/>
          <w:szCs w:val="20"/>
        </w:rPr>
        <w:t xml:space="preserve">for public awareness. </w:t>
      </w:r>
      <w:r w:rsidRPr="007625E2">
        <w:rPr>
          <w:rFonts w:ascii="Arial" w:hAnsi="Arial" w:cs="Arial"/>
          <w:sz w:val="20"/>
          <w:szCs w:val="20"/>
        </w:rPr>
        <w:tab/>
      </w:r>
    </w:p>
    <w:p w14:paraId="0FAFEFD5" w14:textId="74B693B4" w:rsidR="006B6459" w:rsidRPr="007625E2" w:rsidRDefault="006B6459">
      <w:pPr>
        <w:widowControl w:val="0"/>
        <w:spacing w:after="259" w:line="240" w:lineRule="atLeast"/>
        <w:rPr>
          <w:rFonts w:ascii="Arial" w:hAnsi="Arial" w:cs="Arial"/>
          <w:sz w:val="20"/>
          <w:szCs w:val="20"/>
        </w:rPr>
      </w:pPr>
      <w:r w:rsidRPr="007625E2">
        <w:rPr>
          <w:rFonts w:ascii="Arial" w:hAnsi="Arial" w:cs="Arial"/>
          <w:sz w:val="20"/>
          <w:szCs w:val="20"/>
        </w:rPr>
        <w:t xml:space="preserve">Any person, who believes that they, has been subjected to discrimination on the basis of race, color or national origin, with respect to Fresno County Rural Transit Agency's programs, activities, services, or other transit related benefits, may file a Title VI complaint, utilizing an available Form. Complaints must be filed in writing and signed by the complainant, or their designated representative, and should include the complainants name, address, and telephone number or other means by which the complainant can be contacted. Complaints should be filed as soon as possible to address and investigate and resolve the alleged Complaint in a timely manner.  </w:t>
      </w:r>
      <w:r w:rsidR="00672E0C" w:rsidRPr="007625E2">
        <w:rPr>
          <w:rFonts w:ascii="Arial" w:hAnsi="Arial" w:cs="Arial"/>
          <w:sz w:val="20"/>
          <w:szCs w:val="20"/>
        </w:rPr>
        <w:t>Otherwise,</w:t>
      </w:r>
      <w:r w:rsidRPr="007625E2">
        <w:rPr>
          <w:rFonts w:ascii="Arial" w:hAnsi="Arial" w:cs="Arial"/>
          <w:sz w:val="20"/>
          <w:szCs w:val="20"/>
        </w:rPr>
        <w:t xml:space="preserve"> a Complaints must be filed within one hundred and eighty 180 days of the date of the alleged discriminatory act.</w:t>
      </w:r>
    </w:p>
    <w:p w14:paraId="6B90650A" w14:textId="77777777" w:rsidR="006B6459" w:rsidRPr="007625E2" w:rsidRDefault="006B6459">
      <w:pPr>
        <w:widowControl w:val="0"/>
        <w:spacing w:after="259" w:line="240" w:lineRule="atLeast"/>
        <w:rPr>
          <w:rFonts w:ascii="Arial" w:hAnsi="Arial" w:cs="Arial"/>
          <w:sz w:val="20"/>
          <w:szCs w:val="20"/>
        </w:rPr>
      </w:pPr>
      <w:r w:rsidRPr="007625E2">
        <w:rPr>
          <w:rFonts w:ascii="Arial" w:hAnsi="Arial" w:cs="Arial"/>
          <w:sz w:val="20"/>
          <w:szCs w:val="20"/>
        </w:rPr>
        <w:t>To request additional information on Fresno County Rural Transit Agency's non-discrimination obligations or to file a Title VI Complaint Form, please submit your request or complaint in writing to:</w:t>
      </w:r>
    </w:p>
    <w:p w14:paraId="1D812659" w14:textId="77777777" w:rsidR="006B6459" w:rsidRPr="007625E2" w:rsidRDefault="006B6459" w:rsidP="00056B55">
      <w:pPr>
        <w:pStyle w:val="NoSpacing"/>
        <w:jc w:val="center"/>
        <w:rPr>
          <w:b/>
          <w:bCs/>
        </w:rPr>
      </w:pPr>
      <w:r w:rsidRPr="007625E2">
        <w:rPr>
          <w:b/>
          <w:bCs/>
        </w:rPr>
        <w:t>Fresno County Rural Transit Agency</w:t>
      </w:r>
    </w:p>
    <w:p w14:paraId="7EA8E597" w14:textId="62FCAF75" w:rsidR="006B6459" w:rsidRPr="007625E2" w:rsidRDefault="0082031D" w:rsidP="00056B55">
      <w:pPr>
        <w:pStyle w:val="NoSpacing"/>
        <w:jc w:val="center"/>
      </w:pPr>
      <w:r w:rsidRPr="007625E2">
        <w:t>Janelle Del Campo</w:t>
      </w:r>
    </w:p>
    <w:p w14:paraId="307CDA14" w14:textId="77777777" w:rsidR="006B6459" w:rsidRPr="007625E2" w:rsidRDefault="006B6459" w:rsidP="00056B55">
      <w:pPr>
        <w:pStyle w:val="NoSpacing"/>
        <w:jc w:val="center"/>
      </w:pPr>
      <w:r w:rsidRPr="007625E2">
        <w:t>General Manager</w:t>
      </w:r>
    </w:p>
    <w:p w14:paraId="40C6ED6F" w14:textId="77777777" w:rsidR="006B6459" w:rsidRPr="007625E2" w:rsidRDefault="006B6459" w:rsidP="00056B55">
      <w:pPr>
        <w:pStyle w:val="NoSpacing"/>
        <w:jc w:val="center"/>
      </w:pPr>
      <w:r w:rsidRPr="007625E2">
        <w:t>2035 Tulare Street, Suite 201</w:t>
      </w:r>
    </w:p>
    <w:p w14:paraId="2A8F8FB2" w14:textId="77777777" w:rsidR="006B6459" w:rsidRPr="007625E2" w:rsidRDefault="006B6459" w:rsidP="00056B55">
      <w:pPr>
        <w:pStyle w:val="NoSpacing"/>
        <w:jc w:val="center"/>
        <w:rPr>
          <w:lang w:val="es-ES"/>
        </w:rPr>
      </w:pPr>
      <w:r w:rsidRPr="007625E2">
        <w:rPr>
          <w:lang w:val="es-ES"/>
        </w:rPr>
        <w:t>Fresno, CA 93721</w:t>
      </w:r>
    </w:p>
    <w:p w14:paraId="6088675E" w14:textId="77777777" w:rsidR="006B6459" w:rsidRPr="007625E2" w:rsidRDefault="006B6459" w:rsidP="00056B55">
      <w:pPr>
        <w:pStyle w:val="NoSpacing"/>
        <w:jc w:val="center"/>
        <w:rPr>
          <w:lang w:val="es-ES"/>
        </w:rPr>
      </w:pPr>
      <w:r w:rsidRPr="007625E2">
        <w:rPr>
          <w:lang w:val="es-ES"/>
        </w:rPr>
        <w:t>(O) 559-233-6789</w:t>
      </w:r>
    </w:p>
    <w:p w14:paraId="6BF27AD4" w14:textId="77777777" w:rsidR="006B6459" w:rsidRPr="007625E2" w:rsidRDefault="006B6459" w:rsidP="00056B55">
      <w:pPr>
        <w:pStyle w:val="NoSpacing"/>
        <w:jc w:val="center"/>
        <w:rPr>
          <w:lang w:val="es-ES"/>
        </w:rPr>
      </w:pPr>
      <w:r w:rsidRPr="007625E2">
        <w:rPr>
          <w:lang w:val="es-ES"/>
        </w:rPr>
        <w:t>(F)  559-233-9645</w:t>
      </w:r>
    </w:p>
    <w:p w14:paraId="505F169E" w14:textId="5702BBDD" w:rsidR="006B6459" w:rsidRPr="007625E2" w:rsidRDefault="006B6459" w:rsidP="00056B55">
      <w:pPr>
        <w:pStyle w:val="NoSpacing"/>
        <w:jc w:val="center"/>
        <w:rPr>
          <w:lang w:val="es-ES"/>
        </w:rPr>
      </w:pPr>
      <w:r w:rsidRPr="007625E2">
        <w:rPr>
          <w:lang w:val="es-ES"/>
        </w:rPr>
        <w:t xml:space="preserve">(E) </w:t>
      </w:r>
      <w:r w:rsidR="006E5DEA" w:rsidRPr="007625E2">
        <w:rPr>
          <w:lang w:val="es-ES"/>
        </w:rPr>
        <w:t>delcampo</w:t>
      </w:r>
      <w:r w:rsidRPr="007625E2">
        <w:rPr>
          <w:lang w:val="es-ES"/>
        </w:rPr>
        <w:t>@fresnocog.org</w:t>
      </w:r>
    </w:p>
    <w:p w14:paraId="6AF3921F" w14:textId="77777777" w:rsidR="006B6459" w:rsidRPr="007625E2" w:rsidRDefault="006B6459" w:rsidP="00056B55">
      <w:pPr>
        <w:pStyle w:val="NoSpacing"/>
        <w:jc w:val="center"/>
      </w:pPr>
      <w:r w:rsidRPr="007625E2">
        <w:t xml:space="preserve">(W) </w:t>
      </w:r>
      <w:hyperlink r:id="rId46" w:history="1">
        <w:r w:rsidRPr="007625E2">
          <w:rPr>
            <w:rStyle w:val="Hyperlink"/>
            <w:rFonts w:ascii="Arial" w:hAnsi="Arial" w:cs="Arial"/>
            <w:sz w:val="20"/>
            <w:szCs w:val="20"/>
          </w:rPr>
          <w:t>www.ruraltransit.org</w:t>
        </w:r>
      </w:hyperlink>
    </w:p>
    <w:p w14:paraId="1D39B097" w14:textId="77777777" w:rsidR="006B6459" w:rsidRPr="007625E2" w:rsidRDefault="006B6459" w:rsidP="00C5322F">
      <w:pPr>
        <w:widowControl w:val="0"/>
        <w:spacing w:after="259" w:line="1" w:lineRule="exact"/>
        <w:rPr>
          <w:rFonts w:ascii="Arial" w:hAnsi="Arial" w:cs="Arial"/>
          <w:sz w:val="20"/>
          <w:szCs w:val="20"/>
        </w:rPr>
      </w:pPr>
      <w:r w:rsidRPr="007625E2">
        <w:rPr>
          <w:rFonts w:ascii="Arial" w:hAnsi="Arial" w:cs="Arial"/>
          <w:sz w:val="20"/>
          <w:szCs w:val="20"/>
        </w:rPr>
        <w:tab/>
      </w:r>
      <w:r w:rsidRPr="007625E2">
        <w:rPr>
          <w:rFonts w:ascii="Arial" w:hAnsi="Arial" w:cs="Arial"/>
          <w:sz w:val="20"/>
          <w:szCs w:val="20"/>
        </w:rPr>
        <w:tab/>
      </w:r>
      <w:r w:rsidRPr="007625E2">
        <w:rPr>
          <w:rFonts w:ascii="Arial" w:hAnsi="Arial" w:cs="Arial"/>
          <w:sz w:val="20"/>
          <w:szCs w:val="20"/>
        </w:rPr>
        <w:tab/>
      </w:r>
    </w:p>
    <w:p w14:paraId="4938581D" w14:textId="77777777" w:rsidR="006B6459" w:rsidRPr="007625E2" w:rsidRDefault="006B6459" w:rsidP="00C5322F">
      <w:pPr>
        <w:pStyle w:val="NoSpacing"/>
      </w:pPr>
      <w:r w:rsidRPr="007625E2">
        <w:rPr>
          <w:b/>
          <w:bCs/>
        </w:rPr>
        <w:t>Complaint Forms can also be obtained at</w:t>
      </w:r>
      <w:r w:rsidRPr="007625E2">
        <w:t xml:space="preserve">:  </w:t>
      </w:r>
      <w:hyperlink r:id="rId47" w:history="1">
        <w:r w:rsidRPr="007625E2">
          <w:rPr>
            <w:rStyle w:val="Hyperlink"/>
            <w:rFonts w:ascii="Arial" w:hAnsi="Arial" w:cs="Arial"/>
            <w:sz w:val="20"/>
            <w:szCs w:val="20"/>
          </w:rPr>
          <w:t>www.ruraltransit.org</w:t>
        </w:r>
      </w:hyperlink>
    </w:p>
    <w:p w14:paraId="11992069" w14:textId="77777777" w:rsidR="006B6459" w:rsidRPr="007625E2" w:rsidRDefault="006B6459" w:rsidP="00C5322F">
      <w:pPr>
        <w:pStyle w:val="NoSpacing"/>
      </w:pPr>
    </w:p>
    <w:p w14:paraId="3A7D27BF" w14:textId="77777777" w:rsidR="006B6459" w:rsidRPr="007625E2" w:rsidRDefault="006B6459" w:rsidP="00C5322F">
      <w:pPr>
        <w:pStyle w:val="NoSpacing"/>
      </w:pPr>
      <w:r w:rsidRPr="007625E2">
        <w:rPr>
          <w:b/>
          <w:bCs/>
        </w:rPr>
        <w:t>Federal Transit Administration (FTA) Title VI Complaints may be filed directly to</w:t>
      </w:r>
      <w:r w:rsidRPr="007625E2">
        <w:t>:</w:t>
      </w:r>
    </w:p>
    <w:p w14:paraId="6E6AAECA" w14:textId="77777777" w:rsidR="006B6459" w:rsidRPr="007625E2" w:rsidRDefault="006B6459" w:rsidP="00C5322F">
      <w:pPr>
        <w:pStyle w:val="NoSpacing"/>
      </w:pPr>
      <w:r w:rsidRPr="007625E2">
        <w:t>Federal Transit Administration Office of Civil Rights</w:t>
      </w:r>
    </w:p>
    <w:p w14:paraId="0DC06483" w14:textId="77777777" w:rsidR="006B6459" w:rsidRPr="007625E2" w:rsidRDefault="006B6459" w:rsidP="00C5322F">
      <w:pPr>
        <w:pStyle w:val="NoSpacing"/>
      </w:pPr>
      <w:r w:rsidRPr="007625E2">
        <w:t>Title VI Program Coordinator</w:t>
      </w:r>
    </w:p>
    <w:p w14:paraId="28DCA313" w14:textId="77777777" w:rsidR="006B6459" w:rsidRPr="007625E2" w:rsidRDefault="006B6459" w:rsidP="00C5322F">
      <w:pPr>
        <w:pStyle w:val="NoSpacing"/>
      </w:pPr>
      <w:r w:rsidRPr="007625E2">
        <w:t>East Building, 5</w:t>
      </w:r>
      <w:r w:rsidRPr="007625E2">
        <w:rPr>
          <w:vertAlign w:val="superscript"/>
        </w:rPr>
        <w:t>th</w:t>
      </w:r>
      <w:r w:rsidRPr="007625E2">
        <w:t xml:space="preserve"> Floor – TCR</w:t>
      </w:r>
    </w:p>
    <w:p w14:paraId="3368CD32" w14:textId="77777777" w:rsidR="006B6459" w:rsidRPr="007625E2" w:rsidRDefault="006B6459" w:rsidP="00C5322F">
      <w:pPr>
        <w:pStyle w:val="NoSpacing"/>
      </w:pPr>
      <w:r w:rsidRPr="007625E2">
        <w:t>1200 New Jersey Avenue, SE</w:t>
      </w:r>
    </w:p>
    <w:p w14:paraId="5694C0F8" w14:textId="77777777" w:rsidR="006B6459" w:rsidRPr="007625E2" w:rsidRDefault="006B6459" w:rsidP="00C5322F">
      <w:pPr>
        <w:pStyle w:val="NoSpacing"/>
      </w:pPr>
      <w:r w:rsidRPr="007625E2">
        <w:t>Washington, DC 20590</w:t>
      </w:r>
    </w:p>
    <w:p w14:paraId="23BBC0B7" w14:textId="77777777" w:rsidR="00B6730E" w:rsidRPr="007625E2" w:rsidRDefault="006B6459" w:rsidP="00B6730E">
      <w:pPr>
        <w:widowControl w:val="0"/>
        <w:spacing w:after="259" w:line="240" w:lineRule="atLeast"/>
        <w:rPr>
          <w:rFonts w:ascii="Arial" w:hAnsi="Arial" w:cs="Arial"/>
          <w:sz w:val="20"/>
          <w:szCs w:val="20"/>
        </w:rPr>
      </w:pPr>
      <w:r w:rsidRPr="007625E2">
        <w:rPr>
          <w:rFonts w:ascii="Arial" w:hAnsi="Arial" w:cs="Arial"/>
          <w:sz w:val="20"/>
          <w:szCs w:val="20"/>
        </w:rPr>
        <w:t xml:space="preserve">                                                                                     </w:t>
      </w:r>
      <w:r w:rsidR="00FF5229" w:rsidRPr="007625E2">
        <w:rPr>
          <w:rFonts w:ascii="Arial" w:hAnsi="Arial" w:cs="Arial"/>
          <w:sz w:val="20"/>
          <w:szCs w:val="20"/>
        </w:rPr>
        <w:t xml:space="preserve"> </w:t>
      </w:r>
    </w:p>
    <w:p w14:paraId="74DCDF0E" w14:textId="77777777" w:rsidR="006B6459" w:rsidRPr="007625E2" w:rsidRDefault="006B6459" w:rsidP="00AC7CB6">
      <w:pPr>
        <w:jc w:val="center"/>
        <w:rPr>
          <w:rFonts w:ascii="Arial" w:hAnsi="Arial" w:cs="Arial"/>
          <w:b/>
          <w:bCs/>
          <w:sz w:val="28"/>
          <w:szCs w:val="28"/>
        </w:rPr>
      </w:pPr>
      <w:r w:rsidRPr="007625E2">
        <w:rPr>
          <w:rFonts w:ascii="Arial" w:hAnsi="Arial" w:cs="Arial"/>
          <w:b/>
          <w:bCs/>
          <w:sz w:val="28"/>
          <w:szCs w:val="28"/>
        </w:rPr>
        <w:lastRenderedPageBreak/>
        <w:t>Attachment B</w:t>
      </w:r>
    </w:p>
    <w:p w14:paraId="58660D3A" w14:textId="77777777" w:rsidR="00B6730E" w:rsidRPr="007625E2" w:rsidRDefault="00B6730E" w:rsidP="00AC7CB6">
      <w:pPr>
        <w:jc w:val="center"/>
        <w:rPr>
          <w:rFonts w:ascii="Arial" w:hAnsi="Arial" w:cs="Arial"/>
          <w:b/>
          <w:bCs/>
          <w:sz w:val="28"/>
          <w:szCs w:val="28"/>
        </w:rPr>
      </w:pPr>
    </w:p>
    <w:p w14:paraId="5E164EB3" w14:textId="77777777" w:rsidR="006B6459" w:rsidRPr="007625E2" w:rsidRDefault="006B6459" w:rsidP="00AC7CB6">
      <w:pPr>
        <w:jc w:val="center"/>
        <w:rPr>
          <w:b/>
          <w:bCs/>
        </w:rPr>
      </w:pPr>
      <w:r w:rsidRPr="007625E2">
        <w:rPr>
          <w:b/>
          <w:bCs/>
        </w:rPr>
        <w:t>Fresno County Rural Transit Agency</w:t>
      </w:r>
    </w:p>
    <w:p w14:paraId="18D600B2" w14:textId="77777777" w:rsidR="006B6459" w:rsidRPr="007625E2" w:rsidRDefault="006B6459" w:rsidP="00AC7CB6">
      <w:pPr>
        <w:jc w:val="center"/>
        <w:rPr>
          <w:b/>
          <w:bCs/>
        </w:rPr>
      </w:pPr>
      <w:r w:rsidRPr="007625E2">
        <w:rPr>
          <w:b/>
          <w:bCs/>
        </w:rPr>
        <w:t>TITLE VI DISCRIMINATION COMPLAINT FORM</w:t>
      </w:r>
    </w:p>
    <w:p w14:paraId="64E57412" w14:textId="77777777" w:rsidR="006B6459" w:rsidRPr="007625E2" w:rsidRDefault="006B6459" w:rsidP="00AC7CB6"/>
    <w:p w14:paraId="51A2B459" w14:textId="77777777" w:rsidR="006B6459" w:rsidRPr="007625E2" w:rsidRDefault="006B6459" w:rsidP="00AC7CB6">
      <w:pPr>
        <w:jc w:val="center"/>
      </w:pPr>
      <w:r w:rsidRPr="007625E2">
        <w:t>2035 Tulare Street, Suite 201, Fresno, CA  93721</w:t>
      </w:r>
    </w:p>
    <w:p w14:paraId="69EDA40E" w14:textId="77777777" w:rsidR="006B6459" w:rsidRPr="007625E2" w:rsidRDefault="006B6459" w:rsidP="00141A41">
      <w:pPr>
        <w:pStyle w:val="NoSpacing"/>
      </w:pPr>
    </w:p>
    <w:p w14:paraId="5CBB923D" w14:textId="77777777" w:rsidR="006B6459" w:rsidRPr="007625E2" w:rsidRDefault="00060ACB" w:rsidP="00141A41">
      <w:pPr>
        <w:pStyle w:val="NoSpacing"/>
      </w:pPr>
      <w:r w:rsidRPr="007625E2">
        <w:rPr>
          <w:noProof/>
        </w:rPr>
        <mc:AlternateContent>
          <mc:Choice Requires="wps">
            <w:drawing>
              <wp:anchor distT="0" distB="0" distL="114300" distR="114300" simplePos="0" relativeHeight="251637760" behindDoc="0" locked="0" layoutInCell="1" allowOverlap="1" wp14:anchorId="4E817F02" wp14:editId="58F23E2D">
                <wp:simplePos x="0" y="0"/>
                <wp:positionH relativeFrom="column">
                  <wp:posOffset>1322705</wp:posOffset>
                </wp:positionH>
                <wp:positionV relativeFrom="paragraph">
                  <wp:posOffset>158750</wp:posOffset>
                </wp:positionV>
                <wp:extent cx="3197225" cy="19685"/>
                <wp:effectExtent l="8255" t="6350" r="13970" b="12065"/>
                <wp:wrapNone/>
                <wp:docPr id="38"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197225" cy="196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4854FE" id="Straight Connector 1" o:spid="_x0000_s1026" style="position:absolute;flip:y;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15pt,12.5pt" to="355.9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"/>
            </w:pict>
          </mc:Fallback>
        </mc:AlternateContent>
      </w:r>
      <w:r w:rsidR="006B6459" w:rsidRPr="007625E2">
        <w:t xml:space="preserve">Complainant's Name:  </w:t>
      </w:r>
    </w:p>
    <w:p w14:paraId="22E6103E" w14:textId="77777777" w:rsidR="006B6459" w:rsidRPr="007625E2" w:rsidRDefault="00060ACB" w:rsidP="00141A41">
      <w:pPr>
        <w:pStyle w:val="NoSpacing"/>
      </w:pPr>
      <w:r w:rsidRPr="007625E2">
        <w:rPr>
          <w:noProof/>
        </w:rPr>
        <mc:AlternateContent>
          <mc:Choice Requires="wps">
            <w:drawing>
              <wp:anchor distT="0" distB="0" distL="114300" distR="114300" simplePos="0" relativeHeight="251638784" behindDoc="0" locked="0" layoutInCell="1" allowOverlap="1" wp14:anchorId="60482501" wp14:editId="4AC07D57">
                <wp:simplePos x="0" y="0"/>
                <wp:positionH relativeFrom="column">
                  <wp:posOffset>985520</wp:posOffset>
                </wp:positionH>
                <wp:positionV relativeFrom="paragraph">
                  <wp:posOffset>127635</wp:posOffset>
                </wp:positionV>
                <wp:extent cx="3566795" cy="0"/>
                <wp:effectExtent l="13970" t="13335" r="10160" b="5715"/>
                <wp:wrapNone/>
                <wp:docPr id="37"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667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3D4997" id="Straight Connector 2" o:spid="_x0000_s1026" style="position:absolute;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7.6pt,10.05pt" to="358.4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"/>
            </w:pict>
          </mc:Fallback>
        </mc:AlternateContent>
      </w:r>
      <w:r w:rsidR="006B6459" w:rsidRPr="007625E2">
        <w:t xml:space="preserve">Street Address:  </w:t>
      </w:r>
    </w:p>
    <w:p w14:paraId="6F09EB72" w14:textId="77777777" w:rsidR="006B6459" w:rsidRPr="007625E2" w:rsidRDefault="00060ACB" w:rsidP="00141A41">
      <w:pPr>
        <w:pStyle w:val="NoSpacing"/>
      </w:pPr>
      <w:r w:rsidRPr="007625E2">
        <w:rPr>
          <w:noProof/>
        </w:rPr>
        <mc:AlternateContent>
          <mc:Choice Requires="wps">
            <w:drawing>
              <wp:anchor distT="0" distB="0" distL="114300" distR="114300" simplePos="0" relativeHeight="251639808" behindDoc="0" locked="0" layoutInCell="1" allowOverlap="1" wp14:anchorId="5595549C" wp14:editId="5CDBD4FD">
                <wp:simplePos x="0" y="0"/>
                <wp:positionH relativeFrom="column">
                  <wp:posOffset>985520</wp:posOffset>
                </wp:positionH>
                <wp:positionV relativeFrom="paragraph">
                  <wp:posOffset>109220</wp:posOffset>
                </wp:positionV>
                <wp:extent cx="3533775" cy="12700"/>
                <wp:effectExtent l="13970" t="13970" r="5080" b="11430"/>
                <wp:wrapNone/>
                <wp:docPr id="36"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533775" cy="12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42E464" id="Straight Connector 3" o:spid="_x0000_s1026" style="position:absolute;flip:y;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7.6pt,8.6pt" to="355.85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"/>
            </w:pict>
          </mc:Fallback>
        </mc:AlternateContent>
      </w:r>
      <w:r w:rsidR="006B6459" w:rsidRPr="007625E2">
        <w:t xml:space="preserve">City/State/Zip:                         </w:t>
      </w:r>
    </w:p>
    <w:p w14:paraId="6A9A54D8" w14:textId="77777777" w:rsidR="006B6459" w:rsidRPr="007625E2" w:rsidRDefault="00060ACB" w:rsidP="00141A41">
      <w:pPr>
        <w:pStyle w:val="NoSpacing"/>
      </w:pPr>
      <w:r w:rsidRPr="007625E2">
        <w:rPr>
          <w:noProof/>
        </w:rPr>
        <mc:AlternateContent>
          <mc:Choice Requires="wps">
            <w:drawing>
              <wp:anchor distT="0" distB="0" distL="114300" distR="114300" simplePos="0" relativeHeight="251641856" behindDoc="0" locked="0" layoutInCell="1" allowOverlap="1" wp14:anchorId="7886D276" wp14:editId="6744EFED">
                <wp:simplePos x="0" y="0"/>
                <wp:positionH relativeFrom="column">
                  <wp:posOffset>3631565</wp:posOffset>
                </wp:positionH>
                <wp:positionV relativeFrom="paragraph">
                  <wp:posOffset>142240</wp:posOffset>
                </wp:positionV>
                <wp:extent cx="1043940" cy="0"/>
                <wp:effectExtent l="12065" t="8890" r="10795" b="10160"/>
                <wp:wrapNone/>
                <wp:docPr id="3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439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0077C8" id="Straight Connector 5" o:spid="_x0000_s1026" style="position:absolute;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5.95pt,11.2pt" to="368.15pt,1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"/>
            </w:pict>
          </mc:Fallback>
        </mc:AlternateContent>
      </w:r>
      <w:r w:rsidRPr="007625E2">
        <w:rPr>
          <w:noProof/>
        </w:rPr>
        <mc:AlternateContent>
          <mc:Choice Requires="wps">
            <w:drawing>
              <wp:anchor distT="0" distB="0" distL="114300" distR="114300" simplePos="0" relativeHeight="251640832" behindDoc="0" locked="0" layoutInCell="1" allowOverlap="1" wp14:anchorId="5AB54910" wp14:editId="77C0CF37">
                <wp:simplePos x="0" y="0"/>
                <wp:positionH relativeFrom="column">
                  <wp:posOffset>544830</wp:posOffset>
                </wp:positionH>
                <wp:positionV relativeFrom="paragraph">
                  <wp:posOffset>135890</wp:posOffset>
                </wp:positionV>
                <wp:extent cx="1725295" cy="6350"/>
                <wp:effectExtent l="11430" t="12065" r="6350" b="10160"/>
                <wp:wrapNone/>
                <wp:docPr id="3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25295" cy="63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DD75D1" id="Straight Connector 4" o:spid="_x0000_s1026" style="position:absolute;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9pt,10.7pt" to="178.75pt,1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"/>
            </w:pict>
          </mc:Fallback>
        </mc:AlternateContent>
      </w:r>
      <w:r w:rsidR="006B6459" w:rsidRPr="007625E2">
        <w:t xml:space="preserve">Phone:                                                          E-Mail Address:  </w:t>
      </w:r>
    </w:p>
    <w:p w14:paraId="3DB5D9FB" w14:textId="77777777" w:rsidR="006B6459" w:rsidRPr="007625E2" w:rsidRDefault="00060ACB" w:rsidP="00141A41">
      <w:pPr>
        <w:pStyle w:val="NoSpacing"/>
      </w:pPr>
      <w:r w:rsidRPr="007625E2">
        <w:rPr>
          <w:noProof/>
        </w:rPr>
        <mc:AlternateContent>
          <mc:Choice Requires="wps">
            <w:drawing>
              <wp:anchor distT="0" distB="0" distL="114300" distR="114300" simplePos="0" relativeHeight="251643904" behindDoc="0" locked="0" layoutInCell="1" allowOverlap="1" wp14:anchorId="3ADA5A1B" wp14:editId="65BF91A7">
                <wp:simplePos x="0" y="0"/>
                <wp:positionH relativeFrom="column">
                  <wp:posOffset>3748405</wp:posOffset>
                </wp:positionH>
                <wp:positionV relativeFrom="paragraph">
                  <wp:posOffset>143510</wp:posOffset>
                </wp:positionV>
                <wp:extent cx="926465" cy="0"/>
                <wp:effectExtent l="5080" t="10160" r="11430" b="8890"/>
                <wp:wrapNone/>
                <wp:docPr id="33"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2646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ABD5D2" id="Straight Connector 7" o:spid="_x0000_s1026" style="position:absolute;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5.15pt,11.3pt" to="368.1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"/>
            </w:pict>
          </mc:Fallback>
        </mc:AlternateContent>
      </w:r>
      <w:r w:rsidRPr="007625E2">
        <w:rPr>
          <w:noProof/>
        </w:rPr>
        <mc:AlternateContent>
          <mc:Choice Requires="wps">
            <w:drawing>
              <wp:anchor distT="0" distB="0" distL="114300" distR="114300" simplePos="0" relativeHeight="251642880" behindDoc="0" locked="0" layoutInCell="1" allowOverlap="1" wp14:anchorId="01439754" wp14:editId="191114F6">
                <wp:simplePos x="0" y="0"/>
                <wp:positionH relativeFrom="column">
                  <wp:posOffset>1057275</wp:posOffset>
                </wp:positionH>
                <wp:positionV relativeFrom="paragraph">
                  <wp:posOffset>143510</wp:posOffset>
                </wp:positionV>
                <wp:extent cx="1212215" cy="0"/>
                <wp:effectExtent l="9525" t="10160" r="6985" b="8890"/>
                <wp:wrapNone/>
                <wp:docPr id="32"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122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1C1CDD" id="Straight Connector 6" o:spid="_x0000_s1026" style="position:absolute;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3.25pt,11.3pt" to="178.7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"/>
            </w:pict>
          </mc:Fallback>
        </mc:AlternateContent>
      </w:r>
      <w:r w:rsidR="006B6459" w:rsidRPr="007625E2">
        <w:t xml:space="preserve">Date of Violation:                                        Time of Violation:  </w:t>
      </w:r>
    </w:p>
    <w:p w14:paraId="04784129" w14:textId="77777777" w:rsidR="006B6459" w:rsidRPr="007625E2" w:rsidRDefault="00060ACB" w:rsidP="00141A41">
      <w:pPr>
        <w:pStyle w:val="NoSpacing"/>
      </w:pPr>
      <w:r w:rsidRPr="007625E2">
        <w:rPr>
          <w:noProof/>
        </w:rPr>
        <mc:AlternateContent>
          <mc:Choice Requires="wps">
            <w:drawing>
              <wp:anchor distT="0" distB="0" distL="114300" distR="114300" simplePos="0" relativeHeight="251645952" behindDoc="0" locked="0" layoutInCell="1" allowOverlap="1" wp14:anchorId="3F5DD19F" wp14:editId="0D3FA535">
                <wp:simplePos x="0" y="0"/>
                <wp:positionH relativeFrom="column">
                  <wp:posOffset>3839210</wp:posOffset>
                </wp:positionH>
                <wp:positionV relativeFrom="paragraph">
                  <wp:posOffset>131445</wp:posOffset>
                </wp:positionV>
                <wp:extent cx="875665" cy="0"/>
                <wp:effectExtent l="10160" t="7620" r="9525" b="11430"/>
                <wp:wrapNone/>
                <wp:docPr id="31"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7566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591AFA" id="Straight Connector 9" o:spid="_x0000_s1026" style="position:absolute;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2.3pt,10.35pt" to="371.25pt,1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"/>
            </w:pict>
          </mc:Fallback>
        </mc:AlternateContent>
      </w:r>
      <w:r w:rsidRPr="007625E2">
        <w:rPr>
          <w:noProof/>
        </w:rPr>
        <mc:AlternateContent>
          <mc:Choice Requires="wps">
            <w:drawing>
              <wp:anchor distT="0" distB="0" distL="114300" distR="114300" simplePos="0" relativeHeight="251644928" behindDoc="0" locked="0" layoutInCell="1" allowOverlap="1" wp14:anchorId="5DB1955B" wp14:editId="00BB9942">
                <wp:simplePos x="0" y="0"/>
                <wp:positionH relativeFrom="column">
                  <wp:posOffset>1160780</wp:posOffset>
                </wp:positionH>
                <wp:positionV relativeFrom="paragraph">
                  <wp:posOffset>131445</wp:posOffset>
                </wp:positionV>
                <wp:extent cx="1108710" cy="6350"/>
                <wp:effectExtent l="8255" t="7620" r="6985" b="5080"/>
                <wp:wrapNone/>
                <wp:docPr id="30"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08710" cy="63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B1BB35" id="Straight Connector 8" o:spid="_x0000_s1026" style="position:absolute;flip:y;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1.4pt,10.35pt" to="178.7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"/>
            </w:pict>
          </mc:Fallback>
        </mc:AlternateContent>
      </w:r>
      <w:r w:rsidR="006B6459" w:rsidRPr="007625E2">
        <w:t xml:space="preserve">Date of Complaint:                                       Place of Violation:  </w:t>
      </w:r>
    </w:p>
    <w:p w14:paraId="1468869B" w14:textId="77777777" w:rsidR="006B6459" w:rsidRPr="007625E2" w:rsidRDefault="00060ACB" w:rsidP="00141A41">
      <w:pPr>
        <w:pStyle w:val="NoSpacing"/>
      </w:pPr>
      <w:r w:rsidRPr="007625E2">
        <w:rPr>
          <w:noProof/>
        </w:rPr>
        <mc:AlternateContent>
          <mc:Choice Requires="wps">
            <w:drawing>
              <wp:anchor distT="0" distB="0" distL="114300" distR="114300" simplePos="0" relativeHeight="251648000" behindDoc="0" locked="0" layoutInCell="1" allowOverlap="1" wp14:anchorId="37F31A3F" wp14:editId="0442AF3E">
                <wp:simplePos x="0" y="0"/>
                <wp:positionH relativeFrom="column">
                  <wp:posOffset>3417570</wp:posOffset>
                </wp:positionH>
                <wp:positionV relativeFrom="paragraph">
                  <wp:posOffset>113030</wp:posOffset>
                </wp:positionV>
                <wp:extent cx="1257300" cy="0"/>
                <wp:effectExtent l="7620" t="8255" r="11430" b="10795"/>
                <wp:wrapNone/>
                <wp:docPr id="29"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7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AA7586" id="Straight Connector 11" o:spid="_x0000_s1026" style="position:absolute;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9.1pt,8.9pt" to="368.1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"/>
            </w:pict>
          </mc:Fallback>
        </mc:AlternateContent>
      </w:r>
      <w:r w:rsidRPr="007625E2">
        <w:rPr>
          <w:noProof/>
        </w:rPr>
        <mc:AlternateContent>
          <mc:Choice Requires="wps">
            <w:drawing>
              <wp:anchor distT="0" distB="0" distL="114300" distR="114300" simplePos="0" relativeHeight="251646976" behindDoc="0" locked="0" layoutInCell="1" allowOverlap="1" wp14:anchorId="0D499FFD" wp14:editId="5C8B64CE">
                <wp:simplePos x="0" y="0"/>
                <wp:positionH relativeFrom="column">
                  <wp:posOffset>817245</wp:posOffset>
                </wp:positionH>
                <wp:positionV relativeFrom="paragraph">
                  <wp:posOffset>113030</wp:posOffset>
                </wp:positionV>
                <wp:extent cx="1225550" cy="6350"/>
                <wp:effectExtent l="7620" t="8255" r="5080" b="13970"/>
                <wp:wrapNone/>
                <wp:docPr id="28"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25550" cy="63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DB66B9" id="Straight Connector 10" o:spid="_x0000_s1026" style="position:absolute;flip:y;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4.35pt,8.9pt" to="160.85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"/>
            </w:pict>
          </mc:Fallback>
        </mc:AlternateContent>
      </w:r>
      <w:r w:rsidR="006B6459" w:rsidRPr="007625E2">
        <w:t xml:space="preserve">Bus Number:                                                Bus Route: </w:t>
      </w:r>
    </w:p>
    <w:p w14:paraId="0900B171" w14:textId="77777777" w:rsidR="006B6459" w:rsidRPr="007625E2" w:rsidRDefault="006B6459">
      <w:pPr>
        <w:widowControl w:val="0"/>
        <w:spacing w:after="259" w:line="240" w:lineRule="atLeast"/>
        <w:rPr>
          <w:rFonts w:ascii="Arial" w:hAnsi="Arial" w:cs="Arial"/>
          <w:sz w:val="20"/>
          <w:szCs w:val="20"/>
        </w:rPr>
      </w:pPr>
    </w:p>
    <w:p w14:paraId="7AA3FA50" w14:textId="77777777" w:rsidR="006B6459" w:rsidRPr="007625E2" w:rsidRDefault="00060ACB">
      <w:pPr>
        <w:widowControl w:val="0"/>
        <w:spacing w:after="259" w:line="240" w:lineRule="atLeast"/>
        <w:rPr>
          <w:rFonts w:ascii="Arial" w:hAnsi="Arial" w:cs="Arial"/>
          <w:sz w:val="20"/>
          <w:szCs w:val="20"/>
        </w:rPr>
      </w:pPr>
      <w:r w:rsidRPr="007625E2">
        <w:rPr>
          <w:noProof/>
        </w:rPr>
        <mc:AlternateContent>
          <mc:Choice Requires="wps">
            <w:drawing>
              <wp:anchor distT="0" distB="0" distL="114300" distR="114300" simplePos="0" relativeHeight="251652096" behindDoc="0" locked="0" layoutInCell="1" allowOverlap="1" wp14:anchorId="6AA72001" wp14:editId="2883B928">
                <wp:simplePos x="0" y="0"/>
                <wp:positionH relativeFrom="column">
                  <wp:posOffset>3021330</wp:posOffset>
                </wp:positionH>
                <wp:positionV relativeFrom="paragraph">
                  <wp:posOffset>22225</wp:posOffset>
                </wp:positionV>
                <wp:extent cx="161925" cy="142240"/>
                <wp:effectExtent l="20955" t="22225" r="17145" b="16510"/>
                <wp:wrapNone/>
                <wp:docPr id="27"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 cy="142240"/>
                        </a:xfrm>
                        <a:prstGeom prst="rect">
                          <a:avLst/>
                        </a:prstGeom>
                        <a:solidFill>
                          <a:srgbClr val="FFFFFF"/>
                        </a:solidFill>
                        <a:ln w="25400">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213A7BB" id="Rectangle 15" o:spid="_x0000_s1026" style="position:absolute;margin-left:237.9pt;margin-top:1.75pt;width:12.75pt;height:11.2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" strokeweight="2pt"/>
            </w:pict>
          </mc:Fallback>
        </mc:AlternateContent>
      </w:r>
      <w:r w:rsidRPr="007625E2">
        <w:rPr>
          <w:noProof/>
        </w:rPr>
        <mc:AlternateContent>
          <mc:Choice Requires="wps">
            <w:drawing>
              <wp:anchor distT="0" distB="0" distL="114300" distR="114300" simplePos="0" relativeHeight="251657216" behindDoc="0" locked="0" layoutInCell="1" allowOverlap="1" wp14:anchorId="6062F17F" wp14:editId="4ED7774B">
                <wp:simplePos x="0" y="0"/>
                <wp:positionH relativeFrom="column">
                  <wp:posOffset>2269490</wp:posOffset>
                </wp:positionH>
                <wp:positionV relativeFrom="paragraph">
                  <wp:posOffset>22860</wp:posOffset>
                </wp:positionV>
                <wp:extent cx="186690" cy="128905"/>
                <wp:effectExtent l="21590" t="13335" r="20320" b="19685"/>
                <wp:wrapNone/>
                <wp:docPr id="26"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86690" cy="128905"/>
                        </a:xfrm>
                        <a:prstGeom prst="rect">
                          <a:avLst/>
                        </a:prstGeom>
                        <a:solidFill>
                          <a:srgbClr val="FFFFFF"/>
                        </a:solidFill>
                        <a:ln w="25400">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EFA8DE0" id="Rectangle 24" o:spid="_x0000_s1026" style="position:absolute;margin-left:178.7pt;margin-top:1.8pt;width:14.7pt;height:10.15pt;flip:x;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" strokeweight="2pt"/>
            </w:pict>
          </mc:Fallback>
        </mc:AlternateContent>
      </w:r>
      <w:r w:rsidRPr="007625E2">
        <w:rPr>
          <w:noProof/>
        </w:rPr>
        <mc:AlternateContent>
          <mc:Choice Requires="wps">
            <w:drawing>
              <wp:anchor distT="0" distB="0" distL="114300" distR="114300" simplePos="0" relativeHeight="251651072" behindDoc="0" locked="0" layoutInCell="1" allowOverlap="1" wp14:anchorId="3B085023" wp14:editId="48F72B07">
                <wp:simplePos x="0" y="0"/>
                <wp:positionH relativeFrom="column">
                  <wp:posOffset>2268855</wp:posOffset>
                </wp:positionH>
                <wp:positionV relativeFrom="paragraph">
                  <wp:posOffset>9525</wp:posOffset>
                </wp:positionV>
                <wp:extent cx="187325" cy="142240"/>
                <wp:effectExtent l="1905" t="0" r="1270" b="635"/>
                <wp:wrapNone/>
                <wp:docPr id="25"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325" cy="142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0E324E3" id="Rectangle 14" o:spid="_x0000_s1026" style="position:absolute;margin-left:178.65pt;margin-top:.75pt;width:14.75pt;height:11.2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" filled="f" stroked="f" strokeweight="2pt"/>
            </w:pict>
          </mc:Fallback>
        </mc:AlternateContent>
      </w:r>
      <w:r w:rsidRPr="007625E2">
        <w:rPr>
          <w:noProof/>
        </w:rPr>
        <mc:AlternateContent>
          <mc:Choice Requires="wps">
            <w:drawing>
              <wp:anchor distT="0" distB="0" distL="114300" distR="114300" simplePos="0" relativeHeight="251650048" behindDoc="0" locked="0" layoutInCell="1" allowOverlap="1" wp14:anchorId="4D3A7CFD" wp14:editId="57D9E0C2">
                <wp:simplePos x="0" y="0"/>
                <wp:positionH relativeFrom="column">
                  <wp:posOffset>1581785</wp:posOffset>
                </wp:positionH>
                <wp:positionV relativeFrom="paragraph">
                  <wp:posOffset>22860</wp:posOffset>
                </wp:positionV>
                <wp:extent cx="187960" cy="142240"/>
                <wp:effectExtent l="19685" t="13335" r="20955" b="15875"/>
                <wp:wrapNone/>
                <wp:docPr id="24"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960" cy="142240"/>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DC4CD7F" id="Rectangle 13" o:spid="_x0000_s1026" style="position:absolute;margin-left:124.55pt;margin-top:1.8pt;width:14.8pt;height:11.2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" filled="f" strokeweight="2pt"/>
            </w:pict>
          </mc:Fallback>
        </mc:AlternateContent>
      </w:r>
      <w:r w:rsidRPr="007625E2">
        <w:rPr>
          <w:noProof/>
        </w:rPr>
        <mc:AlternateContent>
          <mc:Choice Requires="wps">
            <w:drawing>
              <wp:anchor distT="0" distB="0" distL="114300" distR="114300" simplePos="0" relativeHeight="251649024" behindDoc="0" locked="0" layoutInCell="1" allowOverlap="1" wp14:anchorId="5C904D10" wp14:editId="26E94FCE">
                <wp:simplePos x="0" y="0"/>
                <wp:positionH relativeFrom="column">
                  <wp:posOffset>1530350</wp:posOffset>
                </wp:positionH>
                <wp:positionV relativeFrom="paragraph">
                  <wp:posOffset>55245</wp:posOffset>
                </wp:positionV>
                <wp:extent cx="97155" cy="110490"/>
                <wp:effectExtent l="0" t="0" r="1270" b="0"/>
                <wp:wrapNone/>
                <wp:docPr id="23"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155" cy="110490"/>
                        </a:xfrm>
                        <a:prstGeom prst="rect">
                          <a:avLst/>
                        </a:prstGeom>
                        <a:solidFill>
                          <a:srgbClr val="FFFFFF"/>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A2980AF" id="Rectangle 12" o:spid="_x0000_s1026" style="position:absolute;margin-left:120.5pt;margin-top:4.35pt;width:7.65pt;height:8.7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" stroked="f" strokeweight="2pt"/>
            </w:pict>
          </mc:Fallback>
        </mc:AlternateContent>
      </w:r>
      <w:r w:rsidR="006B6459" w:rsidRPr="007625E2">
        <w:rPr>
          <w:rFonts w:ascii="Arial" w:hAnsi="Arial" w:cs="Arial"/>
          <w:sz w:val="20"/>
          <w:szCs w:val="20"/>
        </w:rPr>
        <w:t>Discrimination because of:         Race           Color             National Origin</w:t>
      </w:r>
    </w:p>
    <w:p w14:paraId="7FC6CD17" w14:textId="77777777" w:rsidR="006B6459" w:rsidRPr="007625E2" w:rsidRDefault="00060ACB">
      <w:pPr>
        <w:widowControl w:val="0"/>
        <w:spacing w:after="259" w:line="240" w:lineRule="atLeast"/>
        <w:rPr>
          <w:rFonts w:ascii="Arial" w:hAnsi="Arial" w:cs="Arial"/>
          <w:sz w:val="20"/>
          <w:szCs w:val="20"/>
        </w:rPr>
      </w:pPr>
      <w:r w:rsidRPr="007625E2">
        <w:rPr>
          <w:noProof/>
        </w:rPr>
        <mc:AlternateContent>
          <mc:Choice Requires="wps">
            <w:drawing>
              <wp:anchor distT="0" distB="0" distL="114300" distR="114300" simplePos="0" relativeHeight="251654144" behindDoc="0" locked="0" layoutInCell="1" allowOverlap="1" wp14:anchorId="5FA76860" wp14:editId="345C2336">
                <wp:simplePos x="0" y="0"/>
                <wp:positionH relativeFrom="column">
                  <wp:posOffset>2208530</wp:posOffset>
                </wp:positionH>
                <wp:positionV relativeFrom="paragraph">
                  <wp:posOffset>10160</wp:posOffset>
                </wp:positionV>
                <wp:extent cx="161925" cy="142240"/>
                <wp:effectExtent l="17780" t="19685" r="20320" b="19050"/>
                <wp:wrapNone/>
                <wp:docPr id="22"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 cy="142240"/>
                        </a:xfrm>
                        <a:prstGeom prst="rect">
                          <a:avLst/>
                        </a:prstGeom>
                        <a:solidFill>
                          <a:srgbClr val="FFFFFF"/>
                        </a:solidFill>
                        <a:ln w="25400">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D6FA2F7" id="Rectangle 20" o:spid="_x0000_s1026" style="position:absolute;margin-left:173.9pt;margin-top:.8pt;width:12.75pt;height:11.2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" strokeweight="2pt"/>
            </w:pict>
          </mc:Fallback>
        </mc:AlternateContent>
      </w:r>
      <w:r w:rsidRPr="007625E2">
        <w:rPr>
          <w:noProof/>
        </w:rPr>
        <mc:AlternateContent>
          <mc:Choice Requires="wps">
            <w:drawing>
              <wp:anchor distT="0" distB="0" distL="114300" distR="114300" simplePos="0" relativeHeight="251656192" behindDoc="0" locked="0" layoutInCell="1" allowOverlap="1" wp14:anchorId="4DBF9D84" wp14:editId="4B0AB50F">
                <wp:simplePos x="0" y="0"/>
                <wp:positionH relativeFrom="column">
                  <wp:posOffset>46990</wp:posOffset>
                </wp:positionH>
                <wp:positionV relativeFrom="paragraph">
                  <wp:posOffset>20320</wp:posOffset>
                </wp:positionV>
                <wp:extent cx="161925" cy="142240"/>
                <wp:effectExtent l="18415" t="20320" r="19685" b="18415"/>
                <wp:wrapNone/>
                <wp:docPr id="21"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 cy="142240"/>
                        </a:xfrm>
                        <a:prstGeom prst="rect">
                          <a:avLst/>
                        </a:prstGeom>
                        <a:solidFill>
                          <a:srgbClr val="FFFFFF"/>
                        </a:solidFill>
                        <a:ln w="25400">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F0A99E2" id="Rectangle 23" o:spid="_x0000_s1026" style="position:absolute;margin-left:3.7pt;margin-top:1.6pt;width:12.75pt;height:11.2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" strokeweight="2pt"/>
            </w:pict>
          </mc:Fallback>
        </mc:AlternateContent>
      </w:r>
      <w:r w:rsidRPr="007625E2">
        <w:rPr>
          <w:noProof/>
        </w:rPr>
        <mc:AlternateContent>
          <mc:Choice Requires="wps">
            <w:drawing>
              <wp:anchor distT="0" distB="0" distL="114300" distR="114300" simplePos="0" relativeHeight="251655168" behindDoc="0" locked="0" layoutInCell="1" allowOverlap="1" wp14:anchorId="74D0CDB3" wp14:editId="09703049">
                <wp:simplePos x="0" y="0"/>
                <wp:positionH relativeFrom="column">
                  <wp:posOffset>1324610</wp:posOffset>
                </wp:positionH>
                <wp:positionV relativeFrom="paragraph">
                  <wp:posOffset>0</wp:posOffset>
                </wp:positionV>
                <wp:extent cx="161925" cy="142240"/>
                <wp:effectExtent l="19685" t="19050" r="18415" b="19685"/>
                <wp:wrapNone/>
                <wp:docPr id="20"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 cy="142240"/>
                        </a:xfrm>
                        <a:prstGeom prst="rect">
                          <a:avLst/>
                        </a:prstGeom>
                        <a:solidFill>
                          <a:srgbClr val="FFFFFF"/>
                        </a:solidFill>
                        <a:ln w="25400">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B187228" id="Rectangle 21" o:spid="_x0000_s1026" style="position:absolute;margin-left:104.3pt;margin-top:0;width:12.75pt;height:11.2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" strokeweight="2pt"/>
            </w:pict>
          </mc:Fallback>
        </mc:AlternateContent>
      </w:r>
      <w:r w:rsidRPr="007625E2">
        <w:rPr>
          <w:noProof/>
        </w:rPr>
        <mc:AlternateContent>
          <mc:Choice Requires="wps">
            <w:drawing>
              <wp:anchor distT="0" distB="0" distL="114300" distR="114300" simplePos="0" relativeHeight="251653120" behindDoc="0" locked="0" layoutInCell="1" allowOverlap="1" wp14:anchorId="2FF9157F" wp14:editId="01BA6CBA">
                <wp:simplePos x="0" y="0"/>
                <wp:positionH relativeFrom="column">
                  <wp:posOffset>4074160</wp:posOffset>
                </wp:positionH>
                <wp:positionV relativeFrom="paragraph">
                  <wp:posOffset>13335</wp:posOffset>
                </wp:positionV>
                <wp:extent cx="161925" cy="142240"/>
                <wp:effectExtent l="16510" t="13335" r="21590" b="15875"/>
                <wp:wrapNone/>
                <wp:docPr id="19"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 cy="142240"/>
                        </a:xfrm>
                        <a:prstGeom prst="rect">
                          <a:avLst/>
                        </a:prstGeom>
                        <a:solidFill>
                          <a:srgbClr val="FFFFFF"/>
                        </a:solidFill>
                        <a:ln w="25400">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A0F1F95" id="Rectangle 19" o:spid="_x0000_s1026" style="position:absolute;margin-left:320.8pt;margin-top:1.05pt;width:12.75pt;height:11.2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" strokeweight="2pt"/>
            </w:pict>
          </mc:Fallback>
        </mc:AlternateContent>
      </w:r>
      <w:r w:rsidR="006B6459" w:rsidRPr="007625E2">
        <w:rPr>
          <w:rFonts w:ascii="Arial" w:hAnsi="Arial" w:cs="Arial"/>
          <w:sz w:val="20"/>
          <w:szCs w:val="20"/>
        </w:rPr>
        <w:t xml:space="preserve">        Age                              Sex                   Sexual Orientation                      Gender Identity</w:t>
      </w:r>
    </w:p>
    <w:p w14:paraId="08B6D947" w14:textId="77777777" w:rsidR="006B6459" w:rsidRPr="007625E2" w:rsidRDefault="006B6459">
      <w:pPr>
        <w:widowControl w:val="0"/>
        <w:spacing w:after="259" w:line="240" w:lineRule="atLeast"/>
        <w:rPr>
          <w:rFonts w:ascii="Arial" w:hAnsi="Arial" w:cs="Arial"/>
          <w:sz w:val="20"/>
          <w:szCs w:val="20"/>
        </w:rPr>
      </w:pPr>
      <w:r w:rsidRPr="007625E2">
        <w:rPr>
          <w:rFonts w:ascii="Arial" w:hAnsi="Arial" w:cs="Arial"/>
          <w:sz w:val="20"/>
          <w:szCs w:val="20"/>
        </w:rPr>
        <w:t>Please provide the name(s) of the Fresno County Rural Transit Agency employees who allegedly discriminated against you, including their job titles (if known).</w:t>
      </w:r>
    </w:p>
    <w:p w14:paraId="69BA3E40" w14:textId="77777777" w:rsidR="006B6459" w:rsidRPr="007625E2" w:rsidRDefault="00060ACB">
      <w:pPr>
        <w:widowControl w:val="0"/>
        <w:spacing w:after="259" w:line="240" w:lineRule="atLeast"/>
        <w:rPr>
          <w:rFonts w:ascii="Arial" w:hAnsi="Arial" w:cs="Arial"/>
          <w:sz w:val="20"/>
          <w:szCs w:val="20"/>
        </w:rPr>
      </w:pPr>
      <w:r w:rsidRPr="007625E2">
        <w:rPr>
          <w:noProof/>
        </w:rPr>
        <mc:AlternateContent>
          <mc:Choice Requires="wps">
            <w:drawing>
              <wp:anchor distT="0" distB="0" distL="114300" distR="114300" simplePos="0" relativeHeight="251659264" behindDoc="0" locked="0" layoutInCell="1" allowOverlap="1" wp14:anchorId="67E9C8E6" wp14:editId="0ECD1BA4">
                <wp:simplePos x="0" y="0"/>
                <wp:positionH relativeFrom="column">
                  <wp:posOffset>-12700</wp:posOffset>
                </wp:positionH>
                <wp:positionV relativeFrom="paragraph">
                  <wp:posOffset>294640</wp:posOffset>
                </wp:positionV>
                <wp:extent cx="5479415" cy="26035"/>
                <wp:effectExtent l="6350" t="8890" r="10160" b="12700"/>
                <wp:wrapNone/>
                <wp:docPr id="18"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479415" cy="260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39FD0C" id="Straight Connector 26"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pt,23.2pt" to="430.45pt,2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"/>
            </w:pict>
          </mc:Fallback>
        </mc:AlternateContent>
      </w:r>
      <w:r w:rsidRPr="007625E2">
        <w:rPr>
          <w:noProof/>
        </w:rPr>
        <mc:AlternateContent>
          <mc:Choice Requires="wps">
            <w:drawing>
              <wp:anchor distT="0" distB="0" distL="114300" distR="114300" simplePos="0" relativeHeight="251658240" behindDoc="0" locked="0" layoutInCell="1" allowOverlap="1" wp14:anchorId="6DAA2543" wp14:editId="33646E81">
                <wp:simplePos x="0" y="0"/>
                <wp:positionH relativeFrom="column">
                  <wp:posOffset>-12700</wp:posOffset>
                </wp:positionH>
                <wp:positionV relativeFrom="paragraph">
                  <wp:posOffset>28575</wp:posOffset>
                </wp:positionV>
                <wp:extent cx="5479415" cy="25400"/>
                <wp:effectExtent l="6350" t="9525" r="10160" b="12700"/>
                <wp:wrapNone/>
                <wp:docPr id="17"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479415" cy="25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8E0CC9" id="Straight Connector 25" o:spid="_x0000_s1026" style="position:absolute;flip: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pt,2.25pt" to="430.4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"/>
            </w:pict>
          </mc:Fallback>
        </mc:AlternateContent>
      </w:r>
    </w:p>
    <w:p w14:paraId="28F305B4" w14:textId="77777777" w:rsidR="006B6459" w:rsidRPr="007625E2" w:rsidRDefault="006B6459">
      <w:pPr>
        <w:widowControl w:val="0"/>
        <w:spacing w:after="259" w:line="240" w:lineRule="atLeast"/>
        <w:rPr>
          <w:rFonts w:ascii="Arial" w:hAnsi="Arial" w:cs="Arial"/>
          <w:sz w:val="20"/>
          <w:szCs w:val="20"/>
        </w:rPr>
      </w:pPr>
      <w:r w:rsidRPr="007625E2">
        <w:rPr>
          <w:rFonts w:ascii="Arial" w:hAnsi="Arial" w:cs="Arial"/>
          <w:sz w:val="20"/>
          <w:szCs w:val="20"/>
        </w:rPr>
        <w:t>Identify what Fresno County Rural Transit Agency service, program, or activity did not comply with Title VI of the Civil Rights Act of 1964.</w:t>
      </w:r>
    </w:p>
    <w:p w14:paraId="0E2E85D0" w14:textId="77777777" w:rsidR="006B6459" w:rsidRPr="007625E2" w:rsidRDefault="00060ACB">
      <w:pPr>
        <w:widowControl w:val="0"/>
        <w:spacing w:after="259" w:line="240" w:lineRule="atLeast"/>
        <w:rPr>
          <w:rFonts w:ascii="Arial" w:hAnsi="Arial" w:cs="Arial"/>
          <w:sz w:val="20"/>
          <w:szCs w:val="20"/>
        </w:rPr>
      </w:pPr>
      <w:r w:rsidRPr="007625E2">
        <w:rPr>
          <w:noProof/>
        </w:rPr>
        <mc:AlternateContent>
          <mc:Choice Requires="wps">
            <w:drawing>
              <wp:anchor distT="0" distB="0" distL="114300" distR="114300" simplePos="0" relativeHeight="251660288" behindDoc="0" locked="0" layoutInCell="1" allowOverlap="1" wp14:anchorId="2EF02BBF" wp14:editId="4ECB12E8">
                <wp:simplePos x="0" y="0"/>
                <wp:positionH relativeFrom="column">
                  <wp:posOffset>97155</wp:posOffset>
                </wp:positionH>
                <wp:positionV relativeFrom="paragraph">
                  <wp:posOffset>46990</wp:posOffset>
                </wp:positionV>
                <wp:extent cx="5368290" cy="0"/>
                <wp:effectExtent l="11430" t="8890" r="11430" b="10160"/>
                <wp:wrapNone/>
                <wp:docPr id="16" name="Straight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682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16095F" id="Straight Connector 27"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65pt,3.7pt" to="430.35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"/>
            </w:pict>
          </mc:Fallback>
        </mc:AlternateContent>
      </w:r>
      <w:r w:rsidRPr="007625E2">
        <w:rPr>
          <w:noProof/>
        </w:rPr>
        <mc:AlternateContent>
          <mc:Choice Requires="wps">
            <w:drawing>
              <wp:anchor distT="0" distB="0" distL="114300" distR="114300" simplePos="0" relativeHeight="251661312" behindDoc="0" locked="0" layoutInCell="1" allowOverlap="1" wp14:anchorId="5FA123EC" wp14:editId="43EC062D">
                <wp:simplePos x="0" y="0"/>
                <wp:positionH relativeFrom="column">
                  <wp:posOffset>45085</wp:posOffset>
                </wp:positionH>
                <wp:positionV relativeFrom="paragraph">
                  <wp:posOffset>274320</wp:posOffset>
                </wp:positionV>
                <wp:extent cx="5420360" cy="0"/>
                <wp:effectExtent l="6985" t="7620" r="11430" b="11430"/>
                <wp:wrapNone/>
                <wp:docPr id="15" name="Straight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20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B656C5" id="Straight Connector 28"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5pt,21.6pt" to="430.35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"/>
            </w:pict>
          </mc:Fallback>
        </mc:AlternateContent>
      </w:r>
    </w:p>
    <w:p w14:paraId="29D0319D" w14:textId="77777777" w:rsidR="006B6459" w:rsidRPr="007625E2" w:rsidRDefault="006B6459">
      <w:pPr>
        <w:widowControl w:val="0"/>
        <w:spacing w:after="259" w:line="240" w:lineRule="atLeast"/>
        <w:rPr>
          <w:rFonts w:ascii="Arial" w:hAnsi="Arial" w:cs="Arial"/>
          <w:sz w:val="20"/>
          <w:szCs w:val="20"/>
        </w:rPr>
      </w:pPr>
      <w:r w:rsidRPr="007625E2">
        <w:rPr>
          <w:rFonts w:ascii="Arial" w:hAnsi="Arial" w:cs="Arial"/>
          <w:sz w:val="20"/>
          <w:szCs w:val="20"/>
        </w:rPr>
        <w:t>Identify individuals by name, address and phone number that has information relating to the violation.</w:t>
      </w:r>
    </w:p>
    <w:p w14:paraId="330C1E97" w14:textId="77777777" w:rsidR="006B6459" w:rsidRPr="007625E2" w:rsidRDefault="00060ACB">
      <w:pPr>
        <w:widowControl w:val="0"/>
        <w:spacing w:after="259" w:line="240" w:lineRule="atLeast"/>
        <w:rPr>
          <w:rFonts w:ascii="Arial" w:hAnsi="Arial" w:cs="Arial"/>
          <w:sz w:val="20"/>
          <w:szCs w:val="20"/>
        </w:rPr>
      </w:pPr>
      <w:r w:rsidRPr="007625E2">
        <w:rPr>
          <w:noProof/>
        </w:rPr>
        <mc:AlternateContent>
          <mc:Choice Requires="wps">
            <w:drawing>
              <wp:anchor distT="0" distB="0" distL="114300" distR="114300" simplePos="0" relativeHeight="251663360" behindDoc="0" locked="0" layoutInCell="1" allowOverlap="1" wp14:anchorId="50B5C656" wp14:editId="6886B0D9">
                <wp:simplePos x="0" y="0"/>
                <wp:positionH relativeFrom="column">
                  <wp:posOffset>12700</wp:posOffset>
                </wp:positionH>
                <wp:positionV relativeFrom="paragraph">
                  <wp:posOffset>257175</wp:posOffset>
                </wp:positionV>
                <wp:extent cx="5452745" cy="6350"/>
                <wp:effectExtent l="12700" t="9525" r="11430" b="12700"/>
                <wp:wrapNone/>
                <wp:docPr id="14" name="Straight Connector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52745" cy="63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D92ED8" id="Straight Connector 30"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pt,20.25pt" to="430.35pt,2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"/>
            </w:pict>
          </mc:Fallback>
        </mc:AlternateContent>
      </w:r>
      <w:r w:rsidRPr="007625E2">
        <w:rPr>
          <w:noProof/>
        </w:rPr>
        <mc:AlternateContent>
          <mc:Choice Requires="wps">
            <w:drawing>
              <wp:anchor distT="0" distB="0" distL="114300" distR="114300" simplePos="0" relativeHeight="251662336" behindDoc="0" locked="0" layoutInCell="1" allowOverlap="1" wp14:anchorId="123B6C59" wp14:editId="0CB83AF2">
                <wp:simplePos x="0" y="0"/>
                <wp:positionH relativeFrom="column">
                  <wp:posOffset>12700</wp:posOffset>
                </wp:positionH>
                <wp:positionV relativeFrom="paragraph">
                  <wp:posOffset>55880</wp:posOffset>
                </wp:positionV>
                <wp:extent cx="5453380" cy="19050"/>
                <wp:effectExtent l="12700" t="8255" r="10795" b="10795"/>
                <wp:wrapNone/>
                <wp:docPr id="13" name="Straight Connector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453380" cy="190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866A0B" id="Straight Connector 29" o:spid="_x0000_s1026" style="position:absolute;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pt,4.4pt" to="430.4pt,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"/>
            </w:pict>
          </mc:Fallback>
        </mc:AlternateContent>
      </w:r>
    </w:p>
    <w:p w14:paraId="72FE566D" w14:textId="77777777" w:rsidR="006B6459" w:rsidRPr="007625E2" w:rsidRDefault="006B6459">
      <w:pPr>
        <w:widowControl w:val="0"/>
        <w:spacing w:after="259" w:line="240" w:lineRule="atLeast"/>
        <w:rPr>
          <w:rFonts w:ascii="Arial" w:hAnsi="Arial" w:cs="Arial"/>
          <w:sz w:val="20"/>
          <w:szCs w:val="20"/>
        </w:rPr>
      </w:pPr>
      <w:r w:rsidRPr="007625E2">
        <w:rPr>
          <w:rFonts w:ascii="Arial" w:hAnsi="Arial" w:cs="Arial"/>
          <w:sz w:val="20"/>
          <w:szCs w:val="20"/>
        </w:rPr>
        <w:t>Explain as clearly as possible what happened, how you feel you were discriminated against and who was involved. Please include how other individuals were treated differently from you.</w:t>
      </w:r>
    </w:p>
    <w:p w14:paraId="2246900E" w14:textId="77777777" w:rsidR="006B6459" w:rsidRPr="007625E2" w:rsidRDefault="00060ACB">
      <w:pPr>
        <w:widowControl w:val="0"/>
        <w:spacing w:after="259" w:line="240" w:lineRule="atLeast"/>
        <w:rPr>
          <w:rFonts w:ascii="Arial" w:hAnsi="Arial" w:cs="Arial"/>
          <w:sz w:val="20"/>
          <w:szCs w:val="20"/>
        </w:rPr>
      </w:pPr>
      <w:r w:rsidRPr="007625E2">
        <w:rPr>
          <w:noProof/>
        </w:rPr>
        <mc:AlternateContent>
          <mc:Choice Requires="wps">
            <w:drawing>
              <wp:anchor distT="0" distB="0" distL="114300" distR="114300" simplePos="0" relativeHeight="251665408" behindDoc="0" locked="0" layoutInCell="1" allowOverlap="1" wp14:anchorId="12BA1AA0" wp14:editId="089C3542">
                <wp:simplePos x="0" y="0"/>
                <wp:positionH relativeFrom="column">
                  <wp:posOffset>45085</wp:posOffset>
                </wp:positionH>
                <wp:positionV relativeFrom="paragraph">
                  <wp:posOffset>293370</wp:posOffset>
                </wp:positionV>
                <wp:extent cx="5810250" cy="0"/>
                <wp:effectExtent l="6985" t="7620" r="12065" b="11430"/>
                <wp:wrapNone/>
                <wp:docPr id="12" name="Straight Connector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02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041334" id="Straight Connector 32"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5pt,23.1pt" to="461.05pt,2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"/>
            </w:pict>
          </mc:Fallback>
        </mc:AlternateContent>
      </w:r>
      <w:r w:rsidRPr="007625E2">
        <w:rPr>
          <w:noProof/>
        </w:rPr>
        <mc:AlternateContent>
          <mc:Choice Requires="wps">
            <w:drawing>
              <wp:anchor distT="0" distB="0" distL="114300" distR="114300" simplePos="0" relativeHeight="251664384" behindDoc="0" locked="0" layoutInCell="1" allowOverlap="1" wp14:anchorId="6BB3E33D" wp14:editId="6F219930">
                <wp:simplePos x="0" y="0"/>
                <wp:positionH relativeFrom="column">
                  <wp:posOffset>45085</wp:posOffset>
                </wp:positionH>
                <wp:positionV relativeFrom="paragraph">
                  <wp:posOffset>60325</wp:posOffset>
                </wp:positionV>
                <wp:extent cx="5810885" cy="0"/>
                <wp:effectExtent l="6985" t="12700" r="11430" b="6350"/>
                <wp:wrapNone/>
                <wp:docPr id="11" name="Straight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08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5849DD" id="Straight Connector 31"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5pt,4.75pt" to="461.1pt,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"/>
            </w:pict>
          </mc:Fallback>
        </mc:AlternateContent>
      </w:r>
    </w:p>
    <w:p w14:paraId="081137B1" w14:textId="77777777" w:rsidR="006B6459" w:rsidRPr="007625E2" w:rsidRDefault="00060ACB">
      <w:pPr>
        <w:widowControl w:val="0"/>
        <w:spacing w:after="259" w:line="240" w:lineRule="atLeast"/>
        <w:rPr>
          <w:rFonts w:ascii="Arial" w:hAnsi="Arial" w:cs="Arial"/>
          <w:sz w:val="20"/>
          <w:szCs w:val="20"/>
        </w:rPr>
      </w:pPr>
      <w:r w:rsidRPr="007625E2">
        <w:rPr>
          <w:noProof/>
        </w:rPr>
        <mc:AlternateContent>
          <mc:Choice Requires="wps">
            <w:drawing>
              <wp:anchor distT="0" distB="0" distL="114300" distR="114300" simplePos="0" relativeHeight="251666432" behindDoc="0" locked="0" layoutInCell="1" allowOverlap="1" wp14:anchorId="76FEB45B" wp14:editId="2459F2E2">
                <wp:simplePos x="0" y="0"/>
                <wp:positionH relativeFrom="column">
                  <wp:posOffset>45085</wp:posOffset>
                </wp:positionH>
                <wp:positionV relativeFrom="paragraph">
                  <wp:posOffset>242570</wp:posOffset>
                </wp:positionV>
                <wp:extent cx="5842635" cy="0"/>
                <wp:effectExtent l="6985" t="13970" r="8255" b="5080"/>
                <wp:wrapNone/>
                <wp:docPr id="10" name="Straight Connector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426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45EBC2" id="Straight Connector 33"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5pt,19.1pt" to="463.6pt,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"/>
            </w:pict>
          </mc:Fallback>
        </mc:AlternateContent>
      </w:r>
    </w:p>
    <w:p w14:paraId="1792232C" w14:textId="77777777" w:rsidR="006B6459" w:rsidRPr="007625E2" w:rsidRDefault="006B6459">
      <w:pPr>
        <w:widowControl w:val="0"/>
        <w:spacing w:after="259" w:line="240" w:lineRule="atLeast"/>
        <w:rPr>
          <w:rFonts w:ascii="Arial" w:hAnsi="Arial" w:cs="Arial"/>
          <w:sz w:val="20"/>
          <w:szCs w:val="20"/>
        </w:rPr>
      </w:pPr>
    </w:p>
    <w:p w14:paraId="5C5C065B" w14:textId="77777777" w:rsidR="006B6459" w:rsidRPr="007625E2" w:rsidRDefault="00060ACB">
      <w:pPr>
        <w:widowControl w:val="0"/>
        <w:spacing w:after="259" w:line="240" w:lineRule="atLeast"/>
        <w:rPr>
          <w:rFonts w:ascii="Arial" w:hAnsi="Arial" w:cs="Arial"/>
          <w:sz w:val="20"/>
          <w:szCs w:val="20"/>
        </w:rPr>
      </w:pPr>
      <w:r w:rsidRPr="007625E2">
        <w:rPr>
          <w:noProof/>
        </w:rPr>
        <mc:AlternateContent>
          <mc:Choice Requires="wps">
            <w:drawing>
              <wp:anchor distT="0" distB="0" distL="114300" distR="114300" simplePos="0" relativeHeight="251668480" behindDoc="0" locked="0" layoutInCell="1" allowOverlap="1" wp14:anchorId="29C78A44" wp14:editId="67101516">
                <wp:simplePos x="0" y="0"/>
                <wp:positionH relativeFrom="column">
                  <wp:posOffset>4357370</wp:posOffset>
                </wp:positionH>
                <wp:positionV relativeFrom="paragraph">
                  <wp:posOffset>107315</wp:posOffset>
                </wp:positionV>
                <wp:extent cx="1445895" cy="12700"/>
                <wp:effectExtent l="13970" t="12065" r="6985" b="13335"/>
                <wp:wrapNone/>
                <wp:docPr id="9" name="Straight Connector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45895" cy="12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CD6A21" id="Straight Connector 35"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3.1pt,8.45pt" to="456.95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"/>
            </w:pict>
          </mc:Fallback>
        </mc:AlternateContent>
      </w:r>
      <w:r w:rsidRPr="007625E2">
        <w:rPr>
          <w:noProof/>
        </w:rPr>
        <mc:AlternateContent>
          <mc:Choice Requires="wps">
            <w:drawing>
              <wp:anchor distT="0" distB="0" distL="114300" distR="114300" simplePos="0" relativeHeight="251667456" behindDoc="0" locked="0" layoutInCell="1" allowOverlap="1" wp14:anchorId="6F05EAA5" wp14:editId="5107AD3B">
                <wp:simplePos x="0" y="0"/>
                <wp:positionH relativeFrom="column">
                  <wp:posOffset>1582420</wp:posOffset>
                </wp:positionH>
                <wp:positionV relativeFrom="paragraph">
                  <wp:posOffset>121285</wp:posOffset>
                </wp:positionV>
                <wp:extent cx="2010410" cy="0"/>
                <wp:effectExtent l="10795" t="6985" r="7620" b="12065"/>
                <wp:wrapNone/>
                <wp:docPr id="8" name="Straight Connector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104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AE3513" id="Straight Connector 34"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6pt,9.55pt" to="282.9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"/>
            </w:pict>
          </mc:Fallback>
        </mc:AlternateContent>
      </w:r>
      <w:r w:rsidR="006B6459" w:rsidRPr="007625E2">
        <w:rPr>
          <w:rFonts w:ascii="Arial" w:hAnsi="Arial" w:cs="Arial"/>
          <w:i/>
          <w:iCs/>
          <w:sz w:val="20"/>
          <w:szCs w:val="20"/>
        </w:rPr>
        <w:t xml:space="preserve">Signature of Complainant:                                                                     </w:t>
      </w:r>
      <w:r w:rsidR="006B6459" w:rsidRPr="007625E2">
        <w:rPr>
          <w:rFonts w:ascii="Arial" w:hAnsi="Arial" w:cs="Arial"/>
          <w:sz w:val="20"/>
          <w:szCs w:val="20"/>
        </w:rPr>
        <w:t xml:space="preserve">Date: </w:t>
      </w:r>
    </w:p>
    <w:p w14:paraId="516CB3D0" w14:textId="77777777" w:rsidR="00B6730E" w:rsidRPr="007625E2" w:rsidRDefault="00FF5229" w:rsidP="00E46829">
      <w:pPr>
        <w:widowControl w:val="0"/>
        <w:spacing w:after="259" w:line="240" w:lineRule="atLeast"/>
        <w:jc w:val="center"/>
        <w:rPr>
          <w:rFonts w:ascii="Arial" w:hAnsi="Arial" w:cs="Arial"/>
          <w:sz w:val="20"/>
          <w:szCs w:val="20"/>
        </w:rPr>
      </w:pPr>
      <w:r w:rsidRPr="007625E2">
        <w:rPr>
          <w:rFonts w:ascii="Arial" w:hAnsi="Arial" w:cs="Arial"/>
          <w:sz w:val="20"/>
          <w:szCs w:val="20"/>
        </w:rPr>
        <w:t xml:space="preserve"> </w:t>
      </w:r>
    </w:p>
    <w:p w14:paraId="523B1BD6" w14:textId="77777777" w:rsidR="006B6459" w:rsidRPr="007625E2" w:rsidRDefault="006B6459" w:rsidP="00E46829">
      <w:pPr>
        <w:widowControl w:val="0"/>
        <w:spacing w:line="240" w:lineRule="atLeast"/>
        <w:jc w:val="center"/>
        <w:rPr>
          <w:rFonts w:ascii="Arial" w:hAnsi="Arial" w:cs="Arial"/>
          <w:b/>
          <w:sz w:val="28"/>
          <w:szCs w:val="28"/>
        </w:rPr>
      </w:pPr>
      <w:r w:rsidRPr="007625E2">
        <w:rPr>
          <w:rFonts w:ascii="Arial" w:hAnsi="Arial" w:cs="Arial"/>
          <w:b/>
          <w:sz w:val="28"/>
          <w:szCs w:val="28"/>
        </w:rPr>
        <w:lastRenderedPageBreak/>
        <w:t>Attachment B (Spanish)</w:t>
      </w:r>
    </w:p>
    <w:p w14:paraId="59F88E49" w14:textId="77777777" w:rsidR="00841BF7" w:rsidRPr="007625E2" w:rsidRDefault="00841BF7" w:rsidP="00E46829">
      <w:pPr>
        <w:widowControl w:val="0"/>
        <w:spacing w:line="240" w:lineRule="atLeast"/>
        <w:jc w:val="center"/>
        <w:rPr>
          <w:rFonts w:ascii="Arial" w:hAnsi="Arial" w:cs="Arial"/>
          <w:b/>
          <w:sz w:val="16"/>
          <w:szCs w:val="16"/>
        </w:rPr>
      </w:pPr>
    </w:p>
    <w:p w14:paraId="487AF9AB" w14:textId="77777777" w:rsidR="00841BF7" w:rsidRPr="007625E2" w:rsidRDefault="00841BF7" w:rsidP="00841BF7">
      <w:pPr>
        <w:widowControl w:val="0"/>
        <w:spacing w:line="240" w:lineRule="atLeast"/>
        <w:jc w:val="center"/>
        <w:rPr>
          <w:b/>
          <w:lang w:val="es-ES"/>
        </w:rPr>
      </w:pPr>
      <w:r w:rsidRPr="007625E2">
        <w:rPr>
          <w:b/>
          <w:lang w:val="es-ES"/>
        </w:rPr>
        <w:t>Tránsito Rural del Condado de Fresno</w:t>
      </w:r>
    </w:p>
    <w:p w14:paraId="30C8F687" w14:textId="77777777" w:rsidR="00841BF7" w:rsidRPr="007625E2" w:rsidRDefault="00841BF7" w:rsidP="00841BF7">
      <w:pPr>
        <w:widowControl w:val="0"/>
        <w:spacing w:line="240" w:lineRule="atLeast"/>
        <w:jc w:val="center"/>
        <w:rPr>
          <w:b/>
          <w:lang w:val="es-ES"/>
        </w:rPr>
      </w:pPr>
      <w:r w:rsidRPr="007625E2">
        <w:rPr>
          <w:b/>
          <w:lang w:val="es-ES"/>
        </w:rPr>
        <w:t xml:space="preserve">Cómo presentar una queja del </w:t>
      </w:r>
      <w:proofErr w:type="spellStart"/>
      <w:r w:rsidRPr="007625E2">
        <w:rPr>
          <w:b/>
          <w:lang w:val="es-ES"/>
        </w:rPr>
        <w:t>Titulo</w:t>
      </w:r>
      <w:proofErr w:type="spellEnd"/>
      <w:r w:rsidRPr="007625E2">
        <w:rPr>
          <w:b/>
          <w:lang w:val="es-ES"/>
        </w:rPr>
        <w:t xml:space="preserve"> VI ante la Agencia de Tránsito Rural del</w:t>
      </w:r>
    </w:p>
    <w:p w14:paraId="28A677FB" w14:textId="77777777" w:rsidR="00841BF7" w:rsidRPr="007625E2" w:rsidRDefault="00841BF7" w:rsidP="00841BF7">
      <w:pPr>
        <w:widowControl w:val="0"/>
        <w:spacing w:line="240" w:lineRule="atLeast"/>
        <w:jc w:val="center"/>
        <w:rPr>
          <w:b/>
          <w:lang w:val="es-ES"/>
        </w:rPr>
      </w:pPr>
      <w:r w:rsidRPr="007625E2">
        <w:rPr>
          <w:b/>
          <w:lang w:val="es-ES"/>
        </w:rPr>
        <w:t>Condado de Fresno</w:t>
      </w:r>
    </w:p>
    <w:p w14:paraId="155590FB" w14:textId="77777777" w:rsidR="00841BF7" w:rsidRPr="007625E2" w:rsidRDefault="00841BF7" w:rsidP="00841BF7">
      <w:pPr>
        <w:widowControl w:val="0"/>
        <w:spacing w:line="240" w:lineRule="atLeast"/>
        <w:jc w:val="center"/>
        <w:rPr>
          <w:b/>
          <w:lang w:val="es-ES"/>
        </w:rPr>
      </w:pPr>
    </w:p>
    <w:p w14:paraId="0EA7BAE3" w14:textId="77777777" w:rsidR="00841BF7" w:rsidRPr="007625E2" w:rsidRDefault="00841BF7" w:rsidP="00841BF7">
      <w:pPr>
        <w:widowControl w:val="0"/>
        <w:spacing w:line="240" w:lineRule="atLeast"/>
        <w:rPr>
          <w:bCs/>
          <w:lang w:val="es-ES"/>
        </w:rPr>
      </w:pPr>
      <w:r w:rsidRPr="007625E2">
        <w:rPr>
          <w:bCs/>
          <w:lang w:val="es-ES"/>
        </w:rPr>
        <w:t>Cualquier persona que crea que él/ella, o como miembro de una clase específica de individuos,</w:t>
      </w:r>
    </w:p>
    <w:p w14:paraId="53B957CD" w14:textId="77777777" w:rsidR="00841BF7" w:rsidRPr="007625E2" w:rsidRDefault="00841BF7" w:rsidP="00841BF7">
      <w:pPr>
        <w:widowControl w:val="0"/>
        <w:spacing w:line="240" w:lineRule="atLeast"/>
        <w:rPr>
          <w:bCs/>
          <w:lang w:val="es-ES"/>
        </w:rPr>
      </w:pPr>
      <w:r w:rsidRPr="007625E2">
        <w:rPr>
          <w:bCs/>
          <w:lang w:val="es-ES"/>
        </w:rPr>
        <w:t>ha sido objeto de discriminación por motivos de raza, color, nacionalidad, edad, sexo,</w:t>
      </w:r>
    </w:p>
    <w:p w14:paraId="086A3C4D" w14:textId="77777777" w:rsidR="00841BF7" w:rsidRPr="007625E2" w:rsidRDefault="00841BF7" w:rsidP="00841BF7">
      <w:pPr>
        <w:widowControl w:val="0"/>
        <w:spacing w:line="240" w:lineRule="atLeast"/>
        <w:rPr>
          <w:bCs/>
          <w:lang w:val="es-ES"/>
        </w:rPr>
      </w:pPr>
      <w:r w:rsidRPr="007625E2">
        <w:rPr>
          <w:bCs/>
          <w:lang w:val="es-ES"/>
        </w:rPr>
        <w:t>orientación sexual o identidad de género con respecto a los programas de la Agencia de Transito</w:t>
      </w:r>
    </w:p>
    <w:p w14:paraId="6E980DDE" w14:textId="77777777" w:rsidR="00841BF7" w:rsidRPr="007625E2" w:rsidRDefault="00841BF7" w:rsidP="00841BF7">
      <w:pPr>
        <w:widowControl w:val="0"/>
        <w:spacing w:line="240" w:lineRule="atLeast"/>
        <w:rPr>
          <w:bCs/>
          <w:lang w:val="es-ES"/>
        </w:rPr>
      </w:pPr>
      <w:r w:rsidRPr="007625E2">
        <w:rPr>
          <w:bCs/>
          <w:lang w:val="es-ES"/>
        </w:rPr>
        <w:t>Rural del condado de Fresno, actividades, servicios u otros beneficios relacionados con el</w:t>
      </w:r>
    </w:p>
    <w:p w14:paraId="5A58EAD1" w14:textId="77777777" w:rsidR="00841BF7" w:rsidRPr="007625E2" w:rsidRDefault="00841BF7" w:rsidP="00841BF7">
      <w:pPr>
        <w:widowControl w:val="0"/>
        <w:spacing w:line="240" w:lineRule="atLeast"/>
        <w:rPr>
          <w:bCs/>
          <w:lang w:val="es-ES"/>
        </w:rPr>
      </w:pPr>
      <w:r w:rsidRPr="007625E2">
        <w:rPr>
          <w:bCs/>
          <w:lang w:val="es-ES"/>
        </w:rPr>
        <w:t>tránsito, pueden presentar una queja por escrito ante la Agencia de Tránsito Rural del Condado de Fresno.</w:t>
      </w:r>
    </w:p>
    <w:p w14:paraId="203546CB" w14:textId="77777777" w:rsidR="00841BF7" w:rsidRPr="007625E2" w:rsidRDefault="00841BF7" w:rsidP="00841BF7">
      <w:pPr>
        <w:widowControl w:val="0"/>
        <w:spacing w:line="240" w:lineRule="atLeast"/>
        <w:rPr>
          <w:bCs/>
          <w:lang w:val="es-ES"/>
        </w:rPr>
      </w:pPr>
    </w:p>
    <w:p w14:paraId="36E99EAE" w14:textId="77777777" w:rsidR="00841BF7" w:rsidRPr="007625E2" w:rsidRDefault="00841BF7" w:rsidP="00841BF7">
      <w:pPr>
        <w:widowControl w:val="0"/>
        <w:spacing w:line="240" w:lineRule="atLeast"/>
        <w:rPr>
          <w:bCs/>
          <w:lang w:val="es-ES"/>
        </w:rPr>
      </w:pPr>
      <w:r w:rsidRPr="007625E2">
        <w:rPr>
          <w:bCs/>
          <w:lang w:val="es-ES"/>
        </w:rPr>
        <w:t>Una queja puede ser presentada por el individuo o por un representate. Una queja se debe</w:t>
      </w:r>
    </w:p>
    <w:p w14:paraId="3B79573F" w14:textId="77777777" w:rsidR="00841BF7" w:rsidRPr="007625E2" w:rsidRDefault="00841BF7" w:rsidP="00841BF7">
      <w:pPr>
        <w:widowControl w:val="0"/>
        <w:spacing w:line="240" w:lineRule="atLeast"/>
        <w:rPr>
          <w:bCs/>
          <w:lang w:val="es-ES"/>
        </w:rPr>
      </w:pPr>
      <w:r w:rsidRPr="007625E2">
        <w:rPr>
          <w:bCs/>
          <w:lang w:val="es-ES"/>
        </w:rPr>
        <w:t>presentar dentro de los ciento ochenta (180) días posteriores a la fecha de la supuesta</w:t>
      </w:r>
    </w:p>
    <w:p w14:paraId="3914E427" w14:textId="77777777" w:rsidR="00841BF7" w:rsidRPr="007625E2" w:rsidRDefault="00841BF7" w:rsidP="00841BF7">
      <w:pPr>
        <w:widowControl w:val="0"/>
        <w:spacing w:line="240" w:lineRule="atLeast"/>
        <w:rPr>
          <w:bCs/>
          <w:lang w:val="es-ES"/>
        </w:rPr>
      </w:pPr>
      <w:r w:rsidRPr="007625E2">
        <w:rPr>
          <w:bCs/>
          <w:lang w:val="es-ES"/>
        </w:rPr>
        <w:t>dicriminación, pero se alienta a los demandantes a que presenten sus quejas tan pronto como sea</w:t>
      </w:r>
    </w:p>
    <w:p w14:paraId="718184F5" w14:textId="77777777" w:rsidR="00841BF7" w:rsidRPr="007625E2" w:rsidRDefault="00841BF7" w:rsidP="00841BF7">
      <w:pPr>
        <w:widowControl w:val="0"/>
        <w:spacing w:line="240" w:lineRule="atLeast"/>
        <w:rPr>
          <w:bCs/>
          <w:lang w:val="es-ES"/>
        </w:rPr>
      </w:pPr>
      <w:r w:rsidRPr="007625E2">
        <w:rPr>
          <w:bCs/>
          <w:lang w:val="es-ES"/>
        </w:rPr>
        <w:t>posible. La Agencia de Tránsito Rural del Condado de Fresno continuará investigando de</w:t>
      </w:r>
    </w:p>
    <w:p w14:paraId="10D68E36" w14:textId="77777777" w:rsidR="00841BF7" w:rsidRPr="007625E2" w:rsidRDefault="00841BF7" w:rsidP="00841BF7">
      <w:pPr>
        <w:widowControl w:val="0"/>
        <w:spacing w:line="240" w:lineRule="atLeast"/>
        <w:rPr>
          <w:bCs/>
          <w:lang w:val="es-ES"/>
        </w:rPr>
      </w:pPr>
      <w:r w:rsidRPr="007625E2">
        <w:rPr>
          <w:bCs/>
          <w:lang w:val="es-ES"/>
        </w:rPr>
        <w:t>inmediato todas las quejas presentadas bajo el Título VI, de conformidad con este reglamento.</w:t>
      </w:r>
    </w:p>
    <w:p w14:paraId="121A73FA" w14:textId="77777777" w:rsidR="00841BF7" w:rsidRPr="007625E2" w:rsidRDefault="00841BF7" w:rsidP="00841BF7">
      <w:pPr>
        <w:widowControl w:val="0"/>
        <w:spacing w:line="240" w:lineRule="atLeast"/>
        <w:jc w:val="center"/>
        <w:rPr>
          <w:bCs/>
          <w:lang w:val="es-ES"/>
        </w:rPr>
      </w:pPr>
    </w:p>
    <w:p w14:paraId="1BE006CE" w14:textId="77777777" w:rsidR="00841BF7" w:rsidRPr="007625E2" w:rsidRDefault="00841BF7" w:rsidP="00841BF7">
      <w:pPr>
        <w:widowControl w:val="0"/>
        <w:spacing w:line="240" w:lineRule="atLeast"/>
        <w:rPr>
          <w:b/>
          <w:lang w:val="es-ES"/>
        </w:rPr>
      </w:pPr>
      <w:r w:rsidRPr="007625E2">
        <w:rPr>
          <w:b/>
          <w:lang w:val="es-ES"/>
        </w:rPr>
        <w:t xml:space="preserve">La queja debe incluir la siguiente información.  </w:t>
      </w:r>
    </w:p>
    <w:p w14:paraId="7C71BD29" w14:textId="77777777" w:rsidR="00841BF7" w:rsidRPr="007625E2" w:rsidRDefault="00841BF7" w:rsidP="00841BF7">
      <w:pPr>
        <w:widowControl w:val="0"/>
        <w:spacing w:line="240" w:lineRule="atLeast"/>
        <w:rPr>
          <w:b/>
          <w:lang w:val="es-ES"/>
        </w:rPr>
      </w:pPr>
    </w:p>
    <w:p w14:paraId="3272D42B" w14:textId="77777777" w:rsidR="00841BF7" w:rsidRPr="007625E2" w:rsidRDefault="00841BF7" w:rsidP="00841BF7">
      <w:pPr>
        <w:widowControl w:val="0"/>
        <w:spacing w:line="240" w:lineRule="atLeast"/>
        <w:ind w:firstLine="720"/>
        <w:rPr>
          <w:bCs/>
          <w:lang w:val="es-ES"/>
        </w:rPr>
      </w:pPr>
      <w:r w:rsidRPr="007625E2">
        <w:rPr>
          <w:bCs/>
          <w:lang w:val="es-ES"/>
        </w:rPr>
        <w:t>1. Una queja debe ser por escrito y firmada y fechada por el reclamante o su</w:t>
      </w:r>
    </w:p>
    <w:p w14:paraId="7A423C46" w14:textId="77777777" w:rsidR="00841BF7" w:rsidRPr="007625E2" w:rsidRDefault="00841BF7" w:rsidP="00841BF7">
      <w:pPr>
        <w:widowControl w:val="0"/>
        <w:spacing w:line="240" w:lineRule="atLeast"/>
        <w:ind w:firstLine="720"/>
        <w:rPr>
          <w:bCs/>
          <w:lang w:val="es-ES"/>
        </w:rPr>
      </w:pPr>
      <w:r w:rsidRPr="007625E2">
        <w:rPr>
          <w:bCs/>
          <w:lang w:val="es-ES"/>
        </w:rPr>
        <w:t xml:space="preserve">     representante antes de que se pueda tomar cualquier acción.</w:t>
      </w:r>
    </w:p>
    <w:p w14:paraId="5A0F54A5" w14:textId="77777777" w:rsidR="00841BF7" w:rsidRPr="007625E2" w:rsidRDefault="00841BF7" w:rsidP="00841BF7">
      <w:pPr>
        <w:widowControl w:val="0"/>
        <w:spacing w:line="240" w:lineRule="atLeast"/>
        <w:ind w:firstLine="720"/>
        <w:rPr>
          <w:bCs/>
          <w:lang w:val="es-ES"/>
        </w:rPr>
      </w:pPr>
    </w:p>
    <w:p w14:paraId="192F2AAA" w14:textId="77777777" w:rsidR="00841BF7" w:rsidRPr="007625E2" w:rsidRDefault="00841BF7" w:rsidP="00841BF7">
      <w:pPr>
        <w:widowControl w:val="0"/>
        <w:spacing w:line="240" w:lineRule="atLeast"/>
        <w:ind w:firstLine="720"/>
        <w:rPr>
          <w:bCs/>
          <w:lang w:val="es-ES"/>
        </w:rPr>
      </w:pPr>
      <w:r w:rsidRPr="007625E2">
        <w:rPr>
          <w:bCs/>
          <w:lang w:val="es-ES"/>
        </w:rPr>
        <w:t xml:space="preserve">2. Una queja debe declarar, lo </w:t>
      </w:r>
      <w:proofErr w:type="spellStart"/>
      <w:r w:rsidRPr="007625E2">
        <w:rPr>
          <w:bCs/>
          <w:lang w:val="es-ES"/>
        </w:rPr>
        <w:t>mas</w:t>
      </w:r>
      <w:proofErr w:type="spellEnd"/>
      <w:r w:rsidRPr="007625E2">
        <w:rPr>
          <w:bCs/>
          <w:lang w:val="es-ES"/>
        </w:rPr>
        <w:t xml:space="preserve"> plenamente posible, los hechos y circunstancias que</w:t>
      </w:r>
    </w:p>
    <w:p w14:paraId="418484BD" w14:textId="77777777" w:rsidR="00841BF7" w:rsidRPr="007625E2" w:rsidRDefault="00841BF7" w:rsidP="00841BF7">
      <w:pPr>
        <w:widowControl w:val="0"/>
        <w:spacing w:line="240" w:lineRule="atLeast"/>
        <w:ind w:firstLine="720"/>
        <w:rPr>
          <w:bCs/>
          <w:lang w:val="es-ES"/>
        </w:rPr>
      </w:pPr>
      <w:r w:rsidRPr="007625E2">
        <w:rPr>
          <w:bCs/>
          <w:lang w:val="es-ES"/>
        </w:rPr>
        <w:t xml:space="preserve">     rodean la supuesta discriminación, incluyendo el nombre y la direccion del</w:t>
      </w:r>
    </w:p>
    <w:p w14:paraId="13E51D5B" w14:textId="77777777" w:rsidR="00841BF7" w:rsidRPr="007625E2" w:rsidRDefault="00841BF7" w:rsidP="00841BF7">
      <w:pPr>
        <w:widowControl w:val="0"/>
        <w:spacing w:line="240" w:lineRule="atLeast"/>
        <w:ind w:firstLine="720"/>
        <w:rPr>
          <w:bCs/>
          <w:lang w:val="es-ES"/>
        </w:rPr>
      </w:pPr>
      <w:r w:rsidRPr="007625E2">
        <w:rPr>
          <w:bCs/>
          <w:lang w:val="es-ES"/>
        </w:rPr>
        <w:t xml:space="preserve">     denunciante, la fecha, hora y lugar del incidente. La queja incluirá una descripción</w:t>
      </w:r>
    </w:p>
    <w:p w14:paraId="57A3E59A" w14:textId="77777777" w:rsidR="00841BF7" w:rsidRPr="007625E2" w:rsidRDefault="00841BF7" w:rsidP="00841BF7">
      <w:pPr>
        <w:widowControl w:val="0"/>
        <w:spacing w:line="240" w:lineRule="atLeast"/>
        <w:ind w:firstLine="720"/>
        <w:rPr>
          <w:bCs/>
          <w:lang w:val="es-ES"/>
        </w:rPr>
      </w:pPr>
      <w:r w:rsidRPr="007625E2">
        <w:rPr>
          <w:bCs/>
          <w:lang w:val="es-ES"/>
        </w:rPr>
        <w:t xml:space="preserve">     del programa, actividad o servicio en el que ocurrió la suspuesta discriminación.</w:t>
      </w:r>
    </w:p>
    <w:p w14:paraId="45AC31F7" w14:textId="77777777" w:rsidR="00841BF7" w:rsidRPr="007625E2" w:rsidRDefault="00841BF7" w:rsidP="00841BF7">
      <w:pPr>
        <w:widowControl w:val="0"/>
        <w:spacing w:line="240" w:lineRule="atLeast"/>
        <w:jc w:val="center"/>
        <w:rPr>
          <w:bCs/>
          <w:lang w:val="es-ES"/>
        </w:rPr>
      </w:pPr>
    </w:p>
    <w:p w14:paraId="7A05B595" w14:textId="77777777" w:rsidR="00841BF7" w:rsidRPr="007625E2" w:rsidRDefault="00841BF7" w:rsidP="00841BF7">
      <w:pPr>
        <w:widowControl w:val="0"/>
        <w:spacing w:line="240" w:lineRule="atLeast"/>
        <w:rPr>
          <w:bCs/>
          <w:lang w:val="es-ES"/>
        </w:rPr>
      </w:pPr>
      <w:r w:rsidRPr="007625E2">
        <w:rPr>
          <w:b/>
          <w:lang w:val="es-ES"/>
        </w:rPr>
        <w:t>Un Formulario de Queja</w:t>
      </w:r>
      <w:r w:rsidRPr="007625E2">
        <w:rPr>
          <w:bCs/>
          <w:lang w:val="es-ES"/>
        </w:rPr>
        <w:t xml:space="preserve"> (en la página siguiente) puede continuar utilizándose para presentar</w:t>
      </w:r>
    </w:p>
    <w:p w14:paraId="481401B3" w14:textId="77777777" w:rsidR="00841BF7" w:rsidRPr="007625E2" w:rsidRDefault="00841BF7" w:rsidP="00841BF7">
      <w:pPr>
        <w:widowControl w:val="0"/>
        <w:spacing w:line="240" w:lineRule="atLeast"/>
        <w:rPr>
          <w:bCs/>
          <w:lang w:val="es-ES"/>
        </w:rPr>
      </w:pPr>
      <w:r w:rsidRPr="007625E2">
        <w:rPr>
          <w:bCs/>
          <w:lang w:val="es-ES"/>
        </w:rPr>
        <w:t>una queja del Título VI ante la Agencia de Tránsito Rural del Condado de Fresno. El Formulario</w:t>
      </w:r>
    </w:p>
    <w:p w14:paraId="42921182" w14:textId="77777777" w:rsidR="00841BF7" w:rsidRPr="007625E2" w:rsidRDefault="00841BF7" w:rsidP="00841BF7">
      <w:pPr>
        <w:widowControl w:val="0"/>
        <w:spacing w:line="240" w:lineRule="atLeast"/>
        <w:rPr>
          <w:bCs/>
          <w:lang w:val="es-ES"/>
        </w:rPr>
      </w:pPr>
      <w:r w:rsidRPr="007625E2">
        <w:rPr>
          <w:bCs/>
          <w:lang w:val="es-ES"/>
        </w:rPr>
        <w:t>de Queja continuará ser disponible en un formato accesible, segun sea solicitado. Se puede</w:t>
      </w:r>
    </w:p>
    <w:p w14:paraId="78B68E20" w14:textId="77777777" w:rsidR="00841BF7" w:rsidRPr="007625E2" w:rsidRDefault="00841BF7" w:rsidP="00841BF7">
      <w:pPr>
        <w:widowControl w:val="0"/>
        <w:spacing w:line="240" w:lineRule="atLeast"/>
        <w:rPr>
          <w:bCs/>
          <w:lang w:val="es-ES"/>
        </w:rPr>
      </w:pPr>
      <w:r w:rsidRPr="007625E2">
        <w:rPr>
          <w:bCs/>
          <w:lang w:val="es-ES"/>
        </w:rPr>
        <w:t xml:space="preserve">obtener un Formulario de Queja </w:t>
      </w:r>
      <w:proofErr w:type="gramStart"/>
      <w:r w:rsidRPr="007625E2">
        <w:rPr>
          <w:bCs/>
          <w:lang w:val="es-ES"/>
        </w:rPr>
        <w:t>en :</w:t>
      </w:r>
      <w:proofErr w:type="gramEnd"/>
    </w:p>
    <w:p w14:paraId="0E776308" w14:textId="77777777" w:rsidR="00841BF7" w:rsidRPr="007625E2" w:rsidRDefault="00841BF7" w:rsidP="00841BF7">
      <w:pPr>
        <w:widowControl w:val="0"/>
        <w:spacing w:line="240" w:lineRule="atLeast"/>
        <w:jc w:val="center"/>
        <w:rPr>
          <w:bCs/>
          <w:lang w:val="es-ES"/>
        </w:rPr>
      </w:pPr>
    </w:p>
    <w:p w14:paraId="151ED1B2" w14:textId="77777777" w:rsidR="00841BF7" w:rsidRPr="007625E2" w:rsidRDefault="00841BF7" w:rsidP="00841BF7">
      <w:pPr>
        <w:widowControl w:val="0"/>
        <w:spacing w:line="240" w:lineRule="atLeast"/>
        <w:ind w:firstLine="720"/>
        <w:rPr>
          <w:bCs/>
          <w:lang w:val="es-ES"/>
        </w:rPr>
      </w:pPr>
      <w:r w:rsidRPr="007625E2">
        <w:rPr>
          <w:bCs/>
          <w:lang w:val="es-ES"/>
        </w:rPr>
        <w:t>1. Sitio web de la Agencia de Tránsito Rural del Condado de Fresno</w:t>
      </w:r>
    </w:p>
    <w:p w14:paraId="5A5F5E72" w14:textId="77777777" w:rsidR="00841BF7" w:rsidRPr="007625E2" w:rsidRDefault="00841BF7" w:rsidP="00841BF7">
      <w:pPr>
        <w:widowControl w:val="0"/>
        <w:spacing w:line="240" w:lineRule="atLeast"/>
        <w:ind w:firstLine="720"/>
        <w:rPr>
          <w:bCs/>
          <w:lang w:val="es-ES"/>
        </w:rPr>
      </w:pPr>
      <w:r w:rsidRPr="007625E2">
        <w:rPr>
          <w:bCs/>
          <w:lang w:val="es-ES"/>
        </w:rPr>
        <w:t xml:space="preserve">    www.ruraltransit.org</w:t>
      </w:r>
    </w:p>
    <w:p w14:paraId="17B731E1" w14:textId="77777777" w:rsidR="00841BF7" w:rsidRPr="007625E2" w:rsidRDefault="00841BF7" w:rsidP="00841BF7">
      <w:pPr>
        <w:widowControl w:val="0"/>
        <w:spacing w:line="240" w:lineRule="atLeast"/>
        <w:ind w:firstLine="720"/>
        <w:rPr>
          <w:bCs/>
          <w:lang w:val="es-ES"/>
        </w:rPr>
      </w:pPr>
      <w:r w:rsidRPr="007625E2">
        <w:rPr>
          <w:bCs/>
          <w:lang w:val="es-ES"/>
        </w:rPr>
        <w:t>2. Al llamar a la Agencia de Tránsito Rural del Condado de Fresno al (559) 233-6789,</w:t>
      </w:r>
    </w:p>
    <w:p w14:paraId="6A013EE1" w14:textId="77777777" w:rsidR="00841BF7" w:rsidRPr="007625E2" w:rsidRDefault="00841BF7" w:rsidP="00841BF7">
      <w:pPr>
        <w:widowControl w:val="0"/>
        <w:spacing w:line="240" w:lineRule="atLeast"/>
        <w:ind w:firstLine="720"/>
        <w:rPr>
          <w:bCs/>
          <w:lang w:val="es-ES"/>
        </w:rPr>
      </w:pPr>
      <w:r w:rsidRPr="007625E2">
        <w:rPr>
          <w:bCs/>
          <w:lang w:val="es-ES"/>
        </w:rPr>
        <w:t xml:space="preserve">    se le puede enviar por correo un formulario de queja.</w:t>
      </w:r>
    </w:p>
    <w:p w14:paraId="4CD63C24" w14:textId="77777777" w:rsidR="00841BF7" w:rsidRPr="007625E2" w:rsidRDefault="00841BF7" w:rsidP="00841BF7">
      <w:pPr>
        <w:widowControl w:val="0"/>
        <w:spacing w:line="240" w:lineRule="atLeast"/>
        <w:ind w:firstLine="720"/>
        <w:rPr>
          <w:bCs/>
          <w:lang w:val="es-ES"/>
        </w:rPr>
      </w:pPr>
      <w:r w:rsidRPr="007625E2">
        <w:rPr>
          <w:bCs/>
          <w:lang w:val="es-ES"/>
        </w:rPr>
        <w:t>3. Al recoger un formulario de queja en 2035 Tulare Street, Suite 201, Fresno, CA</w:t>
      </w:r>
    </w:p>
    <w:p w14:paraId="51CE1B53" w14:textId="77777777" w:rsidR="00841BF7" w:rsidRPr="007625E2" w:rsidRDefault="00841BF7" w:rsidP="00841BF7">
      <w:pPr>
        <w:widowControl w:val="0"/>
        <w:spacing w:line="240" w:lineRule="atLeast"/>
        <w:ind w:firstLine="720"/>
        <w:rPr>
          <w:bCs/>
          <w:lang w:val="es-ES"/>
        </w:rPr>
      </w:pPr>
      <w:r w:rsidRPr="007625E2">
        <w:rPr>
          <w:bCs/>
          <w:lang w:val="es-ES"/>
        </w:rPr>
        <w:t xml:space="preserve">    93721</w:t>
      </w:r>
    </w:p>
    <w:p w14:paraId="6AFB2EB8" w14:textId="77777777" w:rsidR="00841BF7" w:rsidRPr="007625E2" w:rsidRDefault="00841BF7" w:rsidP="00841BF7">
      <w:pPr>
        <w:widowControl w:val="0"/>
        <w:spacing w:line="240" w:lineRule="atLeast"/>
        <w:jc w:val="center"/>
        <w:rPr>
          <w:bCs/>
          <w:sz w:val="20"/>
          <w:szCs w:val="20"/>
          <w:lang w:val="es-ES"/>
        </w:rPr>
      </w:pPr>
      <w:r w:rsidRPr="007625E2">
        <w:rPr>
          <w:bCs/>
          <w:sz w:val="20"/>
          <w:szCs w:val="20"/>
          <w:lang w:val="es-ES"/>
        </w:rPr>
        <w:t xml:space="preserve"> </w:t>
      </w:r>
    </w:p>
    <w:p w14:paraId="413C3471" w14:textId="77777777" w:rsidR="00841BF7" w:rsidRPr="007625E2" w:rsidRDefault="00841BF7" w:rsidP="00841BF7">
      <w:pPr>
        <w:widowControl w:val="0"/>
        <w:spacing w:line="240" w:lineRule="atLeast"/>
        <w:jc w:val="center"/>
        <w:rPr>
          <w:bCs/>
          <w:sz w:val="20"/>
          <w:szCs w:val="20"/>
          <w:lang w:val="es-ES"/>
        </w:rPr>
      </w:pPr>
    </w:p>
    <w:p w14:paraId="741E85D7" w14:textId="77777777" w:rsidR="00841BF7" w:rsidRPr="007625E2" w:rsidRDefault="00841BF7" w:rsidP="00841BF7">
      <w:pPr>
        <w:widowControl w:val="0"/>
        <w:spacing w:line="240" w:lineRule="atLeast"/>
        <w:rPr>
          <w:rFonts w:ascii="Arial" w:hAnsi="Arial" w:cs="Arial"/>
          <w:b/>
          <w:sz w:val="16"/>
          <w:szCs w:val="16"/>
          <w:lang w:val="es-ES"/>
        </w:rPr>
      </w:pPr>
    </w:p>
    <w:p w14:paraId="52017FF1" w14:textId="77777777" w:rsidR="00841BF7" w:rsidRPr="007625E2" w:rsidRDefault="00841BF7" w:rsidP="00841BF7">
      <w:pPr>
        <w:widowControl w:val="0"/>
        <w:spacing w:line="240" w:lineRule="atLeast"/>
        <w:rPr>
          <w:lang w:val="es-ES"/>
        </w:rPr>
      </w:pPr>
      <w:r w:rsidRPr="007625E2">
        <w:rPr>
          <w:lang w:val="es-ES"/>
        </w:rPr>
        <w:lastRenderedPageBreak/>
        <w:t xml:space="preserve">Para solicitar información adicional sobre las obigaciones de no discriminación de la Agencia de Tránsito Rural del Condado de Fresno o para presentar un Formulario de Queja del Título VI, envíe su solicitud o queja por escrito a: </w:t>
      </w:r>
    </w:p>
    <w:p w14:paraId="1E961DB0" w14:textId="77777777" w:rsidR="00841BF7" w:rsidRPr="007625E2" w:rsidRDefault="00841BF7" w:rsidP="00841BF7">
      <w:pPr>
        <w:widowControl w:val="0"/>
        <w:spacing w:line="240" w:lineRule="atLeast"/>
        <w:rPr>
          <w:lang w:val="es-ES"/>
        </w:rPr>
      </w:pPr>
    </w:p>
    <w:p w14:paraId="7FFDBA4E" w14:textId="77777777" w:rsidR="00841BF7" w:rsidRPr="007625E2" w:rsidRDefault="00841BF7" w:rsidP="00841BF7">
      <w:pPr>
        <w:widowControl w:val="0"/>
        <w:spacing w:line="240" w:lineRule="atLeast"/>
        <w:jc w:val="center"/>
        <w:rPr>
          <w:lang w:val="es-ES"/>
        </w:rPr>
      </w:pPr>
      <w:r w:rsidRPr="007625E2">
        <w:rPr>
          <w:b/>
          <w:bCs/>
          <w:lang w:val="es-ES"/>
        </w:rPr>
        <w:t>Agencia de Tránsito Rural de Condado de Fresno</w:t>
      </w:r>
    </w:p>
    <w:p w14:paraId="43E14C94" w14:textId="57EA38E6" w:rsidR="00841BF7" w:rsidRPr="007625E2" w:rsidRDefault="0082031D" w:rsidP="00841BF7">
      <w:pPr>
        <w:widowControl w:val="0"/>
        <w:spacing w:line="240" w:lineRule="atLeast"/>
        <w:jc w:val="center"/>
      </w:pPr>
      <w:r w:rsidRPr="007625E2">
        <w:t>Janelle Del Campo</w:t>
      </w:r>
      <w:r w:rsidR="00841BF7" w:rsidRPr="007625E2">
        <w:t xml:space="preserve">, General Manager </w:t>
      </w:r>
    </w:p>
    <w:p w14:paraId="3543A88D" w14:textId="77777777" w:rsidR="00841BF7" w:rsidRPr="007625E2" w:rsidRDefault="00841BF7" w:rsidP="00841BF7">
      <w:pPr>
        <w:widowControl w:val="0"/>
        <w:spacing w:line="240" w:lineRule="atLeast"/>
        <w:jc w:val="center"/>
      </w:pPr>
      <w:r w:rsidRPr="007625E2">
        <w:t xml:space="preserve">2035 Tulare Street, Suite 201 </w:t>
      </w:r>
    </w:p>
    <w:p w14:paraId="7FA5FA71" w14:textId="77777777" w:rsidR="00841BF7" w:rsidRPr="007625E2" w:rsidRDefault="00841BF7" w:rsidP="00841BF7">
      <w:pPr>
        <w:widowControl w:val="0"/>
        <w:spacing w:line="240" w:lineRule="atLeast"/>
        <w:jc w:val="center"/>
      </w:pPr>
      <w:r w:rsidRPr="007625E2">
        <w:t xml:space="preserve">Fresno, CA 93721 </w:t>
      </w:r>
    </w:p>
    <w:p w14:paraId="1D85BD5C" w14:textId="77777777" w:rsidR="00841BF7" w:rsidRPr="00CD6681" w:rsidRDefault="00841BF7" w:rsidP="00841BF7">
      <w:pPr>
        <w:widowControl w:val="0"/>
        <w:spacing w:line="240" w:lineRule="atLeast"/>
        <w:jc w:val="center"/>
        <w:rPr>
          <w:lang w:val="es-ES"/>
        </w:rPr>
      </w:pPr>
      <w:r w:rsidRPr="00CD6681">
        <w:rPr>
          <w:lang w:val="es-ES"/>
        </w:rPr>
        <w:t xml:space="preserve">(559) 233-6789 (559) 233-9645 </w:t>
      </w:r>
    </w:p>
    <w:p w14:paraId="2EBE3316" w14:textId="660289B6" w:rsidR="00841BF7" w:rsidRPr="00CD6681" w:rsidRDefault="004E53CF" w:rsidP="00841BF7">
      <w:pPr>
        <w:widowControl w:val="0"/>
        <w:spacing w:line="240" w:lineRule="atLeast"/>
        <w:jc w:val="center"/>
        <w:rPr>
          <w:lang w:val="es-ES"/>
        </w:rPr>
      </w:pPr>
      <w:proofErr w:type="spellStart"/>
      <w:r w:rsidRPr="00CD6681">
        <w:rPr>
          <w:lang w:val="es-ES"/>
        </w:rPr>
        <w:t>delcampo</w:t>
      </w:r>
      <w:proofErr w:type="spellEnd"/>
      <w:r w:rsidR="00841BF7" w:rsidRPr="00CD6681">
        <w:rPr>
          <w:lang w:val="es-ES"/>
        </w:rPr>
        <w:t xml:space="preserve"> @fresnocog.org</w:t>
      </w:r>
    </w:p>
    <w:p w14:paraId="51BAA377" w14:textId="77777777" w:rsidR="00841BF7" w:rsidRPr="00CD6681" w:rsidRDefault="00841BF7" w:rsidP="00841BF7">
      <w:pPr>
        <w:widowControl w:val="0"/>
        <w:spacing w:line="240" w:lineRule="atLeast"/>
        <w:jc w:val="center"/>
        <w:rPr>
          <w:lang w:val="es-ES"/>
        </w:rPr>
      </w:pPr>
      <w:r w:rsidRPr="00CD6681">
        <w:rPr>
          <w:lang w:val="es-ES"/>
        </w:rPr>
        <w:t>(</w:t>
      </w:r>
      <w:proofErr w:type="spellStart"/>
      <w:r w:rsidRPr="00CD6681">
        <w:rPr>
          <w:lang w:val="es-ES"/>
        </w:rPr>
        <w:t>Website</w:t>
      </w:r>
      <w:proofErr w:type="spellEnd"/>
      <w:r w:rsidRPr="00CD6681">
        <w:rPr>
          <w:lang w:val="es-ES"/>
        </w:rPr>
        <w:t xml:space="preserve">) </w:t>
      </w:r>
      <w:hyperlink r:id="rId48" w:history="1">
        <w:r w:rsidRPr="00CD6681">
          <w:rPr>
            <w:rStyle w:val="Hyperlink"/>
            <w:lang w:val="es-ES"/>
          </w:rPr>
          <w:t>www.ruraltransit.org</w:t>
        </w:r>
      </w:hyperlink>
      <w:r w:rsidRPr="00CD6681">
        <w:rPr>
          <w:lang w:val="es-ES"/>
        </w:rPr>
        <w:t xml:space="preserve"> </w:t>
      </w:r>
    </w:p>
    <w:p w14:paraId="001DE939" w14:textId="77777777" w:rsidR="00841BF7" w:rsidRPr="00CD6681" w:rsidRDefault="00841BF7" w:rsidP="00841BF7">
      <w:pPr>
        <w:widowControl w:val="0"/>
        <w:spacing w:line="240" w:lineRule="atLeast"/>
        <w:jc w:val="center"/>
        <w:rPr>
          <w:lang w:val="es-ES"/>
        </w:rPr>
      </w:pPr>
    </w:p>
    <w:p w14:paraId="1688CCC8" w14:textId="77777777" w:rsidR="00841BF7" w:rsidRPr="007625E2" w:rsidRDefault="00841BF7" w:rsidP="00841BF7">
      <w:pPr>
        <w:widowControl w:val="0"/>
        <w:spacing w:line="240" w:lineRule="atLeast"/>
        <w:rPr>
          <w:b/>
          <w:bCs/>
          <w:lang w:val="es-ES"/>
        </w:rPr>
      </w:pPr>
      <w:r w:rsidRPr="007625E2">
        <w:rPr>
          <w:b/>
          <w:bCs/>
          <w:lang w:val="es-ES"/>
        </w:rPr>
        <w:t xml:space="preserve">Las quejas del Título VI de la Administración Federal de Tránsito (FTA) pueden presentarse directamente a: </w:t>
      </w:r>
    </w:p>
    <w:p w14:paraId="1924DA6B" w14:textId="77777777" w:rsidR="00841BF7" w:rsidRPr="007625E2" w:rsidRDefault="00841BF7" w:rsidP="00841BF7">
      <w:pPr>
        <w:widowControl w:val="0"/>
        <w:spacing w:line="240" w:lineRule="atLeast"/>
        <w:rPr>
          <w:lang w:val="es-ES"/>
        </w:rPr>
      </w:pPr>
    </w:p>
    <w:p w14:paraId="35DC00D6" w14:textId="77777777" w:rsidR="00841BF7" w:rsidRPr="007625E2" w:rsidRDefault="00841BF7" w:rsidP="00841BF7">
      <w:pPr>
        <w:widowControl w:val="0"/>
        <w:spacing w:line="240" w:lineRule="atLeast"/>
        <w:rPr>
          <w:lang w:val="es-ES"/>
        </w:rPr>
      </w:pPr>
      <w:r w:rsidRPr="007625E2">
        <w:rPr>
          <w:lang w:val="es-ES"/>
        </w:rPr>
        <w:t>Oficina de Derechos Civiles de la Administración Federal de Tránsito</w:t>
      </w:r>
    </w:p>
    <w:p w14:paraId="5418E618" w14:textId="77777777" w:rsidR="00841BF7" w:rsidRPr="007625E2" w:rsidRDefault="00841BF7" w:rsidP="00841BF7">
      <w:pPr>
        <w:widowControl w:val="0"/>
        <w:spacing w:line="240" w:lineRule="atLeast"/>
        <w:rPr>
          <w:lang w:val="es-ES"/>
        </w:rPr>
      </w:pPr>
      <w:r w:rsidRPr="007625E2">
        <w:rPr>
          <w:lang w:val="es-ES"/>
        </w:rPr>
        <w:t xml:space="preserve">Coordinador del Programa Título VI </w:t>
      </w:r>
    </w:p>
    <w:p w14:paraId="5A3FF64B" w14:textId="77777777" w:rsidR="00841BF7" w:rsidRPr="007625E2" w:rsidRDefault="00841BF7" w:rsidP="00841BF7">
      <w:pPr>
        <w:widowControl w:val="0"/>
        <w:spacing w:line="240" w:lineRule="atLeast"/>
        <w:rPr>
          <w:lang w:val="es-ES"/>
        </w:rPr>
      </w:pPr>
      <w:r w:rsidRPr="007625E2">
        <w:rPr>
          <w:lang w:val="es-ES"/>
        </w:rPr>
        <w:t>Edificio Este, 5th Piso – TCR</w:t>
      </w:r>
    </w:p>
    <w:p w14:paraId="62D87156" w14:textId="77777777" w:rsidR="00841BF7" w:rsidRPr="007625E2" w:rsidRDefault="00841BF7" w:rsidP="00841BF7">
      <w:pPr>
        <w:widowControl w:val="0"/>
        <w:spacing w:line="240" w:lineRule="atLeast"/>
      </w:pPr>
      <w:r w:rsidRPr="007625E2">
        <w:t>1200 New Jersey Ave, SE</w:t>
      </w:r>
    </w:p>
    <w:p w14:paraId="2480E522" w14:textId="77777777" w:rsidR="00841BF7" w:rsidRPr="007625E2" w:rsidRDefault="00841BF7" w:rsidP="00841BF7">
      <w:pPr>
        <w:widowControl w:val="0"/>
        <w:spacing w:line="240" w:lineRule="atLeast"/>
      </w:pPr>
      <w:r w:rsidRPr="007625E2">
        <w:t>Washington, DC 20590</w:t>
      </w:r>
    </w:p>
    <w:p w14:paraId="7FE30A9C" w14:textId="77777777" w:rsidR="00841BF7" w:rsidRPr="007625E2" w:rsidRDefault="00841BF7" w:rsidP="00841BF7">
      <w:pPr>
        <w:widowControl w:val="0"/>
        <w:spacing w:line="240" w:lineRule="atLeast"/>
        <w:rPr>
          <w:rFonts w:ascii="Arial" w:hAnsi="Arial" w:cs="Arial"/>
          <w:b/>
          <w:sz w:val="16"/>
          <w:szCs w:val="16"/>
        </w:rPr>
      </w:pPr>
    </w:p>
    <w:p w14:paraId="441B0AE4" w14:textId="77777777" w:rsidR="00841BF7" w:rsidRPr="007625E2" w:rsidRDefault="00841BF7" w:rsidP="00841BF7">
      <w:pPr>
        <w:widowControl w:val="0"/>
        <w:spacing w:line="240" w:lineRule="atLeast"/>
        <w:rPr>
          <w:rFonts w:ascii="Arial" w:hAnsi="Arial" w:cs="Arial"/>
          <w:b/>
          <w:sz w:val="16"/>
          <w:szCs w:val="16"/>
        </w:rPr>
      </w:pPr>
    </w:p>
    <w:p w14:paraId="5C7DAF5B" w14:textId="77777777" w:rsidR="00841BF7" w:rsidRPr="007625E2" w:rsidRDefault="00841BF7" w:rsidP="00841BF7">
      <w:pPr>
        <w:widowControl w:val="0"/>
        <w:spacing w:line="240" w:lineRule="atLeast"/>
        <w:jc w:val="center"/>
        <w:rPr>
          <w:rFonts w:ascii="Arial" w:hAnsi="Arial" w:cs="Arial"/>
          <w:b/>
          <w:sz w:val="16"/>
          <w:szCs w:val="16"/>
        </w:rPr>
      </w:pPr>
    </w:p>
    <w:p w14:paraId="42D6200E" w14:textId="77777777" w:rsidR="00841BF7" w:rsidRPr="007625E2" w:rsidRDefault="00841BF7" w:rsidP="00E46829">
      <w:pPr>
        <w:widowControl w:val="0"/>
        <w:spacing w:line="240" w:lineRule="atLeast"/>
        <w:jc w:val="center"/>
        <w:rPr>
          <w:rFonts w:ascii="Arial" w:hAnsi="Arial" w:cs="Arial"/>
          <w:b/>
          <w:sz w:val="28"/>
          <w:szCs w:val="28"/>
        </w:rPr>
      </w:pPr>
    </w:p>
    <w:p w14:paraId="1906EBBA" w14:textId="77777777" w:rsidR="00841BF7" w:rsidRPr="007625E2" w:rsidRDefault="00841BF7" w:rsidP="00E46829">
      <w:pPr>
        <w:widowControl w:val="0"/>
        <w:spacing w:line="240" w:lineRule="atLeast"/>
        <w:jc w:val="center"/>
        <w:rPr>
          <w:rFonts w:ascii="Arial" w:hAnsi="Arial" w:cs="Arial"/>
          <w:b/>
          <w:sz w:val="28"/>
          <w:szCs w:val="28"/>
        </w:rPr>
      </w:pPr>
    </w:p>
    <w:p w14:paraId="177CD1A9" w14:textId="77777777" w:rsidR="00841BF7" w:rsidRPr="007625E2" w:rsidRDefault="00841BF7" w:rsidP="00E46829">
      <w:pPr>
        <w:widowControl w:val="0"/>
        <w:spacing w:line="240" w:lineRule="atLeast"/>
        <w:jc w:val="center"/>
        <w:rPr>
          <w:rFonts w:ascii="Arial" w:hAnsi="Arial" w:cs="Arial"/>
          <w:b/>
          <w:sz w:val="28"/>
          <w:szCs w:val="28"/>
        </w:rPr>
      </w:pPr>
    </w:p>
    <w:p w14:paraId="258288EA" w14:textId="77777777" w:rsidR="00841BF7" w:rsidRPr="007625E2" w:rsidRDefault="00841BF7" w:rsidP="00E46829">
      <w:pPr>
        <w:widowControl w:val="0"/>
        <w:spacing w:line="240" w:lineRule="atLeast"/>
        <w:jc w:val="center"/>
        <w:rPr>
          <w:rFonts w:ascii="Arial" w:hAnsi="Arial" w:cs="Arial"/>
          <w:b/>
          <w:sz w:val="28"/>
          <w:szCs w:val="28"/>
        </w:rPr>
      </w:pPr>
    </w:p>
    <w:p w14:paraId="60C910ED" w14:textId="77777777" w:rsidR="00841BF7" w:rsidRPr="007625E2" w:rsidRDefault="00841BF7" w:rsidP="00E46829">
      <w:pPr>
        <w:widowControl w:val="0"/>
        <w:spacing w:line="240" w:lineRule="atLeast"/>
        <w:jc w:val="center"/>
        <w:rPr>
          <w:rFonts w:ascii="Arial" w:hAnsi="Arial" w:cs="Arial"/>
          <w:b/>
          <w:sz w:val="28"/>
          <w:szCs w:val="28"/>
        </w:rPr>
      </w:pPr>
    </w:p>
    <w:p w14:paraId="0BDE9817" w14:textId="77777777" w:rsidR="00841BF7" w:rsidRPr="007625E2" w:rsidRDefault="00841BF7" w:rsidP="00E46829">
      <w:pPr>
        <w:widowControl w:val="0"/>
        <w:spacing w:line="240" w:lineRule="atLeast"/>
        <w:jc w:val="center"/>
        <w:rPr>
          <w:rFonts w:ascii="Arial" w:hAnsi="Arial" w:cs="Arial"/>
          <w:b/>
          <w:sz w:val="28"/>
          <w:szCs w:val="28"/>
        </w:rPr>
      </w:pPr>
    </w:p>
    <w:p w14:paraId="6731D2C7" w14:textId="77777777" w:rsidR="00841BF7" w:rsidRPr="007625E2" w:rsidRDefault="00841BF7" w:rsidP="00E46829">
      <w:pPr>
        <w:widowControl w:val="0"/>
        <w:spacing w:line="240" w:lineRule="atLeast"/>
        <w:jc w:val="center"/>
        <w:rPr>
          <w:rFonts w:ascii="Arial" w:hAnsi="Arial" w:cs="Arial"/>
          <w:b/>
          <w:sz w:val="28"/>
          <w:szCs w:val="28"/>
        </w:rPr>
      </w:pPr>
    </w:p>
    <w:p w14:paraId="50EB06D8" w14:textId="77777777" w:rsidR="00841BF7" w:rsidRPr="007625E2" w:rsidRDefault="00841BF7" w:rsidP="00E46829">
      <w:pPr>
        <w:widowControl w:val="0"/>
        <w:spacing w:line="240" w:lineRule="atLeast"/>
        <w:jc w:val="center"/>
        <w:rPr>
          <w:rFonts w:ascii="Arial" w:hAnsi="Arial" w:cs="Arial"/>
          <w:b/>
          <w:sz w:val="28"/>
          <w:szCs w:val="28"/>
        </w:rPr>
      </w:pPr>
    </w:p>
    <w:p w14:paraId="35F14033" w14:textId="77777777" w:rsidR="00841BF7" w:rsidRPr="007625E2" w:rsidRDefault="00841BF7" w:rsidP="00E46829">
      <w:pPr>
        <w:widowControl w:val="0"/>
        <w:spacing w:line="240" w:lineRule="atLeast"/>
        <w:jc w:val="center"/>
        <w:rPr>
          <w:rFonts w:ascii="Arial" w:hAnsi="Arial" w:cs="Arial"/>
          <w:b/>
          <w:sz w:val="28"/>
          <w:szCs w:val="28"/>
        </w:rPr>
      </w:pPr>
    </w:p>
    <w:p w14:paraId="33CC23BC" w14:textId="77777777" w:rsidR="00841BF7" w:rsidRPr="007625E2" w:rsidRDefault="00841BF7" w:rsidP="00E46829">
      <w:pPr>
        <w:widowControl w:val="0"/>
        <w:spacing w:line="240" w:lineRule="atLeast"/>
        <w:jc w:val="center"/>
        <w:rPr>
          <w:rFonts w:ascii="Arial" w:hAnsi="Arial" w:cs="Arial"/>
          <w:b/>
          <w:sz w:val="28"/>
          <w:szCs w:val="28"/>
        </w:rPr>
      </w:pPr>
    </w:p>
    <w:p w14:paraId="0BBCEA42" w14:textId="77777777" w:rsidR="00841BF7" w:rsidRPr="007625E2" w:rsidRDefault="00841BF7" w:rsidP="00E46829">
      <w:pPr>
        <w:widowControl w:val="0"/>
        <w:spacing w:line="240" w:lineRule="atLeast"/>
        <w:jc w:val="center"/>
        <w:rPr>
          <w:rFonts w:ascii="Arial" w:hAnsi="Arial" w:cs="Arial"/>
          <w:b/>
          <w:sz w:val="28"/>
          <w:szCs w:val="28"/>
        </w:rPr>
      </w:pPr>
    </w:p>
    <w:p w14:paraId="142E992B" w14:textId="77777777" w:rsidR="00841BF7" w:rsidRPr="007625E2" w:rsidRDefault="00841BF7" w:rsidP="00E46829">
      <w:pPr>
        <w:widowControl w:val="0"/>
        <w:spacing w:line="240" w:lineRule="atLeast"/>
        <w:jc w:val="center"/>
        <w:rPr>
          <w:rFonts w:ascii="Arial" w:hAnsi="Arial" w:cs="Arial"/>
          <w:b/>
          <w:sz w:val="28"/>
          <w:szCs w:val="28"/>
        </w:rPr>
      </w:pPr>
    </w:p>
    <w:p w14:paraId="2EFFC367" w14:textId="77777777" w:rsidR="00841BF7" w:rsidRPr="007625E2" w:rsidRDefault="00841BF7" w:rsidP="00E46829">
      <w:pPr>
        <w:widowControl w:val="0"/>
        <w:spacing w:line="240" w:lineRule="atLeast"/>
        <w:jc w:val="center"/>
        <w:rPr>
          <w:rFonts w:ascii="Arial" w:hAnsi="Arial" w:cs="Arial"/>
          <w:b/>
          <w:sz w:val="28"/>
          <w:szCs w:val="28"/>
        </w:rPr>
      </w:pPr>
    </w:p>
    <w:p w14:paraId="5B3FD513" w14:textId="77777777" w:rsidR="00841BF7" w:rsidRPr="007625E2" w:rsidRDefault="00841BF7" w:rsidP="00E46829">
      <w:pPr>
        <w:widowControl w:val="0"/>
        <w:spacing w:line="240" w:lineRule="atLeast"/>
        <w:jc w:val="center"/>
        <w:rPr>
          <w:rFonts w:ascii="Arial" w:hAnsi="Arial" w:cs="Arial"/>
          <w:b/>
          <w:sz w:val="28"/>
          <w:szCs w:val="28"/>
        </w:rPr>
      </w:pPr>
    </w:p>
    <w:p w14:paraId="40A7C273" w14:textId="77777777" w:rsidR="00E46829" w:rsidRPr="007625E2" w:rsidRDefault="00E46829" w:rsidP="00E46829">
      <w:pPr>
        <w:widowControl w:val="0"/>
        <w:spacing w:line="240" w:lineRule="atLeast"/>
        <w:jc w:val="center"/>
        <w:rPr>
          <w:rFonts w:ascii="Arial" w:hAnsi="Arial" w:cs="Arial"/>
          <w:b/>
          <w:sz w:val="28"/>
          <w:szCs w:val="28"/>
        </w:rPr>
      </w:pPr>
    </w:p>
    <w:p w14:paraId="584E4E78" w14:textId="77777777" w:rsidR="00185581" w:rsidRPr="007625E2" w:rsidRDefault="00185581" w:rsidP="00E46829">
      <w:pPr>
        <w:widowControl w:val="0"/>
        <w:spacing w:line="240" w:lineRule="atLeast"/>
        <w:jc w:val="center"/>
        <w:rPr>
          <w:rFonts w:ascii="Arial" w:hAnsi="Arial" w:cs="Arial"/>
          <w:b/>
          <w:sz w:val="16"/>
          <w:szCs w:val="16"/>
        </w:rPr>
      </w:pPr>
    </w:p>
    <w:p w14:paraId="307792BB" w14:textId="77777777" w:rsidR="00361B86" w:rsidRPr="007625E2" w:rsidRDefault="00361B86" w:rsidP="00E46829">
      <w:pPr>
        <w:widowControl w:val="0"/>
        <w:spacing w:line="240" w:lineRule="atLeast"/>
        <w:jc w:val="center"/>
        <w:rPr>
          <w:rFonts w:ascii="Arial" w:hAnsi="Arial" w:cs="Arial"/>
          <w:b/>
          <w:sz w:val="16"/>
          <w:szCs w:val="16"/>
        </w:rPr>
      </w:pPr>
    </w:p>
    <w:p w14:paraId="4CD4A215" w14:textId="77777777" w:rsidR="00361B86" w:rsidRPr="007625E2" w:rsidRDefault="00361B86" w:rsidP="00E46829">
      <w:pPr>
        <w:widowControl w:val="0"/>
        <w:spacing w:line="240" w:lineRule="atLeast"/>
        <w:jc w:val="center"/>
        <w:rPr>
          <w:rFonts w:ascii="Arial" w:hAnsi="Arial" w:cs="Arial"/>
          <w:b/>
          <w:sz w:val="16"/>
          <w:szCs w:val="16"/>
        </w:rPr>
      </w:pPr>
    </w:p>
    <w:p w14:paraId="7EDB8A38" w14:textId="77777777" w:rsidR="006B6459" w:rsidRPr="007625E2" w:rsidRDefault="006B6459" w:rsidP="002878D2">
      <w:pPr>
        <w:pStyle w:val="NoSpacing"/>
        <w:jc w:val="center"/>
        <w:rPr>
          <w:lang w:val="es-ES"/>
        </w:rPr>
      </w:pPr>
      <w:r w:rsidRPr="007625E2">
        <w:rPr>
          <w:lang w:val="es-ES"/>
        </w:rPr>
        <w:lastRenderedPageBreak/>
        <w:t>Fresno County Rural Transit Agency</w:t>
      </w:r>
    </w:p>
    <w:p w14:paraId="47527B62" w14:textId="77777777" w:rsidR="006B6459" w:rsidRPr="007625E2" w:rsidRDefault="006B6459" w:rsidP="002878D2">
      <w:pPr>
        <w:pStyle w:val="NoSpacing"/>
        <w:jc w:val="center"/>
        <w:rPr>
          <w:lang w:val="es-ES"/>
        </w:rPr>
      </w:pPr>
      <w:r w:rsidRPr="007625E2">
        <w:rPr>
          <w:lang w:val="es-ES"/>
        </w:rPr>
        <w:t xml:space="preserve">(Autoridad de Transporte del Condado </w:t>
      </w:r>
      <w:proofErr w:type="gramStart"/>
      <w:r w:rsidRPr="007625E2">
        <w:rPr>
          <w:lang w:val="es-ES"/>
        </w:rPr>
        <w:t>Fresno )</w:t>
      </w:r>
      <w:proofErr w:type="gramEnd"/>
    </w:p>
    <w:p w14:paraId="42542DF3" w14:textId="77777777" w:rsidR="006B6459" w:rsidRPr="007625E2" w:rsidRDefault="006B6459" w:rsidP="002878D2">
      <w:pPr>
        <w:pStyle w:val="NoSpacing"/>
        <w:jc w:val="center"/>
        <w:rPr>
          <w:lang w:val="es-ES"/>
        </w:rPr>
      </w:pPr>
      <w:r w:rsidRPr="007625E2">
        <w:rPr>
          <w:lang w:val="es-ES"/>
        </w:rPr>
        <w:t>FORMULARIO DE QUEJA POR DISCRIMINACION CONFORME AL</w:t>
      </w:r>
    </w:p>
    <w:p w14:paraId="3273AAD4" w14:textId="77777777" w:rsidR="006B6459" w:rsidRPr="007625E2" w:rsidRDefault="006B6459" w:rsidP="002878D2">
      <w:pPr>
        <w:pStyle w:val="NoSpacing"/>
        <w:jc w:val="center"/>
        <w:rPr>
          <w:lang w:val="es-ES"/>
        </w:rPr>
      </w:pPr>
      <w:r w:rsidRPr="007625E2">
        <w:rPr>
          <w:lang w:val="es-ES"/>
        </w:rPr>
        <w:t>TITULO VI</w:t>
      </w:r>
    </w:p>
    <w:p w14:paraId="1A6D61E8" w14:textId="77777777" w:rsidR="006B6459" w:rsidRPr="007625E2" w:rsidRDefault="006B6459" w:rsidP="00D10079">
      <w:pPr>
        <w:pStyle w:val="NoSpacing"/>
        <w:jc w:val="center"/>
        <w:rPr>
          <w:rFonts w:ascii="Arial" w:hAnsi="Arial" w:cs="Arial"/>
          <w:sz w:val="20"/>
          <w:szCs w:val="20"/>
          <w:lang w:val="es-ES"/>
        </w:rPr>
      </w:pPr>
      <w:r w:rsidRPr="007625E2">
        <w:rPr>
          <w:rFonts w:ascii="Arial" w:hAnsi="Arial" w:cs="Arial"/>
          <w:sz w:val="20"/>
          <w:szCs w:val="20"/>
          <w:lang w:val="es-ES"/>
        </w:rPr>
        <w:t>2035 Tulare Street, Suite 201, Fresno, CA 93721</w:t>
      </w:r>
    </w:p>
    <w:p w14:paraId="7151C16B" w14:textId="77777777" w:rsidR="006B6459" w:rsidRPr="007625E2" w:rsidRDefault="006B6459" w:rsidP="00D10079">
      <w:pPr>
        <w:pStyle w:val="NoSpacing"/>
        <w:jc w:val="center"/>
        <w:rPr>
          <w:rFonts w:ascii="Arial" w:hAnsi="Arial" w:cs="Arial"/>
          <w:sz w:val="20"/>
          <w:szCs w:val="20"/>
          <w:lang w:val="es-ES"/>
        </w:rPr>
      </w:pPr>
    </w:p>
    <w:p w14:paraId="6876124A" w14:textId="77777777" w:rsidR="006B6459" w:rsidRPr="007625E2" w:rsidRDefault="006B6459" w:rsidP="008D5F74">
      <w:pPr>
        <w:widowControl w:val="0"/>
        <w:spacing w:after="259"/>
        <w:rPr>
          <w:rFonts w:ascii="Arial" w:hAnsi="Arial" w:cs="Arial"/>
          <w:sz w:val="20"/>
          <w:szCs w:val="20"/>
          <w:lang w:val="es-ES"/>
        </w:rPr>
      </w:pPr>
      <w:r w:rsidRPr="007625E2">
        <w:rPr>
          <w:rFonts w:ascii="Arial" w:hAnsi="Arial" w:cs="Arial"/>
          <w:sz w:val="20"/>
          <w:szCs w:val="20"/>
          <w:lang w:val="es-ES"/>
        </w:rPr>
        <w:t>Nombre del que presenta la queja: _________________________________________________  Dirección (calle):________________________________________________________________   Ciudad/Estado/Código postal: ______________________________________________________   Teléfono: _______________________                               Correo electrónico: ________________</w:t>
      </w:r>
    </w:p>
    <w:p w14:paraId="14A89ACB" w14:textId="77777777" w:rsidR="006B6459" w:rsidRPr="007625E2" w:rsidRDefault="006B6459" w:rsidP="008D5F74">
      <w:pPr>
        <w:widowControl w:val="0"/>
        <w:spacing w:after="259"/>
        <w:rPr>
          <w:rFonts w:ascii="Arial" w:hAnsi="Arial" w:cs="Arial"/>
          <w:sz w:val="20"/>
          <w:szCs w:val="20"/>
          <w:lang w:val="es-ES"/>
        </w:rPr>
      </w:pPr>
      <w:r w:rsidRPr="007625E2">
        <w:rPr>
          <w:rFonts w:ascii="Arial" w:hAnsi="Arial" w:cs="Arial"/>
          <w:sz w:val="20"/>
          <w:szCs w:val="20"/>
          <w:lang w:val="es-ES"/>
        </w:rPr>
        <w:t>Fecha del incidente: ____________________________</w:t>
      </w:r>
      <w:proofErr w:type="gramStart"/>
      <w:r w:rsidRPr="007625E2">
        <w:rPr>
          <w:rFonts w:ascii="Arial" w:hAnsi="Arial" w:cs="Arial"/>
          <w:sz w:val="20"/>
          <w:szCs w:val="20"/>
          <w:lang w:val="es-ES"/>
        </w:rPr>
        <w:t>_  Hora</w:t>
      </w:r>
      <w:proofErr w:type="gramEnd"/>
      <w:r w:rsidRPr="007625E2">
        <w:rPr>
          <w:rFonts w:ascii="Arial" w:hAnsi="Arial" w:cs="Arial"/>
          <w:sz w:val="20"/>
          <w:szCs w:val="20"/>
          <w:lang w:val="es-ES"/>
        </w:rPr>
        <w:t xml:space="preserve"> del incidente: _________________</w:t>
      </w:r>
      <w:proofErr w:type="gramStart"/>
      <w:r w:rsidRPr="007625E2">
        <w:rPr>
          <w:rFonts w:ascii="Arial" w:hAnsi="Arial" w:cs="Arial"/>
          <w:sz w:val="20"/>
          <w:szCs w:val="20"/>
          <w:lang w:val="es-ES"/>
        </w:rPr>
        <w:t>_  Fecha</w:t>
      </w:r>
      <w:proofErr w:type="gramEnd"/>
      <w:r w:rsidRPr="007625E2">
        <w:rPr>
          <w:rFonts w:ascii="Arial" w:hAnsi="Arial" w:cs="Arial"/>
          <w:sz w:val="20"/>
          <w:szCs w:val="20"/>
          <w:lang w:val="es-ES"/>
        </w:rPr>
        <w:t xml:space="preserve"> de la queja: _____________________________</w:t>
      </w:r>
      <w:proofErr w:type="gramStart"/>
      <w:r w:rsidRPr="007625E2">
        <w:rPr>
          <w:rFonts w:ascii="Arial" w:hAnsi="Arial" w:cs="Arial"/>
          <w:sz w:val="20"/>
          <w:szCs w:val="20"/>
          <w:lang w:val="es-ES"/>
        </w:rPr>
        <w:t>_  Lugar</w:t>
      </w:r>
      <w:proofErr w:type="gramEnd"/>
      <w:r w:rsidRPr="007625E2">
        <w:rPr>
          <w:rFonts w:ascii="Arial" w:hAnsi="Arial" w:cs="Arial"/>
          <w:sz w:val="20"/>
          <w:szCs w:val="20"/>
          <w:lang w:val="es-ES"/>
        </w:rPr>
        <w:t xml:space="preserve"> del incidente: ________________</w:t>
      </w:r>
      <w:proofErr w:type="gramStart"/>
      <w:r w:rsidRPr="007625E2">
        <w:rPr>
          <w:rFonts w:ascii="Arial" w:hAnsi="Arial" w:cs="Arial"/>
          <w:sz w:val="20"/>
          <w:szCs w:val="20"/>
          <w:lang w:val="es-ES"/>
        </w:rPr>
        <w:t>_  Número</w:t>
      </w:r>
      <w:proofErr w:type="gramEnd"/>
      <w:r w:rsidRPr="007625E2">
        <w:rPr>
          <w:rFonts w:ascii="Arial" w:hAnsi="Arial" w:cs="Arial"/>
          <w:sz w:val="20"/>
          <w:szCs w:val="20"/>
          <w:lang w:val="es-ES"/>
        </w:rPr>
        <w:t xml:space="preserve"> del bus: _______________________________</w:t>
      </w:r>
      <w:proofErr w:type="gramStart"/>
      <w:r w:rsidRPr="007625E2">
        <w:rPr>
          <w:rFonts w:ascii="Arial" w:hAnsi="Arial" w:cs="Arial"/>
          <w:sz w:val="20"/>
          <w:szCs w:val="20"/>
          <w:lang w:val="es-ES"/>
        </w:rPr>
        <w:t>_  Ruta</w:t>
      </w:r>
      <w:proofErr w:type="gramEnd"/>
      <w:r w:rsidRPr="007625E2">
        <w:rPr>
          <w:rFonts w:ascii="Arial" w:hAnsi="Arial" w:cs="Arial"/>
          <w:sz w:val="20"/>
          <w:szCs w:val="20"/>
          <w:lang w:val="es-ES"/>
        </w:rPr>
        <w:t xml:space="preserve"> del bus: ______________________</w:t>
      </w:r>
    </w:p>
    <w:p w14:paraId="23472588" w14:textId="77777777" w:rsidR="006B6459" w:rsidRPr="007625E2" w:rsidRDefault="00060ACB">
      <w:pPr>
        <w:widowControl w:val="0"/>
        <w:spacing w:after="259" w:line="240" w:lineRule="atLeast"/>
        <w:rPr>
          <w:rFonts w:ascii="Arial" w:hAnsi="Arial" w:cs="Arial"/>
          <w:sz w:val="20"/>
          <w:szCs w:val="20"/>
          <w:lang w:val="es-ES"/>
        </w:rPr>
      </w:pPr>
      <w:r w:rsidRPr="007625E2">
        <w:rPr>
          <w:noProof/>
        </w:rPr>
        <mc:AlternateContent>
          <mc:Choice Requires="wps">
            <w:drawing>
              <wp:anchor distT="0" distB="0" distL="114300" distR="114300" simplePos="0" relativeHeight="251675648" behindDoc="0" locked="0" layoutInCell="1" allowOverlap="1" wp14:anchorId="2E8DA2DA" wp14:editId="0AAD46B0">
                <wp:simplePos x="0" y="0"/>
                <wp:positionH relativeFrom="column">
                  <wp:posOffset>3051175</wp:posOffset>
                </wp:positionH>
                <wp:positionV relativeFrom="paragraph">
                  <wp:posOffset>316230</wp:posOffset>
                </wp:positionV>
                <wp:extent cx="116205" cy="123190"/>
                <wp:effectExtent l="12700" t="11430" r="13970" b="8255"/>
                <wp:wrapNone/>
                <wp:docPr id="7"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2319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A8CB16" id="Rectangle 35" o:spid="_x0000_s1026" style="position:absolute;margin-left:240.25pt;margin-top:24.9pt;width:9.15pt;height:9.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"/>
            </w:pict>
          </mc:Fallback>
        </mc:AlternateContent>
      </w:r>
      <w:r w:rsidRPr="007625E2">
        <w:rPr>
          <w:noProof/>
        </w:rPr>
        <mc:AlternateContent>
          <mc:Choice Requires="wps">
            <w:drawing>
              <wp:anchor distT="0" distB="0" distL="114300" distR="114300" simplePos="0" relativeHeight="251674624" behindDoc="0" locked="0" layoutInCell="1" allowOverlap="1" wp14:anchorId="347D77F9" wp14:editId="4C706179">
                <wp:simplePos x="0" y="0"/>
                <wp:positionH relativeFrom="column">
                  <wp:posOffset>1440180</wp:posOffset>
                </wp:positionH>
                <wp:positionV relativeFrom="paragraph">
                  <wp:posOffset>316230</wp:posOffset>
                </wp:positionV>
                <wp:extent cx="116205" cy="123190"/>
                <wp:effectExtent l="11430" t="11430" r="5715" b="8255"/>
                <wp:wrapNone/>
                <wp:docPr id="6"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2319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FDE536" id="Rectangle 36" o:spid="_x0000_s1026" style="position:absolute;margin-left:113.4pt;margin-top:24.9pt;width:9.15pt;height:9.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"/>
            </w:pict>
          </mc:Fallback>
        </mc:AlternateContent>
      </w:r>
      <w:r w:rsidRPr="007625E2">
        <w:rPr>
          <w:noProof/>
        </w:rPr>
        <mc:AlternateContent>
          <mc:Choice Requires="wps">
            <w:drawing>
              <wp:anchor distT="0" distB="0" distL="114300" distR="114300" simplePos="0" relativeHeight="251673600" behindDoc="0" locked="0" layoutInCell="1" allowOverlap="1" wp14:anchorId="0E584CE1" wp14:editId="6C8A191F">
                <wp:simplePos x="0" y="0"/>
                <wp:positionH relativeFrom="column">
                  <wp:posOffset>768350</wp:posOffset>
                </wp:positionH>
                <wp:positionV relativeFrom="paragraph">
                  <wp:posOffset>316230</wp:posOffset>
                </wp:positionV>
                <wp:extent cx="116205" cy="123190"/>
                <wp:effectExtent l="6350" t="11430" r="10795" b="8255"/>
                <wp:wrapNone/>
                <wp:docPr id="5"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2319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BAA987" id="Rectangle 37" o:spid="_x0000_s1026" style="position:absolute;margin-left:60.5pt;margin-top:24.9pt;width:9.15pt;height:9.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"/>
            </w:pict>
          </mc:Fallback>
        </mc:AlternateContent>
      </w:r>
      <w:r w:rsidRPr="007625E2">
        <w:rPr>
          <w:noProof/>
        </w:rPr>
        <mc:AlternateContent>
          <mc:Choice Requires="wps">
            <w:drawing>
              <wp:anchor distT="0" distB="0" distL="114300" distR="114300" simplePos="0" relativeHeight="251672576" behindDoc="0" locked="0" layoutInCell="1" allowOverlap="1" wp14:anchorId="08F29BBF" wp14:editId="5E4DAE00">
                <wp:simplePos x="0" y="0"/>
                <wp:positionH relativeFrom="column">
                  <wp:posOffset>38735</wp:posOffset>
                </wp:positionH>
                <wp:positionV relativeFrom="paragraph">
                  <wp:posOffset>316230</wp:posOffset>
                </wp:positionV>
                <wp:extent cx="116205" cy="123190"/>
                <wp:effectExtent l="10160" t="11430" r="6985" b="8255"/>
                <wp:wrapNone/>
                <wp:docPr id="4"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2319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D66A04" id="Rectangle 38" o:spid="_x0000_s1026" style="position:absolute;margin-left:3.05pt;margin-top:24.9pt;width:9.15pt;height:9.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"/>
            </w:pict>
          </mc:Fallback>
        </mc:AlternateContent>
      </w:r>
      <w:r w:rsidRPr="007625E2">
        <w:rPr>
          <w:noProof/>
        </w:rPr>
        <mc:AlternateContent>
          <mc:Choice Requires="wps">
            <w:drawing>
              <wp:anchor distT="0" distB="0" distL="114300" distR="114300" simplePos="0" relativeHeight="251671552" behindDoc="0" locked="0" layoutInCell="1" allowOverlap="1" wp14:anchorId="65191801" wp14:editId="0EBACEAF">
                <wp:simplePos x="0" y="0"/>
                <wp:positionH relativeFrom="column">
                  <wp:posOffset>3355975</wp:posOffset>
                </wp:positionH>
                <wp:positionV relativeFrom="paragraph">
                  <wp:posOffset>40640</wp:posOffset>
                </wp:positionV>
                <wp:extent cx="116205" cy="123190"/>
                <wp:effectExtent l="12700" t="12065" r="13970" b="7620"/>
                <wp:wrapNone/>
                <wp:docPr id="3"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2319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4FB66D" id="Rectangle 39" o:spid="_x0000_s1026" style="position:absolute;margin-left:264.25pt;margin-top:3.2pt;width:9.15pt;height:9.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"/>
            </w:pict>
          </mc:Fallback>
        </mc:AlternateContent>
      </w:r>
      <w:r w:rsidRPr="007625E2">
        <w:rPr>
          <w:noProof/>
        </w:rPr>
        <mc:AlternateContent>
          <mc:Choice Requires="wps">
            <w:drawing>
              <wp:anchor distT="0" distB="0" distL="114300" distR="114300" simplePos="0" relativeHeight="251670528" behindDoc="0" locked="0" layoutInCell="1" allowOverlap="1" wp14:anchorId="2F97CDC4" wp14:editId="6DBDA8E6">
                <wp:simplePos x="0" y="0"/>
                <wp:positionH relativeFrom="column">
                  <wp:posOffset>2548890</wp:posOffset>
                </wp:positionH>
                <wp:positionV relativeFrom="paragraph">
                  <wp:posOffset>40640</wp:posOffset>
                </wp:positionV>
                <wp:extent cx="116205" cy="123190"/>
                <wp:effectExtent l="5715" t="12065" r="11430" b="7620"/>
                <wp:wrapNone/>
                <wp:docPr id="2"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2319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528A39" id="Rectangle 40" o:spid="_x0000_s1026" style="position:absolute;margin-left:200.7pt;margin-top:3.2pt;width:9.15pt;height:9.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"/>
            </w:pict>
          </mc:Fallback>
        </mc:AlternateContent>
      </w:r>
      <w:r w:rsidRPr="007625E2">
        <w:rPr>
          <w:noProof/>
        </w:rPr>
        <mc:AlternateContent>
          <mc:Choice Requires="wps">
            <w:drawing>
              <wp:anchor distT="0" distB="0" distL="114300" distR="114300" simplePos="0" relativeHeight="251669504" behindDoc="0" locked="0" layoutInCell="1" allowOverlap="1" wp14:anchorId="20057173" wp14:editId="0BDDFFDA">
                <wp:simplePos x="0" y="0"/>
                <wp:positionH relativeFrom="column">
                  <wp:posOffset>1634490</wp:posOffset>
                </wp:positionH>
                <wp:positionV relativeFrom="paragraph">
                  <wp:posOffset>40640</wp:posOffset>
                </wp:positionV>
                <wp:extent cx="142240" cy="123190"/>
                <wp:effectExtent l="5715" t="12065" r="13970" b="7620"/>
                <wp:wrapNone/>
                <wp:docPr id="1"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240" cy="12319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E7852A" id="Rectangle 41" o:spid="_x0000_s1026" style="position:absolute;margin-left:128.7pt;margin-top:3.2pt;width:11.2pt;height:9.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"/>
            </w:pict>
          </mc:Fallback>
        </mc:AlternateContent>
      </w:r>
      <w:r w:rsidR="006B6459" w:rsidRPr="007625E2">
        <w:rPr>
          <w:rFonts w:ascii="Arial" w:hAnsi="Arial" w:cs="Arial"/>
          <w:sz w:val="20"/>
          <w:szCs w:val="20"/>
          <w:lang w:val="es-ES"/>
        </w:rPr>
        <w:t>Causa de la discriminación:       Raza                  Color              Origen nacional</w:t>
      </w:r>
    </w:p>
    <w:p w14:paraId="7B778654" w14:textId="77777777" w:rsidR="006B6459" w:rsidRPr="007625E2" w:rsidRDefault="006B6459">
      <w:pPr>
        <w:widowControl w:val="0"/>
        <w:spacing w:after="259" w:line="240" w:lineRule="atLeast"/>
        <w:rPr>
          <w:rFonts w:ascii="Arial" w:hAnsi="Arial" w:cs="Arial"/>
          <w:sz w:val="20"/>
          <w:szCs w:val="20"/>
          <w:lang w:val="es-ES"/>
        </w:rPr>
      </w:pPr>
      <w:r w:rsidRPr="007625E2">
        <w:rPr>
          <w:rFonts w:ascii="Arial" w:hAnsi="Arial" w:cs="Arial"/>
          <w:sz w:val="20"/>
          <w:szCs w:val="20"/>
          <w:lang w:val="es-ES"/>
        </w:rPr>
        <w:t xml:space="preserve">      Edad             Sexo          Orientación sexual                 Identidad de género </w:t>
      </w:r>
    </w:p>
    <w:p w14:paraId="33694000" w14:textId="77777777" w:rsidR="006B6459" w:rsidRPr="007625E2" w:rsidRDefault="006B6459">
      <w:pPr>
        <w:widowControl w:val="0"/>
        <w:spacing w:after="259" w:line="240" w:lineRule="atLeast"/>
        <w:rPr>
          <w:rFonts w:ascii="Arial" w:hAnsi="Arial" w:cs="Arial"/>
          <w:sz w:val="20"/>
          <w:szCs w:val="20"/>
          <w:lang w:val="es-ES"/>
        </w:rPr>
      </w:pPr>
      <w:r w:rsidRPr="007625E2">
        <w:rPr>
          <w:rFonts w:ascii="Arial" w:hAnsi="Arial" w:cs="Arial"/>
          <w:sz w:val="20"/>
          <w:szCs w:val="20"/>
          <w:lang w:val="es-ES"/>
        </w:rPr>
        <w:t>Sírvase suministrar el/los nombre(s) de los empleados de Fresno County Rural Transit Agency que supuestamente le discriminaron, inclusive los cargos que ocupan (si se saben).</w:t>
      </w:r>
    </w:p>
    <w:p w14:paraId="67C900A9" w14:textId="77777777" w:rsidR="006B6459" w:rsidRPr="007625E2" w:rsidRDefault="006B6459" w:rsidP="00E501BA">
      <w:pPr>
        <w:widowControl w:val="0"/>
        <w:spacing w:after="259" w:line="240" w:lineRule="exact"/>
        <w:rPr>
          <w:rFonts w:ascii="Arial" w:hAnsi="Arial" w:cs="Arial"/>
          <w:sz w:val="20"/>
          <w:szCs w:val="20"/>
          <w:lang w:val="es-ES"/>
        </w:rPr>
      </w:pPr>
      <w:r w:rsidRPr="007625E2">
        <w:rPr>
          <w:rFonts w:ascii="Arial" w:hAnsi="Arial" w:cs="Arial"/>
          <w:sz w:val="20"/>
          <w:szCs w:val="20"/>
          <w:lang w:val="es-ES"/>
        </w:rPr>
        <w:t>________________________________________________________________________________________________________________________________________________________________________</w:t>
      </w:r>
    </w:p>
    <w:p w14:paraId="252B4A3C" w14:textId="77777777" w:rsidR="006B6459" w:rsidRPr="007625E2" w:rsidRDefault="006B6459">
      <w:pPr>
        <w:widowControl w:val="0"/>
        <w:spacing w:after="259" w:line="240" w:lineRule="atLeast"/>
        <w:rPr>
          <w:rFonts w:ascii="Arial" w:hAnsi="Arial" w:cs="Arial"/>
          <w:sz w:val="20"/>
          <w:szCs w:val="20"/>
          <w:lang w:val="es-ES"/>
        </w:rPr>
      </w:pPr>
      <w:r w:rsidRPr="007625E2">
        <w:rPr>
          <w:rFonts w:ascii="Arial" w:hAnsi="Arial" w:cs="Arial"/>
          <w:sz w:val="20"/>
          <w:szCs w:val="20"/>
          <w:lang w:val="es-ES"/>
        </w:rPr>
        <w:t>Identifique cual servicio, programa o actividad de Fresno County Rural Transit Agency no cumplió con el Titulo VI del Acta de Derechos Civiles de 1964.</w:t>
      </w:r>
    </w:p>
    <w:p w14:paraId="08CB966C" w14:textId="77777777" w:rsidR="006B6459" w:rsidRPr="007625E2" w:rsidRDefault="006B6459">
      <w:pPr>
        <w:widowControl w:val="0"/>
        <w:spacing w:after="259" w:line="240" w:lineRule="atLeast"/>
        <w:rPr>
          <w:rFonts w:ascii="Arial" w:hAnsi="Arial" w:cs="Arial"/>
          <w:sz w:val="20"/>
          <w:szCs w:val="20"/>
          <w:lang w:val="es-ES"/>
        </w:rPr>
      </w:pPr>
      <w:r w:rsidRPr="007625E2">
        <w:rPr>
          <w:rFonts w:ascii="Arial" w:hAnsi="Arial" w:cs="Arial"/>
          <w:sz w:val="20"/>
          <w:szCs w:val="20"/>
          <w:lang w:val="es-ES"/>
        </w:rPr>
        <w:t>________________________________________________________________________________________________________________________________________________________________________</w:t>
      </w:r>
    </w:p>
    <w:p w14:paraId="055670AC" w14:textId="77777777" w:rsidR="006B6459" w:rsidRPr="007625E2" w:rsidRDefault="006B6459">
      <w:pPr>
        <w:widowControl w:val="0"/>
        <w:spacing w:after="259" w:line="240" w:lineRule="atLeast"/>
        <w:rPr>
          <w:rFonts w:ascii="Arial" w:hAnsi="Arial" w:cs="Arial"/>
          <w:sz w:val="20"/>
          <w:szCs w:val="20"/>
          <w:lang w:val="es-ES"/>
        </w:rPr>
      </w:pPr>
      <w:r w:rsidRPr="007625E2">
        <w:rPr>
          <w:rFonts w:ascii="Arial" w:hAnsi="Arial" w:cs="Arial"/>
          <w:sz w:val="20"/>
          <w:szCs w:val="20"/>
          <w:lang w:val="es-ES"/>
        </w:rPr>
        <w:t>Proporcione los nombres, direcciones y números de teléfono de los individuos que poseen información relacionada con el incidente.</w:t>
      </w:r>
    </w:p>
    <w:p w14:paraId="602D3C3E" w14:textId="77777777" w:rsidR="006B6459" w:rsidRPr="007625E2" w:rsidRDefault="006B6459">
      <w:pPr>
        <w:widowControl w:val="0"/>
        <w:spacing w:after="259" w:line="240" w:lineRule="atLeast"/>
        <w:rPr>
          <w:rFonts w:ascii="Arial" w:hAnsi="Arial" w:cs="Arial"/>
          <w:sz w:val="20"/>
          <w:szCs w:val="20"/>
          <w:lang w:val="es-ES"/>
        </w:rPr>
      </w:pPr>
      <w:r w:rsidRPr="007625E2">
        <w:rPr>
          <w:rFonts w:ascii="Arial" w:hAnsi="Arial" w:cs="Arial"/>
          <w:sz w:val="20"/>
          <w:szCs w:val="20"/>
          <w:lang w:val="es-ES"/>
        </w:rPr>
        <w:t>________________________________________________________________________________________________________________________________________________________________________</w:t>
      </w:r>
    </w:p>
    <w:p w14:paraId="426CF47C" w14:textId="77777777" w:rsidR="006B6459" w:rsidRPr="007625E2" w:rsidRDefault="006B6459">
      <w:pPr>
        <w:widowControl w:val="0"/>
        <w:spacing w:after="259" w:line="240" w:lineRule="atLeast"/>
        <w:rPr>
          <w:rFonts w:ascii="Arial" w:hAnsi="Arial" w:cs="Arial"/>
          <w:sz w:val="20"/>
          <w:szCs w:val="20"/>
          <w:lang w:val="es-ES"/>
        </w:rPr>
      </w:pPr>
      <w:r w:rsidRPr="007625E2">
        <w:rPr>
          <w:rFonts w:ascii="Arial" w:hAnsi="Arial" w:cs="Arial"/>
          <w:sz w:val="20"/>
          <w:szCs w:val="20"/>
          <w:lang w:val="es-ES"/>
        </w:rPr>
        <w:t>Explique lo más claramente posible lo que ocurrió, como usted siente que le discriminaron y quién estuvo involucrado. Por favor incluya como otras personas fueron tratadas de manera diferente a usted.</w:t>
      </w:r>
    </w:p>
    <w:p w14:paraId="68EC0A58" w14:textId="77777777" w:rsidR="006B6459" w:rsidRPr="007625E2" w:rsidRDefault="006B6459">
      <w:pPr>
        <w:widowControl w:val="0"/>
        <w:spacing w:after="259" w:line="240" w:lineRule="atLeast"/>
        <w:rPr>
          <w:rFonts w:ascii="Arial" w:hAnsi="Arial" w:cs="Arial"/>
          <w:sz w:val="20"/>
          <w:szCs w:val="20"/>
          <w:lang w:val="es-ES"/>
        </w:rPr>
      </w:pPr>
      <w:r w:rsidRPr="007625E2">
        <w:rPr>
          <w:rFonts w:ascii="Arial" w:hAnsi="Arial" w:cs="Arial"/>
          <w:sz w:val="20"/>
          <w:szCs w:val="20"/>
          <w:lang w:val="es-ES"/>
        </w:rPr>
        <w:t>________________________________________________________________________________________________________________________________________________________________________</w:t>
      </w:r>
    </w:p>
    <w:p w14:paraId="4255AEE1" w14:textId="77777777" w:rsidR="006B6459" w:rsidRPr="007625E2" w:rsidRDefault="006B6459">
      <w:pPr>
        <w:widowControl w:val="0"/>
        <w:spacing w:after="259" w:line="240" w:lineRule="atLeast"/>
        <w:rPr>
          <w:rFonts w:ascii="Arial" w:hAnsi="Arial" w:cs="Arial"/>
          <w:sz w:val="20"/>
          <w:szCs w:val="20"/>
          <w:lang w:val="es-ES"/>
        </w:rPr>
      </w:pPr>
      <w:r w:rsidRPr="007625E2">
        <w:rPr>
          <w:rFonts w:ascii="Arial" w:hAnsi="Arial" w:cs="Arial"/>
          <w:sz w:val="20"/>
          <w:szCs w:val="20"/>
          <w:lang w:val="es-ES"/>
        </w:rPr>
        <w:t xml:space="preserve">Firma del que presenta la </w:t>
      </w:r>
      <w:proofErr w:type="gramStart"/>
      <w:r w:rsidRPr="007625E2">
        <w:rPr>
          <w:rFonts w:ascii="Arial" w:hAnsi="Arial" w:cs="Arial"/>
          <w:sz w:val="20"/>
          <w:szCs w:val="20"/>
          <w:lang w:val="es-ES"/>
        </w:rPr>
        <w:t>queja:_</w:t>
      </w:r>
      <w:proofErr w:type="gramEnd"/>
      <w:r w:rsidRPr="007625E2">
        <w:rPr>
          <w:rFonts w:ascii="Arial" w:hAnsi="Arial" w:cs="Arial"/>
          <w:sz w:val="20"/>
          <w:szCs w:val="20"/>
          <w:lang w:val="es-ES"/>
        </w:rPr>
        <w:t>______________________________ Fecha: _____________________</w:t>
      </w:r>
    </w:p>
    <w:p w14:paraId="756E6B67" w14:textId="77777777" w:rsidR="00185581" w:rsidRPr="007625E2" w:rsidRDefault="00185581" w:rsidP="00E46829">
      <w:pPr>
        <w:widowControl w:val="0"/>
        <w:spacing w:after="259" w:line="240" w:lineRule="atLeast"/>
        <w:jc w:val="center"/>
        <w:rPr>
          <w:rFonts w:ascii="Arial" w:hAnsi="Arial" w:cs="Arial"/>
          <w:sz w:val="20"/>
          <w:szCs w:val="20"/>
          <w:lang w:val="es-ES"/>
        </w:rPr>
      </w:pPr>
    </w:p>
    <w:p w14:paraId="55682110" w14:textId="77777777" w:rsidR="00502119" w:rsidRPr="007625E2" w:rsidRDefault="00502119" w:rsidP="00E46829">
      <w:pPr>
        <w:widowControl w:val="0"/>
        <w:spacing w:after="259" w:line="240" w:lineRule="atLeast"/>
        <w:jc w:val="center"/>
        <w:rPr>
          <w:rFonts w:ascii="Arial" w:hAnsi="Arial" w:cs="Arial"/>
          <w:sz w:val="20"/>
          <w:szCs w:val="20"/>
          <w:lang w:val="es-ES"/>
        </w:rPr>
      </w:pPr>
    </w:p>
    <w:p w14:paraId="1170C8CE" w14:textId="77777777" w:rsidR="00502119" w:rsidRPr="007625E2" w:rsidRDefault="00502119" w:rsidP="00502119">
      <w:pPr>
        <w:bidi/>
        <w:spacing w:line="276" w:lineRule="auto"/>
        <w:jc w:val="center"/>
        <w:rPr>
          <w:b/>
          <w:bCs/>
          <w:lang w:val="es-ES"/>
        </w:rPr>
      </w:pPr>
      <w:r w:rsidRPr="007625E2">
        <w:rPr>
          <w:b/>
          <w:bCs/>
          <w:rtl/>
          <w:lang w:bidi="ar"/>
        </w:rPr>
        <w:lastRenderedPageBreak/>
        <w:t xml:space="preserve">وكالة النقل الريفي في مقاطعة فريسنو </w:t>
      </w:r>
    </w:p>
    <w:p w14:paraId="2ED44BFF" w14:textId="77777777" w:rsidR="00502119" w:rsidRPr="007625E2" w:rsidRDefault="00502119" w:rsidP="00502119">
      <w:pPr>
        <w:bidi/>
        <w:spacing w:line="276" w:lineRule="auto"/>
        <w:jc w:val="center"/>
        <w:rPr>
          <w:rFonts w:eastAsia="Calibri"/>
          <w:b/>
          <w:sz w:val="28"/>
          <w:szCs w:val="28"/>
          <w:lang w:val="es-ES"/>
        </w:rPr>
      </w:pPr>
      <w:r w:rsidRPr="007625E2">
        <w:rPr>
          <w:rFonts w:eastAsia="Calibri"/>
          <w:b/>
          <w:bCs/>
          <w:sz w:val="28"/>
          <w:szCs w:val="28"/>
          <w:rtl/>
          <w:lang w:bidi="ar"/>
        </w:rPr>
        <w:t xml:space="preserve">كيفية تقديم شكوى بموجب الباب السادس لدى وكالة النقل الريفي في مقاطعة فريسنو: </w:t>
      </w:r>
    </w:p>
    <w:p w14:paraId="21744237" w14:textId="77777777" w:rsidR="00502119" w:rsidRPr="007625E2" w:rsidRDefault="00502119" w:rsidP="00502119">
      <w:pPr>
        <w:bidi/>
        <w:spacing w:line="276" w:lineRule="auto"/>
        <w:rPr>
          <w:b/>
          <w:bCs/>
          <w:caps/>
          <w:lang w:val="es-ES"/>
        </w:rPr>
      </w:pPr>
      <w:r w:rsidRPr="007625E2">
        <w:rPr>
          <w:rFonts w:eastAsia="Calibri"/>
          <w:sz w:val="20"/>
          <w:szCs w:val="20"/>
          <w:rtl/>
          <w:lang w:bidi="ar"/>
        </w:rPr>
        <w:t>يجوز لأي شخص يعتقد أنه، سواء بصفته الفردية أو كعضو في فئة معينة من الأفراد، قد تعرّض للتمييز على أساس العرق أو اللون أو الأصل القومي أو العمر أو النوع أو التوجه الجنسي أو الهوية الجندرية فيما يتعلق ببرامج أو أنشطة أو خدمات وكالة النقل الريفي في مقاطعة فريسنو أو غيرها من المزايا المتعلقة بالنقل، أن يقدم شكوى خطية إلى وكالة النقل الريفي في مقاطعة فريسنو. يمكن أن يقوم الشخص نفسه بتقديم الشكوى أو ممثلٍ عنه. يجب تقديم الشكوى في غضون مائة وثمانين (180) يومًا من تاريخ وقوع حالة التمييز المزعوم، ومع ذلك يُشجَّع مقدمو الشكاوى على تقديمها في أقرب وقت ممكن. وستواصل وكالة النقل الريفي في مقاطعة فريسنو التحقيق الفوري في جميع الشكاوى المقدمة بموجب الباب السادس، وفقًا لهذه اللائحة.</w:t>
      </w:r>
    </w:p>
    <w:p w14:paraId="041D03E3" w14:textId="77777777" w:rsidR="00502119" w:rsidRPr="007625E2" w:rsidRDefault="00502119" w:rsidP="00502119">
      <w:pPr>
        <w:widowControl w:val="0"/>
        <w:spacing w:line="276" w:lineRule="auto"/>
        <w:rPr>
          <w:rFonts w:eastAsia="Calibri"/>
          <w:i/>
          <w:iCs/>
          <w:sz w:val="22"/>
          <w:szCs w:val="22"/>
          <w:lang w:val="es-ES"/>
        </w:rPr>
      </w:pPr>
    </w:p>
    <w:p w14:paraId="682ACF03" w14:textId="77777777" w:rsidR="00502119" w:rsidRPr="007625E2" w:rsidRDefault="00502119" w:rsidP="00502119">
      <w:pPr>
        <w:widowControl w:val="0"/>
        <w:bidi/>
        <w:spacing w:line="276" w:lineRule="auto"/>
        <w:rPr>
          <w:rFonts w:eastAsia="Calibri"/>
          <w:b/>
          <w:sz w:val="20"/>
          <w:szCs w:val="20"/>
          <w:lang w:val="es-ES"/>
        </w:rPr>
      </w:pPr>
      <w:r w:rsidRPr="007625E2">
        <w:rPr>
          <w:rFonts w:eastAsia="Calibri"/>
          <w:b/>
          <w:bCs/>
          <w:i/>
          <w:iCs/>
          <w:sz w:val="22"/>
          <w:szCs w:val="22"/>
          <w:rtl/>
          <w:lang w:bidi="ar"/>
        </w:rPr>
        <w:t>يجب أن تتضمن الشكوى المعلومات التالية:</w:t>
      </w:r>
    </w:p>
    <w:p w14:paraId="4D54A518" w14:textId="77777777" w:rsidR="00502119" w:rsidRPr="007625E2" w:rsidRDefault="00502119" w:rsidP="00502119">
      <w:pPr>
        <w:widowControl w:val="0"/>
        <w:bidi/>
        <w:spacing w:line="276" w:lineRule="auto"/>
        <w:ind w:left="2160" w:hanging="720"/>
        <w:rPr>
          <w:rFonts w:eastAsia="Calibri"/>
          <w:sz w:val="20"/>
          <w:szCs w:val="20"/>
          <w:lang w:val="es-ES"/>
        </w:rPr>
      </w:pPr>
      <w:r w:rsidRPr="007625E2">
        <w:rPr>
          <w:rFonts w:eastAsia="Calibri"/>
          <w:sz w:val="20"/>
          <w:szCs w:val="20"/>
          <w:rtl/>
          <w:lang w:bidi="ar"/>
        </w:rPr>
        <w:t>1.</w:t>
      </w:r>
      <w:r w:rsidRPr="007625E2">
        <w:rPr>
          <w:rFonts w:eastAsia="Calibri"/>
          <w:sz w:val="20"/>
          <w:szCs w:val="20"/>
          <w:rtl/>
          <w:lang w:bidi="ar"/>
        </w:rPr>
        <w:tab/>
        <w:t xml:space="preserve"> يجب أن تكون الشكوى مكتوبة وموقَّعة ومؤرَّخة من جانب مقدّم الشكوى أو ممثله قبل اتخاذ أي إجراء.</w:t>
      </w:r>
    </w:p>
    <w:p w14:paraId="434E5EFD" w14:textId="77777777" w:rsidR="00502119" w:rsidRPr="007625E2" w:rsidRDefault="00502119" w:rsidP="00502119">
      <w:pPr>
        <w:widowControl w:val="0"/>
        <w:bidi/>
        <w:spacing w:line="276" w:lineRule="auto"/>
        <w:ind w:left="2160" w:hanging="720"/>
        <w:rPr>
          <w:rFonts w:eastAsia="Calibri"/>
          <w:sz w:val="20"/>
          <w:szCs w:val="20"/>
          <w:lang w:val="es-ES"/>
        </w:rPr>
      </w:pPr>
      <w:r w:rsidRPr="007625E2">
        <w:rPr>
          <w:rFonts w:eastAsia="Calibri"/>
          <w:sz w:val="20"/>
          <w:szCs w:val="20"/>
          <w:rtl/>
          <w:lang w:bidi="ar"/>
        </w:rPr>
        <w:t xml:space="preserve">2. </w:t>
      </w:r>
      <w:r w:rsidRPr="007625E2">
        <w:rPr>
          <w:rFonts w:eastAsia="Calibri"/>
          <w:sz w:val="20"/>
          <w:szCs w:val="20"/>
          <w:rtl/>
          <w:lang w:bidi="ar"/>
        </w:rPr>
        <w:tab/>
        <w:t>يجب أن تتضمن الشكوى، بأكبر قدر ممكن من التفصيل، الحقائق والظروف المحيطة بواقعة التمييز المزعوم، بما في ذلك اسم وعنوان مقدم الشكوى، وتاريخ ووقت ومكان وقوع الحادث. يجب أن تتضمن الشكوى وصفًا للبرنامج أو النشاط أو الخدمة التي وقع فيها التمييز المزعوم.</w:t>
      </w:r>
    </w:p>
    <w:p w14:paraId="309EDE83" w14:textId="77777777" w:rsidR="00502119" w:rsidRPr="007625E2" w:rsidRDefault="00502119" w:rsidP="00502119">
      <w:pPr>
        <w:widowControl w:val="0"/>
        <w:spacing w:line="276" w:lineRule="auto"/>
        <w:ind w:left="2160" w:hanging="720"/>
        <w:rPr>
          <w:rFonts w:eastAsia="Calibri"/>
          <w:sz w:val="20"/>
          <w:szCs w:val="20"/>
          <w:lang w:val="es-ES"/>
        </w:rPr>
      </w:pPr>
    </w:p>
    <w:p w14:paraId="59CB0FD2" w14:textId="77777777" w:rsidR="00502119" w:rsidRPr="007625E2" w:rsidRDefault="00502119" w:rsidP="00502119">
      <w:pPr>
        <w:widowControl w:val="0"/>
        <w:bidi/>
        <w:spacing w:line="276" w:lineRule="auto"/>
        <w:rPr>
          <w:rFonts w:eastAsia="Calibri"/>
          <w:sz w:val="20"/>
          <w:szCs w:val="20"/>
        </w:rPr>
      </w:pPr>
      <w:r w:rsidRPr="007625E2">
        <w:rPr>
          <w:rFonts w:eastAsia="Calibri"/>
          <w:sz w:val="22"/>
          <w:szCs w:val="22"/>
          <w:rtl/>
          <w:lang w:bidi="ar"/>
        </w:rPr>
        <w:t xml:space="preserve">يمكن الاستمرار في استخدام </w:t>
      </w:r>
      <w:r w:rsidRPr="007625E2">
        <w:rPr>
          <w:rFonts w:eastAsia="Calibri"/>
          <w:b/>
          <w:bCs/>
          <w:i/>
          <w:iCs/>
          <w:sz w:val="22"/>
          <w:szCs w:val="22"/>
          <w:rtl/>
          <w:lang w:bidi="ar"/>
        </w:rPr>
        <w:t>نموذج الشكوى</w:t>
      </w:r>
      <w:r w:rsidRPr="007625E2">
        <w:rPr>
          <w:rFonts w:eastAsia="Calibri"/>
          <w:sz w:val="22"/>
          <w:szCs w:val="22"/>
          <w:rtl/>
          <w:lang w:bidi="ar"/>
        </w:rPr>
        <w:t xml:space="preserve"> </w:t>
      </w:r>
      <w:r w:rsidRPr="007625E2">
        <w:rPr>
          <w:rFonts w:eastAsia="Calibri"/>
          <w:sz w:val="20"/>
          <w:szCs w:val="20"/>
          <w:rtl/>
          <w:lang w:bidi="ar"/>
        </w:rPr>
        <w:t>(في الصفحة التالية) لتقديم شكوى بموجب الباب السادس لدى وكالة النقل الريفي في مقاطعة فريسنو.  وسيستمر توفير نموذج الشكوى بصيغة يسهل الوصول إليها، عند الطلب. يمكن الحصول على نموذج الشكوى من خلال ما يلي:</w:t>
      </w:r>
    </w:p>
    <w:p w14:paraId="5E2AC906" w14:textId="77777777" w:rsidR="00502119" w:rsidRPr="007625E2" w:rsidRDefault="00502119" w:rsidP="00502119">
      <w:pPr>
        <w:widowControl w:val="0"/>
        <w:bidi/>
        <w:spacing w:line="276" w:lineRule="auto"/>
        <w:ind w:left="2160" w:hanging="720"/>
        <w:rPr>
          <w:rFonts w:eastAsia="Calibri"/>
          <w:sz w:val="20"/>
          <w:szCs w:val="20"/>
        </w:rPr>
      </w:pPr>
      <w:r w:rsidRPr="007625E2">
        <w:rPr>
          <w:rFonts w:eastAsia="Calibri"/>
          <w:sz w:val="20"/>
          <w:szCs w:val="20"/>
          <w:rtl/>
          <w:lang w:bidi="ar"/>
        </w:rPr>
        <w:t xml:space="preserve">1. </w:t>
      </w:r>
      <w:r w:rsidRPr="007625E2">
        <w:rPr>
          <w:rFonts w:eastAsia="Calibri"/>
          <w:sz w:val="20"/>
          <w:szCs w:val="20"/>
          <w:rtl/>
          <w:lang w:bidi="ar"/>
        </w:rPr>
        <w:tab/>
        <w:t xml:space="preserve">موقع وكالة النقل الريفي في مقاطعة فريسنو على الويب </w:t>
      </w:r>
      <w:r w:rsidRPr="007625E2">
        <w:rPr>
          <w:rFonts w:eastAsia="Calibri"/>
          <w:sz w:val="20"/>
          <w:szCs w:val="20"/>
        </w:rPr>
        <w:t>www.ruraltransit.org</w:t>
      </w:r>
      <w:r w:rsidRPr="007625E2">
        <w:rPr>
          <w:rFonts w:eastAsia="Calibri"/>
          <w:sz w:val="20"/>
          <w:szCs w:val="20"/>
          <w:rtl/>
          <w:lang w:bidi="ar"/>
        </w:rPr>
        <w:t xml:space="preserve"> </w:t>
      </w:r>
    </w:p>
    <w:p w14:paraId="2A6ECDF0" w14:textId="77777777" w:rsidR="00502119" w:rsidRPr="007625E2" w:rsidRDefault="00502119" w:rsidP="00502119">
      <w:pPr>
        <w:widowControl w:val="0"/>
        <w:bidi/>
        <w:spacing w:line="276" w:lineRule="auto"/>
        <w:ind w:left="2160" w:right="270" w:hanging="720"/>
        <w:rPr>
          <w:rFonts w:eastAsia="Calibri"/>
          <w:sz w:val="20"/>
          <w:szCs w:val="20"/>
        </w:rPr>
      </w:pPr>
      <w:r w:rsidRPr="007625E2">
        <w:rPr>
          <w:rFonts w:eastAsia="Calibri"/>
          <w:sz w:val="20"/>
          <w:szCs w:val="20"/>
          <w:rtl/>
          <w:lang w:bidi="ar"/>
        </w:rPr>
        <w:t>2.</w:t>
      </w:r>
      <w:r w:rsidRPr="007625E2">
        <w:rPr>
          <w:rFonts w:eastAsia="Calibri"/>
          <w:sz w:val="20"/>
          <w:szCs w:val="20"/>
          <w:rtl/>
          <w:lang w:bidi="ar"/>
        </w:rPr>
        <w:tab/>
        <w:t>يمكن إرسال نموذج الشكوى بالبريد عن طريق الاتصال بوكالة النقل الريفي في مقاطعة فريسنو على الرقم 6789-233 (559).</w:t>
      </w:r>
    </w:p>
    <w:p w14:paraId="77DF3318" w14:textId="77777777" w:rsidR="00502119" w:rsidRPr="007625E2" w:rsidRDefault="00502119" w:rsidP="00502119">
      <w:pPr>
        <w:widowControl w:val="0"/>
        <w:bidi/>
        <w:spacing w:line="276" w:lineRule="auto"/>
        <w:ind w:left="2160" w:right="90" w:hanging="720"/>
        <w:rPr>
          <w:rFonts w:eastAsia="Calibri"/>
          <w:sz w:val="20"/>
          <w:szCs w:val="20"/>
        </w:rPr>
      </w:pPr>
      <w:r w:rsidRPr="007625E2">
        <w:rPr>
          <w:rFonts w:eastAsia="Calibri"/>
          <w:sz w:val="20"/>
          <w:szCs w:val="20"/>
          <w:rtl/>
          <w:lang w:bidi="ar"/>
        </w:rPr>
        <w:t>3.</w:t>
      </w:r>
      <w:r w:rsidRPr="007625E2">
        <w:rPr>
          <w:rFonts w:eastAsia="Calibri"/>
          <w:sz w:val="20"/>
          <w:szCs w:val="20"/>
          <w:rtl/>
          <w:lang w:bidi="ar"/>
        </w:rPr>
        <w:tab/>
        <w:t xml:space="preserve">عن طريق الحصول على نموذج الشكوى من العنوان التالي: 2035 </w:t>
      </w:r>
      <w:r w:rsidRPr="007625E2">
        <w:rPr>
          <w:rFonts w:eastAsia="Calibri"/>
          <w:sz w:val="20"/>
          <w:szCs w:val="20"/>
        </w:rPr>
        <w:t>Tulare Street, Suite 201, Fresno, CA 93721</w:t>
      </w:r>
    </w:p>
    <w:p w14:paraId="48B827CA" w14:textId="77777777" w:rsidR="00502119" w:rsidRPr="007625E2" w:rsidRDefault="00502119" w:rsidP="00502119">
      <w:pPr>
        <w:widowControl w:val="0"/>
        <w:spacing w:line="276" w:lineRule="auto"/>
        <w:ind w:left="2160" w:hanging="720"/>
        <w:rPr>
          <w:rFonts w:eastAsia="Calibri"/>
          <w:sz w:val="20"/>
          <w:szCs w:val="20"/>
        </w:rPr>
      </w:pPr>
    </w:p>
    <w:p w14:paraId="5BDB44D3" w14:textId="77777777" w:rsidR="00502119" w:rsidRPr="007625E2" w:rsidRDefault="00502119" w:rsidP="00502119">
      <w:pPr>
        <w:widowControl w:val="0"/>
        <w:bidi/>
        <w:spacing w:line="276" w:lineRule="auto"/>
        <w:rPr>
          <w:sz w:val="20"/>
          <w:szCs w:val="20"/>
        </w:rPr>
      </w:pPr>
      <w:r w:rsidRPr="007625E2">
        <w:rPr>
          <w:sz w:val="20"/>
          <w:szCs w:val="20"/>
          <w:rtl/>
          <w:lang w:bidi="ar"/>
        </w:rPr>
        <w:t>لطلب معلومات إضافية حول التزامات وكالة النقل الريفي في مقاطعة فريسنو بعدم التمييز أو لتقديم نموذج شكوى بموجب الباب السادس، يُرجى تقديم طلبك أو شكواك كتابيًا إلى العنوان التالي:</w:t>
      </w:r>
    </w:p>
    <w:p w14:paraId="05EC47B2" w14:textId="77777777" w:rsidR="00502119" w:rsidRPr="007625E2" w:rsidRDefault="00502119" w:rsidP="00502119">
      <w:pPr>
        <w:widowControl w:val="0"/>
        <w:spacing w:line="276" w:lineRule="auto"/>
        <w:rPr>
          <w:sz w:val="20"/>
          <w:szCs w:val="20"/>
        </w:rPr>
      </w:pPr>
    </w:p>
    <w:p w14:paraId="54872080" w14:textId="77777777" w:rsidR="00502119" w:rsidRPr="007625E2" w:rsidRDefault="00502119" w:rsidP="00502119">
      <w:pPr>
        <w:bidi/>
        <w:spacing w:line="276" w:lineRule="auto"/>
        <w:jc w:val="center"/>
        <w:rPr>
          <w:b/>
          <w:bCs/>
        </w:rPr>
      </w:pPr>
      <w:r w:rsidRPr="007625E2">
        <w:rPr>
          <w:b/>
          <w:bCs/>
          <w:rtl/>
          <w:lang w:bidi="ar"/>
        </w:rPr>
        <w:t>وكالة النقل الريفي في مقاطعة فريسنو</w:t>
      </w:r>
    </w:p>
    <w:p w14:paraId="5EF6A81D" w14:textId="77777777" w:rsidR="00502119" w:rsidRPr="007625E2" w:rsidRDefault="00502119" w:rsidP="00502119">
      <w:pPr>
        <w:bidi/>
        <w:spacing w:line="276" w:lineRule="auto"/>
        <w:jc w:val="center"/>
      </w:pPr>
      <w:r w:rsidRPr="007625E2">
        <w:rPr>
          <w:rtl/>
          <w:lang w:bidi="ar"/>
        </w:rPr>
        <w:t>موسى ستايتس، المدير العام</w:t>
      </w:r>
    </w:p>
    <w:p w14:paraId="379C43AB" w14:textId="77777777" w:rsidR="00502119" w:rsidRPr="007625E2" w:rsidRDefault="00502119" w:rsidP="00502119">
      <w:pPr>
        <w:bidi/>
        <w:spacing w:line="276" w:lineRule="auto"/>
        <w:jc w:val="center"/>
      </w:pPr>
      <w:r w:rsidRPr="007625E2">
        <w:rPr>
          <w:lang w:bidi="ar"/>
        </w:rPr>
        <w:t xml:space="preserve">2035 </w:t>
      </w:r>
      <w:r w:rsidRPr="007625E2">
        <w:t>Tulare Street, Suite 201</w:t>
      </w:r>
    </w:p>
    <w:p w14:paraId="00DCB684" w14:textId="77777777" w:rsidR="00502119" w:rsidRPr="007625E2" w:rsidRDefault="00502119" w:rsidP="00502119">
      <w:pPr>
        <w:bidi/>
        <w:spacing w:line="276" w:lineRule="auto"/>
        <w:jc w:val="center"/>
      </w:pPr>
      <w:r w:rsidRPr="007625E2">
        <w:t>Fresno, CA 93721</w:t>
      </w:r>
    </w:p>
    <w:p w14:paraId="2E528CB1" w14:textId="77777777" w:rsidR="00502119" w:rsidRPr="007625E2" w:rsidRDefault="00502119" w:rsidP="00502119">
      <w:pPr>
        <w:bidi/>
        <w:spacing w:line="276" w:lineRule="auto"/>
        <w:jc w:val="center"/>
      </w:pPr>
      <w:r w:rsidRPr="007625E2">
        <w:rPr>
          <w:rtl/>
          <w:lang w:bidi="ar"/>
        </w:rPr>
        <w:t>(الهاتف) 6789-233-559 (الفاكس)  9645-233-559</w:t>
      </w:r>
    </w:p>
    <w:p w14:paraId="2FEC389F" w14:textId="40CFC3D6" w:rsidR="00502119" w:rsidRPr="007625E2" w:rsidRDefault="00502119" w:rsidP="00502119">
      <w:pPr>
        <w:bidi/>
        <w:spacing w:line="276" w:lineRule="auto"/>
        <w:jc w:val="center"/>
      </w:pPr>
      <w:r w:rsidRPr="007625E2">
        <w:rPr>
          <w:rtl/>
          <w:lang w:bidi="ar"/>
        </w:rPr>
        <w:t xml:space="preserve">(البريد الإلكتروني) </w:t>
      </w:r>
      <w:r w:rsidR="00440EEB" w:rsidRPr="007625E2">
        <w:t>delcampo</w:t>
      </w:r>
      <w:r w:rsidRPr="007625E2">
        <w:t>@fresnocog.org</w:t>
      </w:r>
    </w:p>
    <w:p w14:paraId="1444F455" w14:textId="77777777" w:rsidR="00502119" w:rsidRPr="007625E2" w:rsidRDefault="00502119" w:rsidP="00502119">
      <w:pPr>
        <w:bidi/>
        <w:spacing w:line="276" w:lineRule="auto"/>
        <w:jc w:val="center"/>
        <w:rPr>
          <w:rtl/>
        </w:rPr>
      </w:pPr>
      <w:r w:rsidRPr="007625E2">
        <w:rPr>
          <w:rtl/>
          <w:lang w:bidi="ar"/>
        </w:rPr>
        <w:t>(الموقع الإلكتروني)</w:t>
      </w:r>
      <w:r w:rsidRPr="007625E2">
        <w:rPr>
          <w:rFonts w:hint="cs"/>
          <w:rtl/>
          <w:lang w:bidi="ar"/>
        </w:rPr>
        <w:t xml:space="preserve"> </w:t>
      </w:r>
      <w:hyperlink r:id="rId49" w:history="1">
        <w:r w:rsidRPr="007625E2">
          <w:rPr>
            <w:color w:val="0000FF"/>
            <w:sz w:val="20"/>
            <w:szCs w:val="20"/>
            <w:u w:val="single"/>
            <w:rtl/>
          </w:rPr>
          <w:t>www.ruraltransit.org</w:t>
        </w:r>
      </w:hyperlink>
    </w:p>
    <w:p w14:paraId="345E246E" w14:textId="77777777" w:rsidR="00502119" w:rsidRPr="007625E2" w:rsidRDefault="00502119" w:rsidP="00502119">
      <w:pPr>
        <w:widowControl w:val="0"/>
        <w:bidi/>
        <w:spacing w:after="259" w:line="276" w:lineRule="auto"/>
        <w:rPr>
          <w:sz w:val="20"/>
          <w:szCs w:val="20"/>
        </w:rPr>
      </w:pPr>
      <w:r w:rsidRPr="007625E2">
        <w:rPr>
          <w:sz w:val="20"/>
          <w:szCs w:val="20"/>
        </w:rPr>
        <w:tab/>
      </w:r>
      <w:r w:rsidRPr="007625E2">
        <w:rPr>
          <w:sz w:val="20"/>
          <w:szCs w:val="20"/>
        </w:rPr>
        <w:tab/>
      </w:r>
      <w:r w:rsidRPr="007625E2">
        <w:rPr>
          <w:sz w:val="20"/>
          <w:szCs w:val="20"/>
        </w:rPr>
        <w:tab/>
      </w:r>
    </w:p>
    <w:p w14:paraId="1AA84CFE" w14:textId="77777777" w:rsidR="00502119" w:rsidRPr="007625E2" w:rsidRDefault="00502119" w:rsidP="00502119">
      <w:pPr>
        <w:bidi/>
        <w:spacing w:line="276" w:lineRule="auto"/>
      </w:pPr>
      <w:r w:rsidRPr="007625E2">
        <w:rPr>
          <w:b/>
          <w:bCs/>
          <w:rtl/>
          <w:lang w:bidi="ar"/>
        </w:rPr>
        <w:t>يمكن تقديم الشكاوى المتعلقة بالباب السادس من قانون إدارة النقل الفيدرالية (</w:t>
      </w:r>
      <w:r w:rsidRPr="007625E2">
        <w:rPr>
          <w:b/>
          <w:bCs/>
        </w:rPr>
        <w:t>FTA</w:t>
      </w:r>
      <w:r w:rsidRPr="007625E2">
        <w:rPr>
          <w:b/>
          <w:bCs/>
          <w:rtl/>
          <w:lang w:bidi="ar"/>
        </w:rPr>
        <w:t>) مباشرةً إلى:</w:t>
      </w:r>
    </w:p>
    <w:p w14:paraId="459E70DF" w14:textId="77777777" w:rsidR="00502119" w:rsidRPr="007625E2" w:rsidRDefault="00502119" w:rsidP="00502119">
      <w:pPr>
        <w:bidi/>
        <w:spacing w:line="276" w:lineRule="auto"/>
      </w:pPr>
      <w:r w:rsidRPr="007625E2">
        <w:rPr>
          <w:rtl/>
          <w:lang w:bidi="ar"/>
        </w:rPr>
        <w:t>مكتب الحقوق المدنية التابع لإدارة النقل الفيدرالية</w:t>
      </w:r>
    </w:p>
    <w:p w14:paraId="6A5CECDE" w14:textId="77777777" w:rsidR="00502119" w:rsidRPr="007625E2" w:rsidRDefault="00502119" w:rsidP="00502119">
      <w:pPr>
        <w:bidi/>
        <w:spacing w:line="276" w:lineRule="auto"/>
      </w:pPr>
      <w:r w:rsidRPr="007625E2">
        <w:rPr>
          <w:rtl/>
          <w:lang w:bidi="ar"/>
        </w:rPr>
        <w:t>منسق برنامج الباب السادس</w:t>
      </w:r>
    </w:p>
    <w:p w14:paraId="09F7FEAE" w14:textId="77777777" w:rsidR="00502119" w:rsidRPr="007625E2" w:rsidRDefault="00502119" w:rsidP="00502119">
      <w:pPr>
        <w:bidi/>
        <w:spacing w:line="276" w:lineRule="auto"/>
      </w:pPr>
      <w:r w:rsidRPr="007625E2">
        <w:t>East Building, 5</w:t>
      </w:r>
      <w:r w:rsidRPr="007625E2">
        <w:rPr>
          <w:vertAlign w:val="superscript"/>
        </w:rPr>
        <w:t>th</w:t>
      </w:r>
      <w:r w:rsidRPr="007625E2">
        <w:t xml:space="preserve"> Floor – TCR</w:t>
      </w:r>
    </w:p>
    <w:p w14:paraId="09F2209F" w14:textId="77777777" w:rsidR="00502119" w:rsidRPr="007625E2" w:rsidRDefault="00502119" w:rsidP="00502119">
      <w:pPr>
        <w:bidi/>
        <w:spacing w:line="276" w:lineRule="auto"/>
      </w:pPr>
      <w:r w:rsidRPr="007625E2">
        <w:rPr>
          <w:rtl/>
          <w:lang w:bidi="ar"/>
        </w:rPr>
        <w:t xml:space="preserve">1200 </w:t>
      </w:r>
      <w:r w:rsidRPr="007625E2">
        <w:t>New Jersey Avenue, SE</w:t>
      </w:r>
    </w:p>
    <w:p w14:paraId="3B1ACAC3" w14:textId="027D26F5" w:rsidR="00502119" w:rsidRPr="007625E2" w:rsidRDefault="00502119" w:rsidP="00502119">
      <w:pPr>
        <w:bidi/>
        <w:spacing w:line="276" w:lineRule="auto"/>
      </w:pPr>
      <w:r w:rsidRPr="007625E2">
        <w:t>Washington, DC 20590</w:t>
      </w:r>
    </w:p>
    <w:p w14:paraId="03482D92" w14:textId="77777777" w:rsidR="00502119" w:rsidRPr="007625E2" w:rsidRDefault="00502119" w:rsidP="00502119">
      <w:pPr>
        <w:bidi/>
        <w:spacing w:line="276" w:lineRule="auto"/>
      </w:pPr>
    </w:p>
    <w:p w14:paraId="0DE16326" w14:textId="77777777" w:rsidR="00502119" w:rsidRPr="007625E2" w:rsidRDefault="00502119" w:rsidP="00502119">
      <w:pPr>
        <w:bidi/>
        <w:spacing w:line="276" w:lineRule="auto"/>
        <w:jc w:val="center"/>
        <w:rPr>
          <w:b/>
          <w:bCs/>
        </w:rPr>
      </w:pPr>
      <w:r w:rsidRPr="007625E2">
        <w:rPr>
          <w:b/>
          <w:bCs/>
          <w:rtl/>
          <w:lang w:bidi="ar"/>
        </w:rPr>
        <w:lastRenderedPageBreak/>
        <w:t>وكالة النقل الريفي في مقاطعة فريسنو</w:t>
      </w:r>
    </w:p>
    <w:p w14:paraId="0E65238E" w14:textId="5F6660B8" w:rsidR="00502119" w:rsidRPr="007625E2" w:rsidRDefault="00502119" w:rsidP="00502119">
      <w:pPr>
        <w:bidi/>
        <w:spacing w:line="276" w:lineRule="auto"/>
        <w:jc w:val="center"/>
        <w:rPr>
          <w:b/>
          <w:bCs/>
        </w:rPr>
      </w:pPr>
      <w:r w:rsidRPr="007625E2">
        <w:rPr>
          <w:b/>
          <w:bCs/>
          <w:rtl/>
          <w:lang w:bidi="ar"/>
        </w:rPr>
        <w:t>نموذج شكوى التمييز بموجب الباب السادس</w:t>
      </w:r>
    </w:p>
    <w:p w14:paraId="5911B668" w14:textId="77777777" w:rsidR="00502119" w:rsidRPr="007625E2" w:rsidRDefault="00502119" w:rsidP="00502119">
      <w:pPr>
        <w:bidi/>
        <w:spacing w:line="276" w:lineRule="auto"/>
        <w:rPr>
          <w:u w:val="single"/>
        </w:rPr>
      </w:pPr>
      <w:r w:rsidRPr="007625E2">
        <w:rPr>
          <w:rtl/>
          <w:lang w:bidi="ar"/>
        </w:rPr>
        <w:t>اسم مقدم الشكوى:</w:t>
      </w:r>
      <w:r w:rsidRPr="007625E2">
        <w:t xml:space="preserve"> </w:t>
      </w:r>
      <w:r w:rsidRPr="007625E2">
        <w:rPr>
          <w:u w:val="single"/>
          <w:rtl/>
        </w:rPr>
        <w:tab/>
      </w:r>
      <w:r w:rsidRPr="007625E2">
        <w:rPr>
          <w:u w:val="single"/>
          <w:rtl/>
        </w:rPr>
        <w:tab/>
      </w:r>
      <w:r w:rsidRPr="007625E2">
        <w:rPr>
          <w:u w:val="single"/>
          <w:rtl/>
        </w:rPr>
        <w:tab/>
      </w:r>
      <w:r w:rsidRPr="007625E2">
        <w:rPr>
          <w:u w:val="single"/>
          <w:rtl/>
        </w:rPr>
        <w:tab/>
      </w:r>
      <w:r w:rsidRPr="007625E2">
        <w:rPr>
          <w:u w:val="single"/>
          <w:rtl/>
        </w:rPr>
        <w:tab/>
      </w:r>
      <w:r w:rsidRPr="007625E2">
        <w:rPr>
          <w:u w:val="single"/>
          <w:rtl/>
        </w:rPr>
        <w:tab/>
      </w:r>
      <w:r w:rsidRPr="007625E2">
        <w:rPr>
          <w:u w:val="single"/>
          <w:rtl/>
        </w:rPr>
        <w:tab/>
      </w:r>
      <w:r w:rsidRPr="007625E2">
        <w:rPr>
          <w:u w:val="single"/>
          <w:rtl/>
        </w:rPr>
        <w:tab/>
      </w:r>
      <w:r w:rsidRPr="007625E2">
        <w:rPr>
          <w:u w:val="single"/>
          <w:rtl/>
        </w:rPr>
        <w:tab/>
      </w:r>
      <w:r w:rsidRPr="007625E2">
        <w:rPr>
          <w:u w:val="single"/>
          <w:rtl/>
        </w:rPr>
        <w:tab/>
      </w:r>
    </w:p>
    <w:p w14:paraId="178F99FC" w14:textId="77777777" w:rsidR="00502119" w:rsidRPr="007625E2" w:rsidRDefault="00502119" w:rsidP="00502119">
      <w:pPr>
        <w:bidi/>
        <w:spacing w:line="276" w:lineRule="auto"/>
      </w:pPr>
      <w:r w:rsidRPr="007625E2">
        <w:rPr>
          <w:rtl/>
          <w:lang w:bidi="ar"/>
        </w:rPr>
        <w:t>عنوان الشارع:</w:t>
      </w:r>
      <w:r w:rsidRPr="007625E2">
        <w:t xml:space="preserve">  </w:t>
      </w:r>
      <w:r w:rsidRPr="007625E2">
        <w:rPr>
          <w:u w:val="single"/>
          <w:rtl/>
        </w:rPr>
        <w:tab/>
      </w:r>
      <w:r w:rsidRPr="007625E2">
        <w:rPr>
          <w:u w:val="single"/>
          <w:rtl/>
        </w:rPr>
        <w:tab/>
      </w:r>
      <w:r w:rsidRPr="007625E2">
        <w:rPr>
          <w:u w:val="single"/>
          <w:rtl/>
        </w:rPr>
        <w:tab/>
      </w:r>
      <w:r w:rsidRPr="007625E2">
        <w:rPr>
          <w:u w:val="single"/>
          <w:rtl/>
        </w:rPr>
        <w:tab/>
      </w:r>
      <w:r w:rsidRPr="007625E2">
        <w:rPr>
          <w:u w:val="single"/>
          <w:rtl/>
        </w:rPr>
        <w:tab/>
      </w:r>
      <w:r w:rsidRPr="007625E2">
        <w:rPr>
          <w:u w:val="single"/>
          <w:rtl/>
        </w:rPr>
        <w:tab/>
      </w:r>
      <w:r w:rsidRPr="007625E2">
        <w:rPr>
          <w:u w:val="single"/>
          <w:rtl/>
        </w:rPr>
        <w:tab/>
      </w:r>
      <w:r w:rsidRPr="007625E2">
        <w:rPr>
          <w:u w:val="single"/>
          <w:rtl/>
        </w:rPr>
        <w:tab/>
      </w:r>
      <w:r w:rsidRPr="007625E2">
        <w:rPr>
          <w:u w:val="single"/>
          <w:rtl/>
        </w:rPr>
        <w:tab/>
      </w:r>
      <w:r w:rsidRPr="007625E2">
        <w:rPr>
          <w:u w:val="single"/>
          <w:rtl/>
        </w:rPr>
        <w:tab/>
      </w:r>
    </w:p>
    <w:p w14:paraId="7B132917" w14:textId="77777777" w:rsidR="00502119" w:rsidRPr="007625E2" w:rsidRDefault="00502119" w:rsidP="00502119">
      <w:pPr>
        <w:bidi/>
        <w:spacing w:line="276" w:lineRule="auto"/>
        <w:rPr>
          <w:u w:val="single"/>
        </w:rPr>
      </w:pPr>
      <w:r w:rsidRPr="007625E2">
        <w:rPr>
          <w:rtl/>
          <w:lang w:bidi="ar"/>
        </w:rPr>
        <w:t>المدينة/الولاية/الرمز البريدي:</w:t>
      </w:r>
      <w:r w:rsidRPr="007625E2">
        <w:rPr>
          <w:rFonts w:hint="cs"/>
          <w:rtl/>
        </w:rPr>
        <w:t xml:space="preserve"> </w:t>
      </w:r>
      <w:r w:rsidRPr="007625E2">
        <w:rPr>
          <w:u w:val="single"/>
          <w:rtl/>
        </w:rPr>
        <w:tab/>
      </w:r>
      <w:r w:rsidRPr="007625E2">
        <w:rPr>
          <w:u w:val="single"/>
          <w:rtl/>
        </w:rPr>
        <w:tab/>
      </w:r>
      <w:r w:rsidRPr="007625E2">
        <w:rPr>
          <w:u w:val="single"/>
          <w:rtl/>
        </w:rPr>
        <w:tab/>
      </w:r>
      <w:r w:rsidRPr="007625E2">
        <w:rPr>
          <w:u w:val="single"/>
          <w:rtl/>
        </w:rPr>
        <w:tab/>
      </w:r>
      <w:r w:rsidRPr="007625E2">
        <w:rPr>
          <w:u w:val="single"/>
          <w:rtl/>
        </w:rPr>
        <w:tab/>
      </w:r>
      <w:r w:rsidRPr="007625E2">
        <w:rPr>
          <w:u w:val="single"/>
          <w:rtl/>
        </w:rPr>
        <w:tab/>
      </w:r>
      <w:r w:rsidRPr="007625E2">
        <w:rPr>
          <w:u w:val="single"/>
          <w:rtl/>
        </w:rPr>
        <w:tab/>
      </w:r>
      <w:r w:rsidRPr="007625E2">
        <w:rPr>
          <w:u w:val="single"/>
          <w:rtl/>
        </w:rPr>
        <w:tab/>
      </w:r>
      <w:r w:rsidRPr="007625E2">
        <w:rPr>
          <w:u w:val="single"/>
        </w:rPr>
        <w:t xml:space="preserve"> </w:t>
      </w:r>
    </w:p>
    <w:p w14:paraId="291C61AD" w14:textId="77777777" w:rsidR="00502119" w:rsidRPr="007625E2" w:rsidRDefault="00502119" w:rsidP="00502119">
      <w:pPr>
        <w:bidi/>
        <w:spacing w:line="276" w:lineRule="auto"/>
      </w:pPr>
      <w:r w:rsidRPr="007625E2">
        <w:rPr>
          <w:rtl/>
          <w:lang w:bidi="ar"/>
        </w:rPr>
        <w:t xml:space="preserve">رقم الهاتف: </w:t>
      </w:r>
      <w:r w:rsidRPr="007625E2">
        <w:rPr>
          <w:u w:val="single"/>
          <w:rtl/>
          <w:lang w:bidi="ar"/>
        </w:rPr>
        <w:tab/>
      </w:r>
      <w:r w:rsidRPr="007625E2">
        <w:rPr>
          <w:u w:val="single"/>
          <w:rtl/>
          <w:lang w:bidi="ar"/>
        </w:rPr>
        <w:tab/>
      </w:r>
      <w:r w:rsidRPr="007625E2">
        <w:rPr>
          <w:u w:val="single"/>
          <w:rtl/>
          <w:lang w:bidi="ar"/>
        </w:rPr>
        <w:tab/>
      </w:r>
      <w:r w:rsidRPr="007625E2">
        <w:rPr>
          <w:u w:val="single"/>
          <w:rtl/>
          <w:lang w:bidi="ar"/>
        </w:rPr>
        <w:tab/>
      </w:r>
      <w:r w:rsidRPr="007625E2">
        <w:rPr>
          <w:u w:val="single"/>
          <w:rtl/>
          <w:lang w:bidi="ar"/>
        </w:rPr>
        <w:tab/>
      </w:r>
      <w:r w:rsidRPr="007625E2">
        <w:rPr>
          <w:rtl/>
          <w:lang w:bidi="ar"/>
        </w:rPr>
        <w:t xml:space="preserve"> عنوان البريد الإلكتروني:</w:t>
      </w:r>
      <w:r w:rsidRPr="007625E2">
        <w:rPr>
          <w:rFonts w:hint="cs"/>
          <w:rtl/>
          <w:lang w:bidi="ar"/>
        </w:rPr>
        <w:t xml:space="preserve"> </w:t>
      </w:r>
      <w:r w:rsidRPr="007625E2">
        <w:rPr>
          <w:u w:val="single"/>
          <w:rtl/>
          <w:lang w:bidi="ar"/>
        </w:rPr>
        <w:tab/>
      </w:r>
      <w:r w:rsidRPr="007625E2">
        <w:rPr>
          <w:u w:val="single"/>
          <w:rtl/>
          <w:lang w:bidi="ar"/>
        </w:rPr>
        <w:tab/>
      </w:r>
      <w:r w:rsidRPr="007625E2">
        <w:rPr>
          <w:u w:val="single"/>
          <w:rtl/>
          <w:lang w:bidi="ar"/>
        </w:rPr>
        <w:tab/>
      </w:r>
    </w:p>
    <w:p w14:paraId="40DBE950" w14:textId="77777777" w:rsidR="00502119" w:rsidRPr="007625E2" w:rsidRDefault="00502119" w:rsidP="00502119">
      <w:pPr>
        <w:bidi/>
        <w:spacing w:line="276" w:lineRule="auto"/>
        <w:rPr>
          <w:u w:val="single"/>
        </w:rPr>
      </w:pPr>
      <w:r w:rsidRPr="007625E2">
        <w:rPr>
          <w:rtl/>
          <w:lang w:bidi="ar"/>
        </w:rPr>
        <w:t xml:space="preserve">تاريخ المخالفة: </w:t>
      </w:r>
      <w:r w:rsidRPr="007625E2">
        <w:rPr>
          <w:u w:val="single"/>
          <w:rtl/>
          <w:lang w:bidi="ar"/>
        </w:rPr>
        <w:tab/>
      </w:r>
      <w:r w:rsidRPr="007625E2">
        <w:rPr>
          <w:u w:val="single"/>
          <w:rtl/>
          <w:lang w:bidi="ar"/>
        </w:rPr>
        <w:tab/>
      </w:r>
      <w:r w:rsidRPr="007625E2">
        <w:rPr>
          <w:u w:val="single"/>
          <w:rtl/>
          <w:lang w:bidi="ar"/>
        </w:rPr>
        <w:tab/>
      </w:r>
      <w:r w:rsidRPr="007625E2">
        <w:rPr>
          <w:u w:val="single"/>
          <w:rtl/>
          <w:lang w:bidi="ar"/>
        </w:rPr>
        <w:tab/>
      </w:r>
      <w:r w:rsidRPr="007625E2">
        <w:rPr>
          <w:u w:val="single"/>
          <w:rtl/>
          <w:lang w:bidi="ar"/>
        </w:rPr>
        <w:tab/>
      </w:r>
      <w:r w:rsidRPr="007625E2">
        <w:rPr>
          <w:rFonts w:hint="cs"/>
          <w:rtl/>
          <w:lang w:bidi="ar"/>
        </w:rPr>
        <w:t xml:space="preserve"> </w:t>
      </w:r>
      <w:r w:rsidRPr="007625E2">
        <w:rPr>
          <w:rtl/>
          <w:lang w:bidi="ar"/>
        </w:rPr>
        <w:t>وقت المخالفة:</w:t>
      </w:r>
      <w:r w:rsidRPr="007625E2">
        <w:t xml:space="preserve"> </w:t>
      </w:r>
      <w:r w:rsidRPr="007625E2">
        <w:rPr>
          <w:u w:val="single"/>
          <w:rtl/>
        </w:rPr>
        <w:tab/>
      </w:r>
      <w:r w:rsidRPr="007625E2">
        <w:rPr>
          <w:u w:val="single"/>
          <w:rtl/>
        </w:rPr>
        <w:tab/>
      </w:r>
      <w:r w:rsidRPr="007625E2">
        <w:rPr>
          <w:u w:val="single"/>
          <w:rtl/>
        </w:rPr>
        <w:tab/>
      </w:r>
      <w:r w:rsidRPr="007625E2">
        <w:rPr>
          <w:u w:val="single"/>
          <w:rtl/>
        </w:rPr>
        <w:tab/>
      </w:r>
      <w:r w:rsidRPr="007625E2">
        <w:rPr>
          <w:u w:val="single"/>
        </w:rPr>
        <w:t xml:space="preserve"> </w:t>
      </w:r>
    </w:p>
    <w:p w14:paraId="4F927622" w14:textId="77777777" w:rsidR="00502119" w:rsidRPr="007625E2" w:rsidRDefault="00502119" w:rsidP="00502119">
      <w:pPr>
        <w:bidi/>
        <w:spacing w:line="276" w:lineRule="auto"/>
      </w:pPr>
      <w:r w:rsidRPr="007625E2">
        <w:rPr>
          <w:rtl/>
          <w:lang w:bidi="ar"/>
        </w:rPr>
        <w:t>تاريخ تقديم الشكوى:</w:t>
      </w:r>
      <w:r w:rsidRPr="007625E2">
        <w:rPr>
          <w:rFonts w:hint="cs"/>
          <w:rtl/>
          <w:lang w:bidi="ar"/>
        </w:rPr>
        <w:t xml:space="preserve"> </w:t>
      </w:r>
      <w:r w:rsidRPr="007625E2">
        <w:rPr>
          <w:u w:val="single"/>
          <w:rtl/>
          <w:lang w:bidi="ar"/>
        </w:rPr>
        <w:tab/>
      </w:r>
      <w:r w:rsidRPr="007625E2">
        <w:rPr>
          <w:u w:val="single"/>
          <w:rtl/>
          <w:lang w:bidi="ar"/>
        </w:rPr>
        <w:tab/>
      </w:r>
      <w:r w:rsidRPr="007625E2">
        <w:rPr>
          <w:u w:val="single"/>
          <w:rtl/>
          <w:lang w:bidi="ar"/>
        </w:rPr>
        <w:tab/>
      </w:r>
      <w:r w:rsidRPr="007625E2">
        <w:rPr>
          <w:u w:val="single"/>
          <w:rtl/>
          <w:lang w:bidi="ar"/>
        </w:rPr>
        <w:tab/>
      </w:r>
      <w:r w:rsidRPr="007625E2">
        <w:rPr>
          <w:rFonts w:hint="cs"/>
          <w:rtl/>
          <w:lang w:bidi="ar"/>
        </w:rPr>
        <w:t xml:space="preserve"> </w:t>
      </w:r>
      <w:r w:rsidRPr="007625E2">
        <w:rPr>
          <w:rtl/>
          <w:lang w:bidi="ar"/>
        </w:rPr>
        <w:t>مكان المخالفة:</w:t>
      </w:r>
      <w:r w:rsidRPr="007625E2">
        <w:rPr>
          <w:rFonts w:hint="cs"/>
          <w:rtl/>
          <w:lang w:bidi="ar"/>
        </w:rPr>
        <w:t xml:space="preserve"> </w:t>
      </w:r>
      <w:r w:rsidRPr="007625E2">
        <w:rPr>
          <w:u w:val="single"/>
          <w:rtl/>
          <w:lang w:bidi="ar"/>
        </w:rPr>
        <w:tab/>
      </w:r>
      <w:r w:rsidRPr="007625E2">
        <w:rPr>
          <w:u w:val="single"/>
          <w:rtl/>
          <w:lang w:bidi="ar"/>
        </w:rPr>
        <w:tab/>
      </w:r>
      <w:r w:rsidRPr="007625E2">
        <w:rPr>
          <w:u w:val="single"/>
          <w:rtl/>
          <w:lang w:bidi="ar"/>
        </w:rPr>
        <w:tab/>
      </w:r>
      <w:r w:rsidRPr="007625E2">
        <w:rPr>
          <w:u w:val="single"/>
          <w:rtl/>
          <w:lang w:bidi="ar"/>
        </w:rPr>
        <w:tab/>
      </w:r>
      <w:r w:rsidRPr="007625E2">
        <w:t xml:space="preserve">  </w:t>
      </w:r>
    </w:p>
    <w:p w14:paraId="3E7C86AA" w14:textId="75996601" w:rsidR="00502119" w:rsidRPr="007625E2" w:rsidRDefault="00502119" w:rsidP="00502119">
      <w:pPr>
        <w:bidi/>
        <w:spacing w:line="276" w:lineRule="auto"/>
      </w:pPr>
      <w:r w:rsidRPr="007625E2">
        <w:rPr>
          <w:rtl/>
          <w:lang w:bidi="ar"/>
        </w:rPr>
        <w:t xml:space="preserve">رقم الحافلة: </w:t>
      </w:r>
      <w:r w:rsidRPr="007625E2">
        <w:rPr>
          <w:u w:val="single"/>
          <w:rtl/>
          <w:lang w:bidi="ar"/>
        </w:rPr>
        <w:tab/>
      </w:r>
      <w:r w:rsidRPr="007625E2">
        <w:rPr>
          <w:u w:val="single"/>
          <w:rtl/>
          <w:lang w:bidi="ar"/>
        </w:rPr>
        <w:tab/>
      </w:r>
      <w:r w:rsidRPr="007625E2">
        <w:rPr>
          <w:u w:val="single"/>
          <w:rtl/>
          <w:lang w:bidi="ar"/>
        </w:rPr>
        <w:tab/>
      </w:r>
      <w:r w:rsidRPr="007625E2">
        <w:rPr>
          <w:u w:val="single"/>
          <w:rtl/>
          <w:lang w:bidi="ar"/>
        </w:rPr>
        <w:tab/>
      </w:r>
      <w:r w:rsidRPr="007625E2">
        <w:rPr>
          <w:u w:val="single"/>
          <w:rtl/>
          <w:lang w:bidi="ar"/>
        </w:rPr>
        <w:tab/>
      </w:r>
      <w:r w:rsidRPr="007625E2">
        <w:rPr>
          <w:rFonts w:hint="cs"/>
          <w:rtl/>
          <w:lang w:bidi="ar"/>
        </w:rPr>
        <w:t xml:space="preserve"> </w:t>
      </w:r>
      <w:r w:rsidRPr="007625E2">
        <w:rPr>
          <w:rtl/>
          <w:lang w:bidi="ar"/>
        </w:rPr>
        <w:t>مسار الحافلة:</w:t>
      </w:r>
      <w:r w:rsidRPr="007625E2">
        <w:t xml:space="preserve"> </w:t>
      </w:r>
      <w:r w:rsidRPr="007625E2">
        <w:rPr>
          <w:u w:val="single"/>
          <w:rtl/>
        </w:rPr>
        <w:tab/>
      </w:r>
      <w:r w:rsidRPr="007625E2">
        <w:rPr>
          <w:u w:val="single"/>
          <w:rtl/>
        </w:rPr>
        <w:tab/>
      </w:r>
      <w:r w:rsidRPr="007625E2">
        <w:rPr>
          <w:u w:val="single"/>
          <w:rtl/>
        </w:rPr>
        <w:tab/>
      </w:r>
      <w:r w:rsidRPr="007625E2">
        <w:rPr>
          <w:u w:val="single"/>
          <w:rtl/>
        </w:rPr>
        <w:tab/>
      </w:r>
    </w:p>
    <w:p w14:paraId="4A46FF80" w14:textId="77777777" w:rsidR="00502119" w:rsidRPr="007625E2" w:rsidRDefault="00502119" w:rsidP="00502119">
      <w:pPr>
        <w:widowControl w:val="0"/>
        <w:bidi/>
        <w:spacing w:after="259" w:line="276" w:lineRule="auto"/>
        <w:rPr>
          <w:sz w:val="20"/>
          <w:szCs w:val="20"/>
        </w:rPr>
      </w:pPr>
      <w:r w:rsidRPr="007625E2">
        <w:rPr>
          <w:noProof/>
        </w:rPr>
        <mc:AlternateContent>
          <mc:Choice Requires="wps">
            <w:drawing>
              <wp:anchor distT="0" distB="0" distL="114300" distR="114300" simplePos="0" relativeHeight="251685888" behindDoc="0" locked="0" layoutInCell="1" allowOverlap="1" wp14:anchorId="2082D23B" wp14:editId="55C7ED69">
                <wp:simplePos x="0" y="0"/>
                <wp:positionH relativeFrom="column">
                  <wp:posOffset>2268855</wp:posOffset>
                </wp:positionH>
                <wp:positionV relativeFrom="paragraph">
                  <wp:posOffset>9525</wp:posOffset>
                </wp:positionV>
                <wp:extent cx="187325" cy="142240"/>
                <wp:effectExtent l="1905" t="0" r="1270" b="635"/>
                <wp:wrapNone/>
                <wp:docPr id="983494067"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325" cy="142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ADF576E" id="Rectangle 14" o:spid="_x0000_s1026" style="position:absolute;margin-left:178.65pt;margin-top:.75pt;width:14.75pt;height:11.2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" filled="f" stroked="f" strokeweight="2pt"/>
            </w:pict>
          </mc:Fallback>
        </mc:AlternateContent>
      </w:r>
      <w:r w:rsidRPr="007625E2">
        <w:rPr>
          <w:noProof/>
        </w:rPr>
        <mc:AlternateContent>
          <mc:Choice Requires="wps">
            <w:drawing>
              <wp:anchor distT="0" distB="0" distL="114300" distR="114300" simplePos="0" relativeHeight="251684864" behindDoc="0" locked="0" layoutInCell="1" allowOverlap="1" wp14:anchorId="71EBB606" wp14:editId="7AB2FF0F">
                <wp:simplePos x="0" y="0"/>
                <wp:positionH relativeFrom="column">
                  <wp:posOffset>1530350</wp:posOffset>
                </wp:positionH>
                <wp:positionV relativeFrom="paragraph">
                  <wp:posOffset>55245</wp:posOffset>
                </wp:positionV>
                <wp:extent cx="97155" cy="110490"/>
                <wp:effectExtent l="0" t="0" r="1270" b="0"/>
                <wp:wrapNone/>
                <wp:docPr id="1497629857"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155" cy="110490"/>
                        </a:xfrm>
                        <a:prstGeom prst="rect">
                          <a:avLst/>
                        </a:prstGeom>
                        <a:solidFill>
                          <a:srgbClr val="FFFFFF"/>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D23580D" id="Rectangle 12" o:spid="_x0000_s1026" style="position:absolute;margin-left:120.5pt;margin-top:4.35pt;width:7.65pt;height:8.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" stroked="f" strokeweight="2pt"/>
            </w:pict>
          </mc:Fallback>
        </mc:AlternateContent>
      </w:r>
      <w:r w:rsidRPr="007625E2">
        <w:rPr>
          <w:sz w:val="20"/>
          <w:szCs w:val="20"/>
          <w:rtl/>
          <w:lang w:bidi="ar"/>
        </w:rPr>
        <w:t xml:space="preserve">التمييز بسبب:       </w:t>
      </w:r>
      <w:r w:rsidRPr="007625E2">
        <w:rPr>
          <w:noProof/>
        </w:rPr>
        <mc:AlternateContent>
          <mc:Choice Requires="wps">
            <w:drawing>
              <wp:inline distT="0" distB="0" distL="0" distR="0" wp14:anchorId="3FEFDE75" wp14:editId="7035F9A8">
                <wp:extent cx="161925" cy="142240"/>
                <wp:effectExtent l="0" t="0" r="28575" b="10160"/>
                <wp:docPr id="2034367622"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 cy="142240"/>
                        </a:xfrm>
                        <a:prstGeom prst="rect">
                          <a:avLst/>
                        </a:prstGeom>
                        <a:solidFill>
                          <a:srgbClr val="FFFFFF"/>
                        </a:solidFill>
                        <a:ln w="25400">
                          <a:solidFill>
                            <a:srgbClr val="000000"/>
                          </a:solidFill>
                          <a:miter lim="800000"/>
                          <a:headEnd/>
                          <a:tailEnd/>
                        </a:ln>
                      </wps:spPr>
                      <wps:bodyPr rot="0" vert="horz" wrap="square" lIns="91440" tIns="45720" rIns="91440" bIns="45720" anchor="ctr" anchorCtr="0" upright="1">
                        <a:noAutofit/>
                      </wps:bodyPr>
                    </wps:wsp>
                  </a:graphicData>
                </a:graphic>
              </wp:inline>
            </w:drawing>
          </mc:Choice>
          <mc:Fallback>
            <w:pict>
              <v:rect w14:anchorId="0A33551A" id="Rectangle 23" o:spid="_x0000_s1026" style="width:12.75pt;height:11.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" strokeweight="2pt">
                <w10:anchorlock/>
              </v:rect>
            </w:pict>
          </mc:Fallback>
        </mc:AlternateContent>
      </w:r>
      <w:r w:rsidRPr="007625E2">
        <w:rPr>
          <w:sz w:val="20"/>
          <w:szCs w:val="20"/>
          <w:rtl/>
          <w:lang w:bidi="ar"/>
        </w:rPr>
        <w:t xml:space="preserve">  العرق         </w:t>
      </w:r>
      <w:r w:rsidRPr="007625E2">
        <w:rPr>
          <w:noProof/>
        </w:rPr>
        <mc:AlternateContent>
          <mc:Choice Requires="wps">
            <w:drawing>
              <wp:inline distT="0" distB="0" distL="0" distR="0" wp14:anchorId="61B782FD" wp14:editId="5828FF8C">
                <wp:extent cx="161925" cy="142240"/>
                <wp:effectExtent l="0" t="0" r="28575" b="10160"/>
                <wp:docPr id="1438620896"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 cy="142240"/>
                        </a:xfrm>
                        <a:prstGeom prst="rect">
                          <a:avLst/>
                        </a:prstGeom>
                        <a:solidFill>
                          <a:srgbClr val="FFFFFF"/>
                        </a:solidFill>
                        <a:ln w="25400">
                          <a:solidFill>
                            <a:srgbClr val="000000"/>
                          </a:solidFill>
                          <a:miter lim="800000"/>
                          <a:headEnd/>
                          <a:tailEnd/>
                        </a:ln>
                      </wps:spPr>
                      <wps:bodyPr rot="0" vert="horz" wrap="square" lIns="91440" tIns="45720" rIns="91440" bIns="45720" anchor="ctr" anchorCtr="0" upright="1">
                        <a:noAutofit/>
                      </wps:bodyPr>
                    </wps:wsp>
                  </a:graphicData>
                </a:graphic>
              </wp:inline>
            </w:drawing>
          </mc:Choice>
          <mc:Fallback>
            <w:pict>
              <v:rect w14:anchorId="19D0C749" id="Rectangle 23" o:spid="_x0000_s1026" style="width:12.75pt;height:11.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" strokeweight="2pt">
                <w10:anchorlock/>
              </v:rect>
            </w:pict>
          </mc:Fallback>
        </mc:AlternateContent>
      </w:r>
      <w:r w:rsidRPr="007625E2">
        <w:rPr>
          <w:sz w:val="20"/>
          <w:szCs w:val="20"/>
          <w:rtl/>
          <w:lang w:bidi="ar"/>
        </w:rPr>
        <w:t xml:space="preserve"> اللون            </w:t>
      </w:r>
      <w:r w:rsidRPr="007625E2">
        <w:rPr>
          <w:noProof/>
        </w:rPr>
        <mc:AlternateContent>
          <mc:Choice Requires="wps">
            <w:drawing>
              <wp:inline distT="0" distB="0" distL="0" distR="0" wp14:anchorId="37E07D52" wp14:editId="3A347600">
                <wp:extent cx="161925" cy="142240"/>
                <wp:effectExtent l="0" t="0" r="28575" b="10160"/>
                <wp:docPr id="1803465609"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 cy="142240"/>
                        </a:xfrm>
                        <a:prstGeom prst="rect">
                          <a:avLst/>
                        </a:prstGeom>
                        <a:solidFill>
                          <a:srgbClr val="FFFFFF"/>
                        </a:solidFill>
                        <a:ln w="25400">
                          <a:solidFill>
                            <a:srgbClr val="000000"/>
                          </a:solidFill>
                          <a:miter lim="800000"/>
                          <a:headEnd/>
                          <a:tailEnd/>
                        </a:ln>
                      </wps:spPr>
                      <wps:bodyPr rot="0" vert="horz" wrap="square" lIns="91440" tIns="45720" rIns="91440" bIns="45720" anchor="ctr" anchorCtr="0" upright="1">
                        <a:noAutofit/>
                      </wps:bodyPr>
                    </wps:wsp>
                  </a:graphicData>
                </a:graphic>
              </wp:inline>
            </w:drawing>
          </mc:Choice>
          <mc:Fallback>
            <w:pict>
              <v:rect w14:anchorId="4E910974" id="Rectangle 23" o:spid="_x0000_s1026" style="width:12.75pt;height:11.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" strokeweight="2pt">
                <w10:anchorlock/>
              </v:rect>
            </w:pict>
          </mc:Fallback>
        </mc:AlternateContent>
      </w:r>
      <w:r w:rsidRPr="007625E2">
        <w:rPr>
          <w:sz w:val="20"/>
          <w:szCs w:val="20"/>
          <w:rtl/>
          <w:lang w:bidi="ar"/>
        </w:rPr>
        <w:t xml:space="preserve"> الأصل القومي</w:t>
      </w:r>
    </w:p>
    <w:p w14:paraId="20C49FE1" w14:textId="77777777" w:rsidR="00502119" w:rsidRPr="007625E2" w:rsidRDefault="00502119" w:rsidP="00502119">
      <w:pPr>
        <w:widowControl w:val="0"/>
        <w:bidi/>
        <w:spacing w:after="259" w:line="276" w:lineRule="auto"/>
        <w:rPr>
          <w:sz w:val="20"/>
          <w:szCs w:val="20"/>
        </w:rPr>
      </w:pPr>
      <w:r w:rsidRPr="007625E2">
        <w:rPr>
          <w:noProof/>
        </w:rPr>
        <mc:AlternateContent>
          <mc:Choice Requires="wps">
            <w:drawing>
              <wp:inline distT="0" distB="0" distL="0" distR="0" wp14:anchorId="099FB538" wp14:editId="4EF7E94E">
                <wp:extent cx="161925" cy="142240"/>
                <wp:effectExtent l="0" t="0" r="28575" b="10160"/>
                <wp:docPr id="1334325772"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 cy="142240"/>
                        </a:xfrm>
                        <a:prstGeom prst="rect">
                          <a:avLst/>
                        </a:prstGeom>
                        <a:solidFill>
                          <a:srgbClr val="FFFFFF"/>
                        </a:solidFill>
                        <a:ln w="25400">
                          <a:solidFill>
                            <a:srgbClr val="000000"/>
                          </a:solidFill>
                          <a:miter lim="800000"/>
                          <a:headEnd/>
                          <a:tailEnd/>
                        </a:ln>
                      </wps:spPr>
                      <wps:bodyPr rot="0" vert="horz" wrap="square" lIns="91440" tIns="45720" rIns="91440" bIns="45720" anchor="ctr" anchorCtr="0" upright="1">
                        <a:noAutofit/>
                      </wps:bodyPr>
                    </wps:wsp>
                  </a:graphicData>
                </a:graphic>
              </wp:inline>
            </w:drawing>
          </mc:Choice>
          <mc:Fallback>
            <w:pict>
              <v:rect w14:anchorId="498A4C8A" id="Rectangle 23" o:spid="_x0000_s1026" style="width:12.75pt;height:11.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" strokeweight="2pt">
                <w10:anchorlock/>
              </v:rect>
            </w:pict>
          </mc:Fallback>
        </mc:AlternateContent>
      </w:r>
      <w:r w:rsidRPr="007625E2">
        <w:rPr>
          <w:rFonts w:hint="cs"/>
          <w:sz w:val="20"/>
          <w:szCs w:val="20"/>
          <w:rtl/>
          <w:lang w:bidi="ar"/>
        </w:rPr>
        <w:t xml:space="preserve"> </w:t>
      </w:r>
      <w:r w:rsidRPr="007625E2">
        <w:rPr>
          <w:sz w:val="20"/>
          <w:szCs w:val="20"/>
          <w:rtl/>
          <w:lang w:bidi="ar"/>
        </w:rPr>
        <w:t xml:space="preserve">العمر                              </w:t>
      </w:r>
      <w:r w:rsidRPr="007625E2">
        <w:rPr>
          <w:noProof/>
        </w:rPr>
        <mc:AlternateContent>
          <mc:Choice Requires="wps">
            <w:drawing>
              <wp:inline distT="0" distB="0" distL="0" distR="0" wp14:anchorId="17BE2583" wp14:editId="74B1D3B3">
                <wp:extent cx="161925" cy="142240"/>
                <wp:effectExtent l="0" t="0" r="28575" b="10160"/>
                <wp:docPr id="1389560833"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 cy="142240"/>
                        </a:xfrm>
                        <a:prstGeom prst="rect">
                          <a:avLst/>
                        </a:prstGeom>
                        <a:solidFill>
                          <a:srgbClr val="FFFFFF"/>
                        </a:solidFill>
                        <a:ln w="25400">
                          <a:solidFill>
                            <a:srgbClr val="000000"/>
                          </a:solidFill>
                          <a:miter lim="800000"/>
                          <a:headEnd/>
                          <a:tailEnd/>
                        </a:ln>
                      </wps:spPr>
                      <wps:bodyPr rot="0" vert="horz" wrap="square" lIns="91440" tIns="45720" rIns="91440" bIns="45720" anchor="ctr" anchorCtr="0" upright="1">
                        <a:noAutofit/>
                      </wps:bodyPr>
                    </wps:wsp>
                  </a:graphicData>
                </a:graphic>
              </wp:inline>
            </w:drawing>
          </mc:Choice>
          <mc:Fallback>
            <w:pict>
              <v:rect w14:anchorId="2B313407" id="Rectangle 23" o:spid="_x0000_s1026" style="width:12.75pt;height:11.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" strokeweight="2pt">
                <w10:anchorlock/>
              </v:rect>
            </w:pict>
          </mc:Fallback>
        </mc:AlternateContent>
      </w:r>
      <w:r w:rsidRPr="007625E2">
        <w:rPr>
          <w:rFonts w:hint="cs"/>
          <w:sz w:val="20"/>
          <w:szCs w:val="20"/>
          <w:rtl/>
          <w:lang w:bidi="ar"/>
        </w:rPr>
        <w:t xml:space="preserve"> </w:t>
      </w:r>
      <w:r w:rsidRPr="007625E2">
        <w:rPr>
          <w:sz w:val="20"/>
          <w:szCs w:val="20"/>
          <w:rtl/>
          <w:lang w:bidi="ar"/>
        </w:rPr>
        <w:t xml:space="preserve">النوع                   </w:t>
      </w:r>
      <w:r w:rsidRPr="007625E2">
        <w:rPr>
          <w:noProof/>
        </w:rPr>
        <mc:AlternateContent>
          <mc:Choice Requires="wps">
            <w:drawing>
              <wp:inline distT="0" distB="0" distL="0" distR="0" wp14:anchorId="6513744F" wp14:editId="3661E553">
                <wp:extent cx="161925" cy="142240"/>
                <wp:effectExtent l="0" t="0" r="28575" b="10160"/>
                <wp:docPr id="2095997056"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 cy="142240"/>
                        </a:xfrm>
                        <a:prstGeom prst="rect">
                          <a:avLst/>
                        </a:prstGeom>
                        <a:solidFill>
                          <a:srgbClr val="FFFFFF"/>
                        </a:solidFill>
                        <a:ln w="25400">
                          <a:solidFill>
                            <a:srgbClr val="000000"/>
                          </a:solidFill>
                          <a:miter lim="800000"/>
                          <a:headEnd/>
                          <a:tailEnd/>
                        </a:ln>
                      </wps:spPr>
                      <wps:bodyPr rot="0" vert="horz" wrap="square" lIns="91440" tIns="45720" rIns="91440" bIns="45720" anchor="ctr" anchorCtr="0" upright="1">
                        <a:noAutofit/>
                      </wps:bodyPr>
                    </wps:wsp>
                  </a:graphicData>
                </a:graphic>
              </wp:inline>
            </w:drawing>
          </mc:Choice>
          <mc:Fallback>
            <w:pict>
              <v:rect w14:anchorId="09DA0672" id="Rectangle 23" o:spid="_x0000_s1026" style="width:12.75pt;height:11.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" strokeweight="2pt">
                <w10:anchorlock/>
              </v:rect>
            </w:pict>
          </mc:Fallback>
        </mc:AlternateContent>
      </w:r>
      <w:r w:rsidRPr="007625E2">
        <w:rPr>
          <w:rFonts w:hint="cs"/>
          <w:sz w:val="20"/>
          <w:szCs w:val="20"/>
          <w:rtl/>
          <w:lang w:bidi="ar"/>
        </w:rPr>
        <w:t xml:space="preserve"> </w:t>
      </w:r>
      <w:r w:rsidRPr="007625E2">
        <w:rPr>
          <w:sz w:val="20"/>
          <w:szCs w:val="20"/>
          <w:rtl/>
          <w:lang w:bidi="ar"/>
        </w:rPr>
        <w:t xml:space="preserve">التوجه الجنسي                      </w:t>
      </w:r>
      <w:r w:rsidRPr="007625E2">
        <w:rPr>
          <w:noProof/>
        </w:rPr>
        <mc:AlternateContent>
          <mc:Choice Requires="wps">
            <w:drawing>
              <wp:inline distT="0" distB="0" distL="0" distR="0" wp14:anchorId="64A766D5" wp14:editId="0520F6BD">
                <wp:extent cx="161925" cy="142240"/>
                <wp:effectExtent l="0" t="0" r="28575" b="10160"/>
                <wp:docPr id="304988959"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 cy="142240"/>
                        </a:xfrm>
                        <a:prstGeom prst="rect">
                          <a:avLst/>
                        </a:prstGeom>
                        <a:solidFill>
                          <a:srgbClr val="FFFFFF"/>
                        </a:solidFill>
                        <a:ln w="25400">
                          <a:solidFill>
                            <a:srgbClr val="000000"/>
                          </a:solidFill>
                          <a:miter lim="800000"/>
                          <a:headEnd/>
                          <a:tailEnd/>
                        </a:ln>
                      </wps:spPr>
                      <wps:bodyPr rot="0" vert="horz" wrap="square" lIns="91440" tIns="45720" rIns="91440" bIns="45720" anchor="ctr" anchorCtr="0" upright="1">
                        <a:noAutofit/>
                      </wps:bodyPr>
                    </wps:wsp>
                  </a:graphicData>
                </a:graphic>
              </wp:inline>
            </w:drawing>
          </mc:Choice>
          <mc:Fallback>
            <w:pict>
              <v:rect w14:anchorId="683C8231" id="Rectangle 23" o:spid="_x0000_s1026" style="width:12.75pt;height:11.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" strokeweight="2pt">
                <w10:anchorlock/>
              </v:rect>
            </w:pict>
          </mc:Fallback>
        </mc:AlternateContent>
      </w:r>
      <w:r w:rsidRPr="007625E2">
        <w:rPr>
          <w:rFonts w:hint="cs"/>
          <w:sz w:val="20"/>
          <w:szCs w:val="20"/>
          <w:rtl/>
          <w:lang w:bidi="ar"/>
        </w:rPr>
        <w:t xml:space="preserve"> </w:t>
      </w:r>
      <w:r w:rsidRPr="007625E2">
        <w:rPr>
          <w:sz w:val="20"/>
          <w:szCs w:val="20"/>
          <w:rtl/>
          <w:lang w:bidi="ar"/>
        </w:rPr>
        <w:t>الهوية الجندرية</w:t>
      </w:r>
    </w:p>
    <w:p w14:paraId="32362E11" w14:textId="77777777" w:rsidR="00502119" w:rsidRPr="007625E2" w:rsidRDefault="00502119" w:rsidP="00502119">
      <w:pPr>
        <w:widowControl w:val="0"/>
        <w:bidi/>
        <w:spacing w:after="259" w:line="276" w:lineRule="auto"/>
        <w:rPr>
          <w:sz w:val="20"/>
          <w:szCs w:val="20"/>
          <w:rtl/>
          <w:lang w:bidi="ar"/>
        </w:rPr>
      </w:pPr>
      <w:r w:rsidRPr="007625E2">
        <w:rPr>
          <w:sz w:val="20"/>
          <w:szCs w:val="20"/>
          <w:rtl/>
          <w:lang w:bidi="ar"/>
        </w:rPr>
        <w:t>يُرجى تقديم اسم (أسماء) موظفي وكالة النقل الريفي في مقاطعة فريسنو الذين يُزعم أنهم مارسوا التمييز ضدك، بما في ذلك مسمياتهم الوظيفية (إن كانت معروفة).</w:t>
      </w:r>
    </w:p>
    <w:p w14:paraId="639205E9" w14:textId="1086126A" w:rsidR="00502119" w:rsidRPr="007625E2" w:rsidRDefault="00502119" w:rsidP="00502119">
      <w:pPr>
        <w:widowControl w:val="0"/>
        <w:bidi/>
        <w:spacing w:after="259" w:line="276" w:lineRule="auto"/>
        <w:rPr>
          <w:sz w:val="20"/>
          <w:szCs w:val="20"/>
          <w:rtl/>
          <w:lang w:bidi="ar"/>
        </w:rPr>
      </w:pPr>
      <w:r w:rsidRPr="007625E2">
        <w:rPr>
          <w:rFonts w:hint="cs"/>
          <w:sz w:val="20"/>
          <w:szCs w:val="20"/>
          <w:rtl/>
          <w:lang w:bidi="ar"/>
        </w:rPr>
        <w:t>_________________________________________________________________________________________</w:t>
      </w:r>
    </w:p>
    <w:p w14:paraId="73F99D46" w14:textId="77777777" w:rsidR="00502119" w:rsidRPr="007625E2" w:rsidRDefault="00502119" w:rsidP="00502119">
      <w:pPr>
        <w:widowControl w:val="0"/>
        <w:bidi/>
        <w:spacing w:after="259" w:line="276" w:lineRule="auto"/>
        <w:rPr>
          <w:sz w:val="20"/>
          <w:szCs w:val="20"/>
        </w:rPr>
      </w:pPr>
      <w:r w:rsidRPr="007625E2">
        <w:rPr>
          <w:rFonts w:hint="cs"/>
          <w:sz w:val="20"/>
          <w:szCs w:val="20"/>
          <w:rtl/>
          <w:lang w:bidi="ar"/>
        </w:rPr>
        <w:t>_____________________________________________________________________________________________</w:t>
      </w:r>
    </w:p>
    <w:p w14:paraId="4A137A45" w14:textId="77777777" w:rsidR="00502119" w:rsidRPr="007625E2" w:rsidRDefault="00502119" w:rsidP="00502119">
      <w:pPr>
        <w:widowControl w:val="0"/>
        <w:bidi/>
        <w:spacing w:after="259" w:line="276" w:lineRule="auto"/>
        <w:rPr>
          <w:sz w:val="20"/>
          <w:szCs w:val="20"/>
        </w:rPr>
      </w:pPr>
      <w:r w:rsidRPr="007625E2">
        <w:rPr>
          <w:sz w:val="20"/>
          <w:szCs w:val="20"/>
          <w:rtl/>
          <w:lang w:bidi="ar"/>
        </w:rPr>
        <w:t>حدد الخدمة أو البرنامج أو النشاط التابع لوكالة النقل الريفي في مقاطعة فريسنو الذي لم يمتثل للباب السادس من قانون الحقوق المدنية لعام 1964.</w:t>
      </w:r>
    </w:p>
    <w:p w14:paraId="68467C03" w14:textId="77777777" w:rsidR="00502119" w:rsidRPr="007625E2" w:rsidRDefault="00502119" w:rsidP="00502119">
      <w:pPr>
        <w:widowControl w:val="0"/>
        <w:bidi/>
        <w:spacing w:after="259" w:line="276" w:lineRule="auto"/>
        <w:rPr>
          <w:sz w:val="20"/>
          <w:szCs w:val="20"/>
          <w:rtl/>
          <w:lang w:bidi="ar"/>
        </w:rPr>
      </w:pPr>
      <w:r w:rsidRPr="007625E2">
        <w:rPr>
          <w:rFonts w:hint="cs"/>
          <w:sz w:val="20"/>
          <w:szCs w:val="20"/>
          <w:rtl/>
          <w:lang w:bidi="ar"/>
        </w:rPr>
        <w:t>_____________________________________________________________________________________________</w:t>
      </w:r>
    </w:p>
    <w:p w14:paraId="73105BD9" w14:textId="77777777" w:rsidR="00502119" w:rsidRPr="007625E2" w:rsidRDefault="00502119" w:rsidP="00502119">
      <w:pPr>
        <w:widowControl w:val="0"/>
        <w:bidi/>
        <w:spacing w:after="259" w:line="276" w:lineRule="auto"/>
        <w:rPr>
          <w:sz w:val="20"/>
          <w:szCs w:val="20"/>
        </w:rPr>
      </w:pPr>
      <w:r w:rsidRPr="007625E2">
        <w:rPr>
          <w:rFonts w:hint="cs"/>
          <w:sz w:val="20"/>
          <w:szCs w:val="20"/>
          <w:rtl/>
          <w:lang w:bidi="ar"/>
        </w:rPr>
        <w:t>_____________________________________________________________________________________________</w:t>
      </w:r>
    </w:p>
    <w:p w14:paraId="55A08F17" w14:textId="77777777" w:rsidR="00502119" w:rsidRPr="007625E2" w:rsidRDefault="00502119" w:rsidP="00502119">
      <w:pPr>
        <w:widowControl w:val="0"/>
        <w:bidi/>
        <w:spacing w:after="259" w:line="276" w:lineRule="auto"/>
        <w:rPr>
          <w:sz w:val="20"/>
          <w:szCs w:val="20"/>
        </w:rPr>
      </w:pPr>
      <w:r w:rsidRPr="007625E2">
        <w:rPr>
          <w:sz w:val="20"/>
          <w:szCs w:val="20"/>
          <w:rtl/>
          <w:lang w:bidi="ar"/>
        </w:rPr>
        <w:t>حدد الأفراد بالاسم والعنوان ورقم الهاتف الذين لديهم معلومات تتعلق بالمخالفة.</w:t>
      </w:r>
    </w:p>
    <w:p w14:paraId="0B9E378E" w14:textId="77777777" w:rsidR="00502119" w:rsidRPr="007625E2" w:rsidRDefault="00502119" w:rsidP="00502119">
      <w:pPr>
        <w:widowControl w:val="0"/>
        <w:bidi/>
        <w:spacing w:after="259" w:line="276" w:lineRule="auto"/>
        <w:rPr>
          <w:sz w:val="20"/>
          <w:szCs w:val="20"/>
          <w:rtl/>
          <w:lang w:bidi="ar"/>
        </w:rPr>
      </w:pPr>
      <w:r w:rsidRPr="007625E2">
        <w:rPr>
          <w:rFonts w:hint="cs"/>
          <w:sz w:val="20"/>
          <w:szCs w:val="20"/>
          <w:rtl/>
          <w:lang w:bidi="ar"/>
        </w:rPr>
        <w:t>_____________________________________________________________________________________________</w:t>
      </w:r>
    </w:p>
    <w:p w14:paraId="4FC60007" w14:textId="77777777" w:rsidR="00502119" w:rsidRPr="007625E2" w:rsidRDefault="00502119" w:rsidP="00502119">
      <w:pPr>
        <w:widowControl w:val="0"/>
        <w:bidi/>
        <w:spacing w:after="259" w:line="276" w:lineRule="auto"/>
        <w:rPr>
          <w:sz w:val="20"/>
          <w:szCs w:val="20"/>
        </w:rPr>
      </w:pPr>
      <w:r w:rsidRPr="007625E2">
        <w:rPr>
          <w:rFonts w:hint="cs"/>
          <w:sz w:val="20"/>
          <w:szCs w:val="20"/>
          <w:rtl/>
          <w:lang w:bidi="ar"/>
        </w:rPr>
        <w:t>_____________________________________________________________________________________________</w:t>
      </w:r>
    </w:p>
    <w:p w14:paraId="79FBE448" w14:textId="77777777" w:rsidR="00502119" w:rsidRPr="007625E2" w:rsidRDefault="00502119" w:rsidP="00502119">
      <w:pPr>
        <w:widowControl w:val="0"/>
        <w:bidi/>
        <w:spacing w:after="259" w:line="276" w:lineRule="auto"/>
        <w:rPr>
          <w:sz w:val="20"/>
          <w:szCs w:val="20"/>
          <w:rtl/>
          <w:lang w:bidi="ar"/>
        </w:rPr>
      </w:pPr>
      <w:r w:rsidRPr="007625E2">
        <w:rPr>
          <w:sz w:val="20"/>
          <w:szCs w:val="20"/>
          <w:rtl/>
          <w:lang w:bidi="ar"/>
        </w:rPr>
        <w:t>اشرح بأوضح صورة ممكنة ما حدث، وكيف تشعر بأنك تعرضت للتمييز، ومن هم الأشخاص المتورطون في ذلك. يُرجى توضيح كيف تم التعامل مع الآخرين بشكل مختلف عنك.</w:t>
      </w:r>
    </w:p>
    <w:p w14:paraId="4F7192E5" w14:textId="77777777" w:rsidR="00502119" w:rsidRPr="007625E2" w:rsidRDefault="00502119" w:rsidP="00502119">
      <w:pPr>
        <w:widowControl w:val="0"/>
        <w:bidi/>
        <w:spacing w:after="259" w:line="276" w:lineRule="auto"/>
        <w:rPr>
          <w:sz w:val="20"/>
          <w:szCs w:val="20"/>
          <w:rtl/>
          <w:lang w:bidi="ar"/>
        </w:rPr>
      </w:pPr>
      <w:r w:rsidRPr="007625E2">
        <w:rPr>
          <w:rFonts w:hint="cs"/>
          <w:sz w:val="20"/>
          <w:szCs w:val="20"/>
          <w:rtl/>
          <w:lang w:bidi="ar"/>
        </w:rPr>
        <w:t>_____________________________________________________________________________________________</w:t>
      </w:r>
    </w:p>
    <w:p w14:paraId="531D3508" w14:textId="77777777" w:rsidR="00502119" w:rsidRPr="007625E2" w:rsidRDefault="00502119" w:rsidP="00502119">
      <w:pPr>
        <w:widowControl w:val="0"/>
        <w:bidi/>
        <w:spacing w:after="259" w:line="276" w:lineRule="auto"/>
        <w:rPr>
          <w:sz w:val="20"/>
          <w:szCs w:val="20"/>
          <w:rtl/>
          <w:lang w:bidi="ar"/>
        </w:rPr>
      </w:pPr>
      <w:r w:rsidRPr="007625E2">
        <w:rPr>
          <w:rFonts w:hint="cs"/>
          <w:sz w:val="20"/>
          <w:szCs w:val="20"/>
          <w:rtl/>
          <w:lang w:bidi="ar"/>
        </w:rPr>
        <w:t>_____________________________________________________________________________________________</w:t>
      </w:r>
    </w:p>
    <w:p w14:paraId="60E21827" w14:textId="34545B29" w:rsidR="00502119" w:rsidRPr="007625E2" w:rsidRDefault="00502119" w:rsidP="00502119">
      <w:pPr>
        <w:widowControl w:val="0"/>
        <w:bidi/>
        <w:spacing w:after="259" w:line="276" w:lineRule="auto"/>
        <w:rPr>
          <w:sz w:val="20"/>
          <w:szCs w:val="20"/>
        </w:rPr>
      </w:pPr>
      <w:r w:rsidRPr="007625E2">
        <w:rPr>
          <w:rFonts w:hint="cs"/>
          <w:sz w:val="20"/>
          <w:szCs w:val="20"/>
          <w:rtl/>
          <w:lang w:bidi="ar"/>
        </w:rPr>
        <w:t>_____________________________________________________________________________________________</w:t>
      </w:r>
    </w:p>
    <w:p w14:paraId="5CC584C1" w14:textId="77777777" w:rsidR="00502119" w:rsidRPr="007625E2" w:rsidRDefault="00502119" w:rsidP="00502119">
      <w:pPr>
        <w:widowControl w:val="0"/>
        <w:bidi/>
        <w:spacing w:line="276" w:lineRule="auto"/>
        <w:rPr>
          <w:sz w:val="20"/>
          <w:szCs w:val="20"/>
          <w:u w:val="single"/>
        </w:rPr>
      </w:pPr>
      <w:r w:rsidRPr="007625E2">
        <w:rPr>
          <w:i/>
          <w:iCs/>
          <w:sz w:val="20"/>
          <w:szCs w:val="20"/>
          <w:rtl/>
          <w:lang w:bidi="ar"/>
        </w:rPr>
        <w:t>توقيع مقدم الشكوى:</w:t>
      </w:r>
      <w:r w:rsidRPr="007625E2">
        <w:rPr>
          <w:rFonts w:hint="cs"/>
          <w:i/>
          <w:iCs/>
          <w:sz w:val="20"/>
          <w:szCs w:val="20"/>
          <w:u w:val="single"/>
          <w:rtl/>
          <w:lang w:bidi="ar"/>
        </w:rPr>
        <w:t xml:space="preserve"> </w:t>
      </w:r>
      <w:r w:rsidRPr="007625E2">
        <w:rPr>
          <w:i/>
          <w:iCs/>
          <w:sz w:val="20"/>
          <w:szCs w:val="20"/>
          <w:u w:val="single"/>
          <w:rtl/>
          <w:lang w:bidi="ar"/>
        </w:rPr>
        <w:tab/>
      </w:r>
      <w:r w:rsidRPr="007625E2">
        <w:rPr>
          <w:i/>
          <w:iCs/>
          <w:sz w:val="20"/>
          <w:szCs w:val="20"/>
          <w:u w:val="single"/>
          <w:rtl/>
          <w:lang w:bidi="ar"/>
        </w:rPr>
        <w:tab/>
      </w:r>
      <w:r w:rsidRPr="007625E2">
        <w:rPr>
          <w:i/>
          <w:iCs/>
          <w:sz w:val="20"/>
          <w:szCs w:val="20"/>
          <w:u w:val="single"/>
          <w:rtl/>
          <w:lang w:bidi="ar"/>
        </w:rPr>
        <w:tab/>
      </w:r>
      <w:r w:rsidRPr="007625E2">
        <w:rPr>
          <w:i/>
          <w:iCs/>
          <w:sz w:val="20"/>
          <w:szCs w:val="20"/>
          <w:u w:val="single"/>
          <w:rtl/>
          <w:lang w:bidi="ar"/>
        </w:rPr>
        <w:tab/>
      </w:r>
      <w:r w:rsidRPr="007625E2">
        <w:rPr>
          <w:i/>
          <w:iCs/>
          <w:sz w:val="20"/>
          <w:szCs w:val="20"/>
          <w:u w:val="single"/>
          <w:rtl/>
          <w:lang w:bidi="ar"/>
        </w:rPr>
        <w:tab/>
      </w:r>
      <w:r w:rsidRPr="007625E2">
        <w:rPr>
          <w:i/>
          <w:iCs/>
          <w:sz w:val="20"/>
          <w:szCs w:val="20"/>
          <w:u w:val="single"/>
          <w:rtl/>
          <w:lang w:bidi="ar"/>
        </w:rPr>
        <w:tab/>
      </w:r>
      <w:r w:rsidRPr="007625E2">
        <w:rPr>
          <w:rFonts w:hint="cs"/>
          <w:i/>
          <w:iCs/>
          <w:sz w:val="20"/>
          <w:szCs w:val="20"/>
          <w:rtl/>
          <w:lang w:bidi="ar"/>
        </w:rPr>
        <w:t xml:space="preserve"> </w:t>
      </w:r>
      <w:r w:rsidRPr="007625E2">
        <w:rPr>
          <w:sz w:val="20"/>
          <w:szCs w:val="20"/>
          <w:rtl/>
          <w:lang w:bidi="ar"/>
        </w:rPr>
        <w:t>التاريخ:</w:t>
      </w:r>
      <w:r w:rsidRPr="007625E2">
        <w:rPr>
          <w:sz w:val="20"/>
          <w:szCs w:val="20"/>
          <w:u w:val="single"/>
        </w:rPr>
        <w:t xml:space="preserve"> </w:t>
      </w:r>
      <w:r w:rsidRPr="007625E2">
        <w:rPr>
          <w:sz w:val="20"/>
          <w:szCs w:val="20"/>
          <w:u w:val="single"/>
          <w:rtl/>
        </w:rPr>
        <w:tab/>
      </w:r>
      <w:r w:rsidRPr="007625E2">
        <w:rPr>
          <w:sz w:val="20"/>
          <w:szCs w:val="20"/>
          <w:u w:val="single"/>
          <w:rtl/>
        </w:rPr>
        <w:tab/>
      </w:r>
      <w:r w:rsidRPr="007625E2">
        <w:rPr>
          <w:sz w:val="20"/>
          <w:szCs w:val="20"/>
          <w:u w:val="single"/>
          <w:rtl/>
        </w:rPr>
        <w:tab/>
      </w:r>
      <w:r w:rsidRPr="007625E2">
        <w:rPr>
          <w:sz w:val="20"/>
          <w:szCs w:val="20"/>
          <w:u w:val="single"/>
          <w:rtl/>
        </w:rPr>
        <w:tab/>
      </w:r>
      <w:r w:rsidRPr="007625E2">
        <w:rPr>
          <w:sz w:val="20"/>
          <w:szCs w:val="20"/>
          <w:u w:val="single"/>
          <w:rtl/>
        </w:rPr>
        <w:tab/>
      </w:r>
      <w:r w:rsidRPr="007625E2">
        <w:rPr>
          <w:sz w:val="20"/>
          <w:szCs w:val="20"/>
          <w:u w:val="single"/>
          <w:rtl/>
        </w:rPr>
        <w:tab/>
      </w:r>
    </w:p>
    <w:p w14:paraId="18F72182" w14:textId="77777777" w:rsidR="00502119" w:rsidRPr="007625E2" w:rsidRDefault="00502119" w:rsidP="00E46829">
      <w:pPr>
        <w:widowControl w:val="0"/>
        <w:spacing w:after="259" w:line="240" w:lineRule="atLeast"/>
        <w:jc w:val="center"/>
        <w:rPr>
          <w:rFonts w:ascii="Arial" w:hAnsi="Arial" w:cs="Arial"/>
          <w:sz w:val="20"/>
          <w:szCs w:val="20"/>
          <w:lang w:val="es-ES"/>
        </w:rPr>
      </w:pPr>
    </w:p>
    <w:p w14:paraId="57CC86A3" w14:textId="77777777" w:rsidR="00E00A7E" w:rsidRPr="007625E2" w:rsidRDefault="00E00A7E" w:rsidP="00E00A7E">
      <w:pPr>
        <w:jc w:val="center"/>
        <w:rPr>
          <w:rFonts w:ascii="Arial" w:hAnsi="Arial" w:cs="Arial"/>
          <w:b/>
          <w:bCs/>
          <w:lang w:eastAsia="zh-CN"/>
        </w:rPr>
      </w:pPr>
      <w:r w:rsidRPr="007625E2">
        <w:rPr>
          <w:rFonts w:ascii="Microsoft YaHei" w:eastAsia="Microsoft YaHei" w:hAnsi="Microsoft YaHei" w:cs="Microsoft YaHei" w:hint="eastAsia"/>
          <w:b/>
          <w:bCs/>
          <w:lang w:eastAsia="zh-CN"/>
        </w:rPr>
        <w:lastRenderedPageBreak/>
        <w:t>弗雷斯诺县农村交通局</w:t>
      </w:r>
      <w:r w:rsidRPr="007625E2">
        <w:rPr>
          <w:rFonts w:ascii="Arial" w:hAnsi="Arial" w:cs="Arial"/>
          <w:b/>
          <w:bCs/>
          <w:lang w:eastAsia="zh-CN"/>
        </w:rPr>
        <w:t xml:space="preserve"> </w:t>
      </w:r>
    </w:p>
    <w:p w14:paraId="5C55F25B" w14:textId="77777777" w:rsidR="00E00A7E" w:rsidRPr="007625E2" w:rsidRDefault="00E00A7E" w:rsidP="00E00A7E">
      <w:pPr>
        <w:jc w:val="center"/>
        <w:rPr>
          <w:rFonts w:ascii="Arial" w:eastAsia="SimSun" w:hAnsi="Arial" w:cs="Arial"/>
          <w:b/>
          <w:iCs/>
          <w:sz w:val="28"/>
          <w:szCs w:val="28"/>
          <w:lang w:eastAsia="zh-CN"/>
        </w:rPr>
      </w:pPr>
      <w:r w:rsidRPr="007625E2">
        <w:rPr>
          <w:rFonts w:ascii="Microsoft YaHei" w:eastAsia="Microsoft YaHei" w:hAnsi="Microsoft YaHei" w:cs="Microsoft YaHei" w:hint="eastAsia"/>
          <w:b/>
          <w:iCs/>
          <w:sz w:val="28"/>
          <w:szCs w:val="28"/>
          <w:lang w:eastAsia="zh-CN"/>
        </w:rPr>
        <w:t>如何向弗雷斯诺县农村交通局提交《民权法案第六章》投诉：</w:t>
      </w:r>
      <w:r w:rsidRPr="007625E2">
        <w:rPr>
          <w:rFonts w:ascii="Arial" w:eastAsia="SimSun" w:hAnsi="Arial" w:cs="Arial"/>
          <w:b/>
          <w:iCs/>
          <w:sz w:val="28"/>
          <w:szCs w:val="28"/>
          <w:lang w:eastAsia="zh-CN"/>
        </w:rPr>
        <w:t xml:space="preserve"> </w:t>
      </w:r>
    </w:p>
    <w:p w14:paraId="683F7069" w14:textId="77777777" w:rsidR="00E00A7E" w:rsidRPr="007625E2" w:rsidRDefault="00E00A7E" w:rsidP="00E00A7E">
      <w:pPr>
        <w:jc w:val="both"/>
        <w:rPr>
          <w:rFonts w:ascii="Arial" w:eastAsia="SimSun" w:hAnsi="Arial" w:cs="Arial"/>
          <w:sz w:val="20"/>
          <w:szCs w:val="20"/>
          <w:lang w:eastAsia="zh-CN"/>
        </w:rPr>
      </w:pPr>
      <w:r w:rsidRPr="007625E2">
        <w:rPr>
          <w:rFonts w:ascii="Microsoft YaHei" w:eastAsia="Microsoft YaHei" w:hAnsi="Microsoft YaHei" w:cs="Microsoft YaHei" w:hint="eastAsia"/>
          <w:sz w:val="20"/>
          <w:szCs w:val="20"/>
          <w:lang w:eastAsia="zh-CN"/>
        </w:rPr>
        <w:t>任何人如认为本人（或作为某一特定群体成员），在弗雷斯诺县农村交通局的项目、活动、服务或其他交通相关福利方面，因种族、肤色、国籍、年龄、性别、性取向或性别认同而受到歧视，均可向弗雷斯诺县农村交通局提交书面投诉。</w:t>
      </w:r>
      <w:r w:rsidRPr="007625E2">
        <w:rPr>
          <w:rFonts w:ascii="Arial" w:eastAsia="SimSun" w:hAnsi="Arial" w:cs="Arial"/>
          <w:sz w:val="20"/>
          <w:szCs w:val="20"/>
          <w:lang w:eastAsia="zh-CN"/>
        </w:rPr>
        <w:t xml:space="preserve"> </w:t>
      </w:r>
      <w:r w:rsidRPr="007625E2">
        <w:rPr>
          <w:rFonts w:ascii="Microsoft YaHei" w:eastAsia="Microsoft YaHei" w:hAnsi="Microsoft YaHei" w:cs="Microsoft YaHei" w:hint="eastAsia"/>
          <w:sz w:val="20"/>
          <w:szCs w:val="20"/>
          <w:lang w:eastAsia="zh-CN"/>
        </w:rPr>
        <w:t>投诉可由本人或代表提出。投诉必须在涉嫌歧视事件发生之日起一百八十</w:t>
      </w:r>
      <w:r w:rsidRPr="007625E2">
        <w:rPr>
          <w:rFonts w:ascii="Arial" w:eastAsia="SimSun" w:hAnsi="Arial" w:cs="Arial"/>
          <w:sz w:val="20"/>
          <w:szCs w:val="20"/>
          <w:lang w:eastAsia="zh-CN"/>
        </w:rPr>
        <w:t xml:space="preserve"> </w:t>
      </w:r>
      <w:r w:rsidRPr="007625E2">
        <w:rPr>
          <w:rFonts w:ascii="Microsoft YaHei" w:eastAsia="Microsoft YaHei" w:hAnsi="Microsoft YaHei" w:cs="Microsoft YaHei" w:hint="eastAsia"/>
          <w:sz w:val="20"/>
          <w:szCs w:val="20"/>
          <w:lang w:eastAsia="zh-CN"/>
        </w:rPr>
        <w:t>（</w:t>
      </w:r>
      <w:r w:rsidRPr="007625E2">
        <w:rPr>
          <w:rFonts w:ascii="Arial" w:eastAsia="SimSun" w:hAnsi="Arial" w:cs="Arial"/>
          <w:sz w:val="20"/>
          <w:szCs w:val="20"/>
          <w:lang w:eastAsia="zh-CN"/>
        </w:rPr>
        <w:t>180</w:t>
      </w:r>
      <w:r w:rsidRPr="007625E2">
        <w:rPr>
          <w:rFonts w:ascii="Microsoft YaHei" w:eastAsia="Microsoft YaHei" w:hAnsi="Microsoft YaHei" w:cs="Microsoft YaHei" w:hint="eastAsia"/>
          <w:sz w:val="20"/>
          <w:szCs w:val="20"/>
          <w:lang w:eastAsia="zh-CN"/>
        </w:rPr>
        <w:t>）天内提出，但仍鼓励投诉人尽早提交投诉。弗雷斯诺县农村交通局将根据相关规定，持续及时调查所有依据《民权法案第六章》提出的投诉。</w:t>
      </w:r>
    </w:p>
    <w:p w14:paraId="64C866CD" w14:textId="77777777" w:rsidR="00E00A7E" w:rsidRPr="007625E2" w:rsidRDefault="00E00A7E" w:rsidP="00E00A7E">
      <w:pPr>
        <w:widowControl w:val="0"/>
        <w:spacing w:line="276" w:lineRule="auto"/>
        <w:rPr>
          <w:rFonts w:ascii="Arial" w:eastAsia="SimSun" w:hAnsi="Arial" w:cs="Arial"/>
          <w:i/>
          <w:iCs/>
          <w:sz w:val="22"/>
          <w:szCs w:val="22"/>
          <w:lang w:eastAsia="zh-CN"/>
        </w:rPr>
      </w:pPr>
    </w:p>
    <w:p w14:paraId="771CAD92" w14:textId="77777777" w:rsidR="00E00A7E" w:rsidRPr="007625E2" w:rsidRDefault="00E00A7E" w:rsidP="00E00A7E">
      <w:pPr>
        <w:widowControl w:val="0"/>
        <w:spacing w:line="276" w:lineRule="auto"/>
        <w:rPr>
          <w:rFonts w:ascii="Arial" w:eastAsia="SimSun" w:hAnsi="Arial" w:cs="Arial"/>
          <w:b/>
          <w:i/>
          <w:iCs/>
          <w:sz w:val="22"/>
          <w:szCs w:val="22"/>
          <w:lang w:eastAsia="zh-CN"/>
        </w:rPr>
      </w:pPr>
      <w:r w:rsidRPr="007625E2">
        <w:rPr>
          <w:rFonts w:ascii="Microsoft YaHei" w:eastAsia="Microsoft YaHei" w:hAnsi="Microsoft YaHei" w:cs="Microsoft YaHei" w:hint="eastAsia"/>
          <w:b/>
          <w:i/>
          <w:iCs/>
          <w:sz w:val="22"/>
          <w:szCs w:val="22"/>
          <w:lang w:eastAsia="zh-CN"/>
        </w:rPr>
        <w:t>投诉必须包含以下信息：</w:t>
      </w:r>
    </w:p>
    <w:p w14:paraId="223BB7D9" w14:textId="77777777" w:rsidR="00E00A7E" w:rsidRPr="007625E2" w:rsidRDefault="00E00A7E" w:rsidP="00E00A7E">
      <w:pPr>
        <w:widowControl w:val="0"/>
        <w:spacing w:line="276" w:lineRule="auto"/>
        <w:ind w:left="2160" w:hanging="720"/>
        <w:rPr>
          <w:rFonts w:ascii="Arial" w:eastAsia="SimSun" w:hAnsi="Arial" w:cs="Arial"/>
          <w:sz w:val="20"/>
          <w:szCs w:val="20"/>
          <w:lang w:eastAsia="zh-CN"/>
        </w:rPr>
      </w:pPr>
      <w:r w:rsidRPr="007625E2">
        <w:rPr>
          <w:rFonts w:ascii="Arial" w:eastAsia="SimSun" w:hAnsi="Arial" w:cs="Arial"/>
          <w:sz w:val="20"/>
          <w:szCs w:val="20"/>
          <w:lang w:eastAsia="zh-CN"/>
        </w:rPr>
        <w:t>1.</w:t>
      </w:r>
      <w:r w:rsidRPr="007625E2">
        <w:rPr>
          <w:rFonts w:ascii="Arial" w:eastAsia="SimSun" w:hAnsi="Arial" w:cs="Arial"/>
          <w:sz w:val="20"/>
          <w:szCs w:val="20"/>
          <w:lang w:eastAsia="zh-CN"/>
        </w:rPr>
        <w:tab/>
      </w:r>
      <w:r w:rsidRPr="007625E2">
        <w:rPr>
          <w:rFonts w:ascii="Microsoft YaHei" w:eastAsia="Microsoft YaHei" w:hAnsi="Microsoft YaHei" w:cs="Microsoft YaHei" w:hint="eastAsia"/>
          <w:sz w:val="20"/>
          <w:szCs w:val="20"/>
          <w:lang w:eastAsia="zh-CN"/>
        </w:rPr>
        <w:t>投诉必须采用书面形式，并由投诉人或其代理人签名、注明日期，方可受理。</w:t>
      </w:r>
    </w:p>
    <w:p w14:paraId="6808B268" w14:textId="77777777" w:rsidR="00E00A7E" w:rsidRPr="007625E2" w:rsidRDefault="00E00A7E" w:rsidP="00E00A7E">
      <w:pPr>
        <w:widowControl w:val="0"/>
        <w:spacing w:line="276" w:lineRule="auto"/>
        <w:ind w:left="2160" w:hanging="720"/>
        <w:rPr>
          <w:rFonts w:ascii="Arial" w:eastAsia="SimSun" w:hAnsi="Arial" w:cs="Arial"/>
          <w:sz w:val="20"/>
          <w:szCs w:val="20"/>
          <w:lang w:eastAsia="zh-CN"/>
        </w:rPr>
      </w:pPr>
      <w:r w:rsidRPr="007625E2">
        <w:rPr>
          <w:rFonts w:ascii="Arial" w:eastAsia="SimSun" w:hAnsi="Arial" w:cs="Arial"/>
          <w:sz w:val="20"/>
          <w:szCs w:val="20"/>
          <w:lang w:eastAsia="zh-CN"/>
        </w:rPr>
        <w:t>2.</w:t>
      </w:r>
      <w:r w:rsidRPr="007625E2">
        <w:rPr>
          <w:rFonts w:ascii="Arial" w:eastAsia="SimSun" w:hAnsi="Arial" w:cs="Arial"/>
          <w:sz w:val="20"/>
          <w:szCs w:val="20"/>
          <w:lang w:eastAsia="zh-CN"/>
        </w:rPr>
        <w:tab/>
      </w:r>
      <w:r w:rsidRPr="007625E2">
        <w:rPr>
          <w:rFonts w:ascii="Microsoft YaHei" w:eastAsia="Microsoft YaHei" w:hAnsi="Microsoft YaHei" w:cs="Microsoft YaHei" w:hint="eastAsia"/>
          <w:sz w:val="20"/>
          <w:szCs w:val="20"/>
          <w:lang w:eastAsia="zh-CN"/>
        </w:rPr>
        <w:t>投诉应尽可能完整地说明涉嫌歧视的事实与相关情况，包括投诉人的姓名和地址，以及事件发生的日期、时间与地点。投诉应说明涉嫌歧视发生的项目、活动或服务内容。</w:t>
      </w:r>
    </w:p>
    <w:p w14:paraId="30B130ED" w14:textId="77777777" w:rsidR="00E00A7E" w:rsidRPr="007625E2" w:rsidRDefault="00E00A7E" w:rsidP="00E00A7E">
      <w:pPr>
        <w:widowControl w:val="0"/>
        <w:spacing w:line="276" w:lineRule="auto"/>
        <w:ind w:left="2160" w:hanging="720"/>
        <w:rPr>
          <w:rFonts w:ascii="Arial" w:eastAsia="SimSun" w:hAnsi="Arial" w:cs="Arial"/>
          <w:sz w:val="20"/>
          <w:szCs w:val="20"/>
          <w:lang w:eastAsia="zh-CN"/>
        </w:rPr>
      </w:pPr>
    </w:p>
    <w:p w14:paraId="18AEB237" w14:textId="77777777" w:rsidR="00E00A7E" w:rsidRPr="007625E2" w:rsidRDefault="00E00A7E" w:rsidP="00E00A7E">
      <w:pPr>
        <w:widowControl w:val="0"/>
        <w:spacing w:line="276" w:lineRule="auto"/>
        <w:rPr>
          <w:rFonts w:ascii="Arial" w:eastAsia="SimSun" w:hAnsi="Arial" w:cs="Arial"/>
          <w:sz w:val="20"/>
          <w:szCs w:val="20"/>
          <w:lang w:eastAsia="zh-CN"/>
        </w:rPr>
      </w:pPr>
      <w:r w:rsidRPr="007625E2">
        <w:rPr>
          <w:rFonts w:ascii="Microsoft YaHei" w:eastAsia="Microsoft YaHei" w:hAnsi="Microsoft YaHei" w:cs="Microsoft YaHei" w:hint="eastAsia"/>
          <w:sz w:val="20"/>
          <w:szCs w:val="20"/>
          <w:lang w:eastAsia="zh-CN"/>
        </w:rPr>
        <w:t>可使用</w:t>
      </w:r>
      <w:r w:rsidRPr="007625E2">
        <w:rPr>
          <w:rFonts w:ascii="Microsoft YaHei" w:eastAsia="Microsoft YaHei" w:hAnsi="Microsoft YaHei" w:cs="Microsoft YaHei" w:hint="eastAsia"/>
          <w:b/>
          <w:i/>
          <w:iCs/>
          <w:sz w:val="22"/>
          <w:szCs w:val="22"/>
          <w:lang w:eastAsia="zh-CN"/>
        </w:rPr>
        <w:t>投诉表格</w:t>
      </w:r>
      <w:r w:rsidRPr="007625E2">
        <w:rPr>
          <w:rFonts w:ascii="Microsoft YaHei" w:eastAsia="Microsoft YaHei" w:hAnsi="Microsoft YaHei" w:cs="Microsoft YaHei" w:hint="eastAsia"/>
          <w:sz w:val="20"/>
          <w:szCs w:val="20"/>
          <w:lang w:eastAsia="zh-CN"/>
        </w:rPr>
        <w:t>（第二页所附）继续向弗雷斯诺县农村交通局提交《民权法案第六章》投诉。</w:t>
      </w:r>
      <w:r w:rsidRPr="007625E2">
        <w:rPr>
          <w:rFonts w:ascii="Microsoft YaHei" w:eastAsia="Microsoft YaHei" w:hAnsi="Microsoft YaHei" w:cs="Microsoft YaHei"/>
          <w:sz w:val="20"/>
          <w:szCs w:val="20"/>
          <w:lang w:eastAsia="zh-CN"/>
        </w:rPr>
        <w:t xml:space="preserve"> </w:t>
      </w:r>
      <w:r w:rsidRPr="007625E2">
        <w:rPr>
          <w:rFonts w:ascii="Microsoft YaHei" w:eastAsia="Microsoft YaHei" w:hAnsi="Microsoft YaHei" w:cs="Microsoft YaHei" w:hint="eastAsia"/>
          <w:sz w:val="20"/>
          <w:szCs w:val="20"/>
          <w:lang w:eastAsia="zh-CN"/>
        </w:rPr>
        <w:t>投诉表格可按要求提供无障碍格式版本。</w:t>
      </w:r>
      <w:r w:rsidRPr="007625E2">
        <w:rPr>
          <w:rFonts w:ascii="Microsoft YaHei" w:eastAsia="Microsoft YaHei" w:hAnsi="Microsoft YaHei" w:cs="Microsoft YaHei"/>
          <w:sz w:val="20"/>
          <w:szCs w:val="20"/>
          <w:lang w:eastAsia="zh-CN"/>
        </w:rPr>
        <w:t xml:space="preserve">  </w:t>
      </w:r>
      <w:r w:rsidRPr="007625E2">
        <w:rPr>
          <w:rFonts w:ascii="Microsoft YaHei" w:eastAsia="Microsoft YaHei" w:hAnsi="Microsoft YaHei" w:cs="Microsoft YaHei" w:hint="eastAsia"/>
          <w:sz w:val="20"/>
          <w:szCs w:val="20"/>
          <w:lang w:eastAsia="zh-CN"/>
        </w:rPr>
        <w:t>投诉表格获取方式：</w:t>
      </w:r>
    </w:p>
    <w:p w14:paraId="00F7B1B7" w14:textId="77777777" w:rsidR="00E00A7E" w:rsidRPr="007625E2" w:rsidRDefault="00E00A7E" w:rsidP="00E00A7E">
      <w:pPr>
        <w:widowControl w:val="0"/>
        <w:spacing w:line="276" w:lineRule="auto"/>
        <w:ind w:left="1440" w:hanging="1440"/>
        <w:rPr>
          <w:rFonts w:ascii="Arial" w:eastAsia="SimSun" w:hAnsi="Arial" w:cs="Arial"/>
          <w:sz w:val="20"/>
          <w:szCs w:val="20"/>
          <w:lang w:eastAsia="zh-CN"/>
        </w:rPr>
      </w:pPr>
      <w:r w:rsidRPr="007625E2">
        <w:rPr>
          <w:rFonts w:ascii="Arial" w:eastAsia="SimSun" w:hAnsi="Arial" w:cs="Arial"/>
          <w:sz w:val="20"/>
          <w:szCs w:val="20"/>
          <w:lang w:eastAsia="zh-CN"/>
        </w:rPr>
        <w:tab/>
        <w:t>1.</w:t>
      </w:r>
      <w:r w:rsidRPr="007625E2">
        <w:rPr>
          <w:rFonts w:ascii="Arial" w:eastAsia="SimSun" w:hAnsi="Arial" w:cs="Arial"/>
          <w:sz w:val="20"/>
          <w:szCs w:val="20"/>
          <w:lang w:eastAsia="zh-CN"/>
        </w:rPr>
        <w:tab/>
      </w:r>
      <w:r w:rsidRPr="007625E2">
        <w:rPr>
          <w:rFonts w:ascii="Microsoft YaHei" w:eastAsia="Microsoft YaHei" w:hAnsi="Microsoft YaHei" w:cs="Microsoft YaHei" w:hint="eastAsia"/>
          <w:sz w:val="20"/>
          <w:szCs w:val="20"/>
          <w:lang w:eastAsia="zh-CN"/>
        </w:rPr>
        <w:t>弗雷斯诺县农村交通局网站</w:t>
      </w:r>
      <w:r w:rsidRPr="007625E2">
        <w:rPr>
          <w:rFonts w:ascii="Arial" w:eastAsia="SimSun" w:hAnsi="Arial" w:cs="Arial"/>
          <w:sz w:val="20"/>
          <w:szCs w:val="20"/>
          <w:lang w:eastAsia="zh-CN"/>
        </w:rPr>
        <w:t xml:space="preserve"> www.ruraltransit.org </w:t>
      </w:r>
    </w:p>
    <w:p w14:paraId="396962C4" w14:textId="77777777" w:rsidR="00E00A7E" w:rsidRPr="007625E2" w:rsidRDefault="00E00A7E" w:rsidP="00E00A7E">
      <w:pPr>
        <w:widowControl w:val="0"/>
        <w:spacing w:line="276" w:lineRule="auto"/>
        <w:ind w:left="2160" w:hanging="720"/>
        <w:rPr>
          <w:rFonts w:ascii="Arial" w:eastAsia="SimSun" w:hAnsi="Arial" w:cs="Arial"/>
          <w:sz w:val="20"/>
          <w:szCs w:val="20"/>
          <w:lang w:eastAsia="zh-CN"/>
        </w:rPr>
      </w:pPr>
      <w:r w:rsidRPr="007625E2">
        <w:rPr>
          <w:rFonts w:ascii="Arial" w:eastAsia="SimSun" w:hAnsi="Arial" w:cs="Arial"/>
          <w:sz w:val="20"/>
          <w:szCs w:val="20"/>
          <w:lang w:eastAsia="zh-CN"/>
        </w:rPr>
        <w:t>2.</w:t>
      </w:r>
      <w:r w:rsidRPr="007625E2">
        <w:rPr>
          <w:rFonts w:ascii="Arial" w:eastAsia="SimSun" w:hAnsi="Arial" w:cs="Arial"/>
          <w:sz w:val="20"/>
          <w:szCs w:val="20"/>
          <w:lang w:eastAsia="zh-CN"/>
        </w:rPr>
        <w:tab/>
      </w:r>
      <w:r w:rsidRPr="007625E2">
        <w:rPr>
          <w:rFonts w:ascii="Microsoft YaHei" w:eastAsia="Microsoft YaHei" w:hAnsi="Microsoft YaHei" w:cs="Microsoft YaHei" w:hint="eastAsia"/>
          <w:sz w:val="20"/>
          <w:szCs w:val="20"/>
          <w:lang w:eastAsia="zh-CN"/>
        </w:rPr>
        <w:t>致电弗雷斯诺县农村交通局</w:t>
      </w:r>
      <w:r w:rsidRPr="007625E2">
        <w:rPr>
          <w:rFonts w:ascii="Arial" w:eastAsia="SimSun" w:hAnsi="Arial" w:cs="Arial"/>
          <w:sz w:val="20"/>
          <w:szCs w:val="20"/>
          <w:lang w:eastAsia="zh-CN"/>
        </w:rPr>
        <w:t xml:space="preserve"> (559) 233-6789 </w:t>
      </w:r>
      <w:r w:rsidRPr="007625E2">
        <w:rPr>
          <w:rFonts w:ascii="Microsoft YaHei" w:eastAsia="Microsoft YaHei" w:hAnsi="Microsoft YaHei" w:cs="Microsoft YaHei" w:hint="eastAsia"/>
          <w:sz w:val="20"/>
          <w:szCs w:val="20"/>
          <w:lang w:eastAsia="zh-CN"/>
        </w:rPr>
        <w:t>要求邮寄投诉表格。</w:t>
      </w:r>
    </w:p>
    <w:p w14:paraId="1AFED645" w14:textId="77777777" w:rsidR="00E00A7E" w:rsidRPr="007625E2" w:rsidRDefault="00E00A7E" w:rsidP="00E00A7E">
      <w:pPr>
        <w:widowControl w:val="0"/>
        <w:spacing w:line="276" w:lineRule="auto"/>
        <w:ind w:left="2160" w:hanging="720"/>
        <w:rPr>
          <w:rFonts w:ascii="Arial" w:eastAsia="SimSun" w:hAnsi="Arial" w:cs="Arial"/>
          <w:sz w:val="20"/>
          <w:szCs w:val="20"/>
          <w:lang w:eastAsia="zh-CN"/>
        </w:rPr>
      </w:pPr>
      <w:r w:rsidRPr="007625E2">
        <w:rPr>
          <w:rFonts w:ascii="Arial" w:eastAsia="SimSun" w:hAnsi="Arial" w:cs="Arial"/>
          <w:sz w:val="20"/>
          <w:szCs w:val="20"/>
          <w:lang w:eastAsia="zh-CN"/>
        </w:rPr>
        <w:t>3.</w:t>
      </w:r>
      <w:r w:rsidRPr="007625E2">
        <w:rPr>
          <w:rFonts w:ascii="Arial" w:eastAsia="SimSun" w:hAnsi="Arial" w:cs="Arial"/>
          <w:sz w:val="20"/>
          <w:szCs w:val="20"/>
          <w:lang w:eastAsia="zh-CN"/>
        </w:rPr>
        <w:tab/>
      </w:r>
      <w:r w:rsidRPr="007625E2">
        <w:rPr>
          <w:rFonts w:ascii="Microsoft YaHei" w:eastAsia="Microsoft YaHei" w:hAnsi="Microsoft YaHei" w:cs="Microsoft YaHei" w:hint="eastAsia"/>
          <w:sz w:val="20"/>
          <w:szCs w:val="20"/>
          <w:lang w:eastAsia="zh-CN"/>
        </w:rPr>
        <w:t>亲自前往</w:t>
      </w:r>
      <w:r w:rsidRPr="007625E2">
        <w:rPr>
          <w:rFonts w:ascii="Arial" w:eastAsia="SimSun" w:hAnsi="Arial" w:cs="Arial"/>
          <w:sz w:val="20"/>
          <w:szCs w:val="20"/>
          <w:lang w:eastAsia="zh-CN"/>
        </w:rPr>
        <w:t>2035 Tulare Street, Suite 201, Fresno, CA 93721</w:t>
      </w:r>
      <w:r w:rsidRPr="007625E2">
        <w:rPr>
          <w:rFonts w:ascii="Microsoft YaHei" w:eastAsia="Microsoft YaHei" w:hAnsi="Microsoft YaHei" w:cs="Microsoft YaHei" w:hint="eastAsia"/>
          <w:sz w:val="20"/>
          <w:szCs w:val="20"/>
          <w:lang w:eastAsia="zh-CN"/>
        </w:rPr>
        <w:t>领取投诉表格。</w:t>
      </w:r>
    </w:p>
    <w:p w14:paraId="3D6EC492" w14:textId="77777777" w:rsidR="00E00A7E" w:rsidRPr="007625E2" w:rsidRDefault="00E00A7E" w:rsidP="00E00A7E">
      <w:pPr>
        <w:widowControl w:val="0"/>
        <w:spacing w:line="276" w:lineRule="auto"/>
        <w:ind w:left="2160" w:hanging="720"/>
        <w:rPr>
          <w:rFonts w:ascii="Arial" w:eastAsia="SimSun" w:hAnsi="Arial" w:cs="Arial"/>
          <w:sz w:val="20"/>
          <w:szCs w:val="20"/>
          <w:lang w:eastAsia="zh-CN"/>
        </w:rPr>
      </w:pPr>
    </w:p>
    <w:p w14:paraId="5D77F505" w14:textId="77777777" w:rsidR="00E00A7E" w:rsidRPr="007625E2" w:rsidRDefault="00E00A7E" w:rsidP="00E00A7E">
      <w:pPr>
        <w:widowControl w:val="0"/>
        <w:spacing w:line="240" w:lineRule="atLeast"/>
        <w:rPr>
          <w:rFonts w:ascii="Arial" w:hAnsi="Arial" w:cs="Arial"/>
          <w:sz w:val="20"/>
          <w:szCs w:val="20"/>
          <w:lang w:eastAsia="zh-CN"/>
        </w:rPr>
      </w:pPr>
      <w:r w:rsidRPr="007625E2">
        <w:rPr>
          <w:rFonts w:ascii="Microsoft YaHei" w:eastAsia="Microsoft YaHei" w:hAnsi="Microsoft YaHei" w:cs="Microsoft YaHei" w:hint="eastAsia"/>
          <w:sz w:val="20"/>
          <w:szCs w:val="20"/>
          <w:lang w:eastAsia="zh-CN"/>
        </w:rPr>
        <w:t>如需了解更多关于弗雷斯诺县农村交通局反歧视义务信息，或提交《民权法案第六章》投诉表格，请以书面形式寄至</w:t>
      </w:r>
    </w:p>
    <w:p w14:paraId="5DFFB4CE" w14:textId="77777777" w:rsidR="00E00A7E" w:rsidRPr="007625E2" w:rsidRDefault="00E00A7E" w:rsidP="00E00A7E">
      <w:pPr>
        <w:widowControl w:val="0"/>
        <w:spacing w:line="240" w:lineRule="atLeast"/>
        <w:rPr>
          <w:rFonts w:ascii="Arial" w:hAnsi="Arial" w:cs="Arial"/>
          <w:sz w:val="20"/>
          <w:szCs w:val="20"/>
          <w:lang w:eastAsia="zh-CN"/>
        </w:rPr>
      </w:pPr>
    </w:p>
    <w:p w14:paraId="70AA18B6" w14:textId="77777777" w:rsidR="00E00A7E" w:rsidRPr="007625E2" w:rsidRDefault="00E00A7E" w:rsidP="00E00A7E">
      <w:pPr>
        <w:widowControl w:val="0"/>
        <w:spacing w:line="240" w:lineRule="atLeast"/>
        <w:rPr>
          <w:rFonts w:ascii="Arial" w:hAnsi="Arial" w:cs="Arial"/>
          <w:sz w:val="20"/>
          <w:szCs w:val="20"/>
          <w:lang w:eastAsia="zh-CN"/>
        </w:rPr>
      </w:pPr>
    </w:p>
    <w:p w14:paraId="65187976" w14:textId="77777777" w:rsidR="00E00A7E" w:rsidRPr="007625E2" w:rsidRDefault="00E00A7E" w:rsidP="00E00A7E">
      <w:pPr>
        <w:widowControl w:val="0"/>
        <w:spacing w:line="240" w:lineRule="atLeast"/>
        <w:rPr>
          <w:rFonts w:ascii="Arial" w:hAnsi="Arial" w:cs="Arial"/>
          <w:sz w:val="20"/>
          <w:szCs w:val="20"/>
          <w:lang w:eastAsia="zh-CN"/>
        </w:rPr>
      </w:pPr>
    </w:p>
    <w:p w14:paraId="3956D3C2" w14:textId="77777777" w:rsidR="00E00A7E" w:rsidRPr="007625E2" w:rsidRDefault="00E00A7E" w:rsidP="00E00A7E">
      <w:pPr>
        <w:widowControl w:val="0"/>
        <w:spacing w:line="240" w:lineRule="atLeast"/>
        <w:rPr>
          <w:rFonts w:ascii="Arial" w:hAnsi="Arial" w:cs="Arial"/>
          <w:sz w:val="20"/>
          <w:szCs w:val="20"/>
          <w:lang w:eastAsia="zh-CN"/>
        </w:rPr>
      </w:pPr>
    </w:p>
    <w:p w14:paraId="3D90A4A2" w14:textId="77777777" w:rsidR="00E00A7E" w:rsidRPr="007625E2" w:rsidRDefault="00E00A7E" w:rsidP="00E00A7E">
      <w:pPr>
        <w:widowControl w:val="0"/>
        <w:spacing w:line="240" w:lineRule="atLeast"/>
        <w:rPr>
          <w:rFonts w:ascii="Arial" w:hAnsi="Arial" w:cs="Arial"/>
          <w:sz w:val="20"/>
          <w:szCs w:val="20"/>
          <w:lang w:eastAsia="zh-CN"/>
        </w:rPr>
      </w:pPr>
    </w:p>
    <w:p w14:paraId="767BB6CC" w14:textId="77777777" w:rsidR="00E00A7E" w:rsidRPr="007625E2" w:rsidRDefault="00E00A7E" w:rsidP="00E00A7E">
      <w:pPr>
        <w:widowControl w:val="0"/>
        <w:spacing w:line="240" w:lineRule="atLeast"/>
        <w:rPr>
          <w:rFonts w:ascii="Arial" w:hAnsi="Arial" w:cs="Arial"/>
          <w:sz w:val="20"/>
          <w:szCs w:val="20"/>
          <w:lang w:eastAsia="zh-CN"/>
        </w:rPr>
      </w:pPr>
    </w:p>
    <w:p w14:paraId="165852FD" w14:textId="77777777" w:rsidR="00E00A7E" w:rsidRPr="007625E2" w:rsidRDefault="00E00A7E" w:rsidP="00E00A7E">
      <w:pPr>
        <w:widowControl w:val="0"/>
        <w:spacing w:line="240" w:lineRule="atLeast"/>
        <w:rPr>
          <w:rFonts w:ascii="Arial" w:hAnsi="Arial" w:cs="Arial"/>
          <w:sz w:val="20"/>
          <w:szCs w:val="20"/>
          <w:lang w:eastAsia="zh-CN"/>
        </w:rPr>
      </w:pPr>
    </w:p>
    <w:p w14:paraId="6D44CE6C" w14:textId="77777777" w:rsidR="00E00A7E" w:rsidRPr="007625E2" w:rsidRDefault="00E00A7E" w:rsidP="00E00A7E">
      <w:pPr>
        <w:widowControl w:val="0"/>
        <w:spacing w:line="240" w:lineRule="atLeast"/>
        <w:rPr>
          <w:rFonts w:ascii="Arial" w:hAnsi="Arial" w:cs="Arial"/>
          <w:sz w:val="20"/>
          <w:szCs w:val="20"/>
          <w:lang w:eastAsia="zh-CN"/>
        </w:rPr>
      </w:pPr>
    </w:p>
    <w:p w14:paraId="113AFD8B" w14:textId="77777777" w:rsidR="00E00A7E" w:rsidRPr="007625E2" w:rsidRDefault="00E00A7E" w:rsidP="00E00A7E">
      <w:pPr>
        <w:widowControl w:val="0"/>
        <w:spacing w:line="240" w:lineRule="atLeast"/>
        <w:rPr>
          <w:rFonts w:ascii="Arial" w:hAnsi="Arial" w:cs="Arial"/>
          <w:sz w:val="20"/>
          <w:szCs w:val="20"/>
          <w:lang w:eastAsia="zh-CN"/>
        </w:rPr>
      </w:pPr>
    </w:p>
    <w:p w14:paraId="48B7644A" w14:textId="77777777" w:rsidR="00E00A7E" w:rsidRPr="007625E2" w:rsidRDefault="00E00A7E" w:rsidP="00E00A7E">
      <w:pPr>
        <w:widowControl w:val="0"/>
        <w:spacing w:line="240" w:lineRule="atLeast"/>
        <w:rPr>
          <w:rFonts w:ascii="Arial" w:hAnsi="Arial" w:cs="Arial"/>
          <w:sz w:val="20"/>
          <w:szCs w:val="20"/>
          <w:lang w:eastAsia="zh-CN"/>
        </w:rPr>
      </w:pPr>
    </w:p>
    <w:p w14:paraId="1C237E29" w14:textId="77777777" w:rsidR="00E00A7E" w:rsidRPr="007625E2" w:rsidRDefault="00E00A7E" w:rsidP="00E00A7E">
      <w:pPr>
        <w:widowControl w:val="0"/>
        <w:spacing w:line="240" w:lineRule="atLeast"/>
        <w:rPr>
          <w:rFonts w:ascii="Arial" w:hAnsi="Arial" w:cs="Arial"/>
          <w:sz w:val="20"/>
          <w:szCs w:val="20"/>
          <w:lang w:eastAsia="zh-CN"/>
        </w:rPr>
      </w:pPr>
    </w:p>
    <w:p w14:paraId="0F905E84" w14:textId="77777777" w:rsidR="00E00A7E" w:rsidRPr="007625E2" w:rsidRDefault="00E00A7E" w:rsidP="00E00A7E">
      <w:pPr>
        <w:widowControl w:val="0"/>
        <w:spacing w:line="240" w:lineRule="atLeast"/>
        <w:rPr>
          <w:rFonts w:ascii="Arial" w:hAnsi="Arial" w:cs="Arial"/>
          <w:sz w:val="20"/>
          <w:szCs w:val="20"/>
          <w:lang w:eastAsia="zh-CN"/>
        </w:rPr>
      </w:pPr>
    </w:p>
    <w:p w14:paraId="3A448F9B" w14:textId="77777777" w:rsidR="00E00A7E" w:rsidRPr="007625E2" w:rsidRDefault="00E00A7E" w:rsidP="00E00A7E">
      <w:pPr>
        <w:widowControl w:val="0"/>
        <w:spacing w:line="240" w:lineRule="atLeast"/>
        <w:rPr>
          <w:rFonts w:ascii="Arial" w:hAnsi="Arial" w:cs="Arial"/>
          <w:sz w:val="20"/>
          <w:szCs w:val="20"/>
          <w:lang w:eastAsia="zh-CN"/>
        </w:rPr>
      </w:pPr>
    </w:p>
    <w:p w14:paraId="5DE3CD20" w14:textId="77777777" w:rsidR="00E00A7E" w:rsidRPr="007625E2" w:rsidRDefault="00E00A7E" w:rsidP="00E00A7E">
      <w:pPr>
        <w:widowControl w:val="0"/>
        <w:spacing w:line="240" w:lineRule="atLeast"/>
        <w:rPr>
          <w:rFonts w:ascii="Arial" w:hAnsi="Arial" w:cs="Arial"/>
          <w:sz w:val="20"/>
          <w:szCs w:val="20"/>
          <w:lang w:eastAsia="zh-CN"/>
        </w:rPr>
      </w:pPr>
    </w:p>
    <w:p w14:paraId="6ACFAF28" w14:textId="77777777" w:rsidR="00E00A7E" w:rsidRPr="007625E2" w:rsidRDefault="00E00A7E" w:rsidP="00E00A7E">
      <w:pPr>
        <w:widowControl w:val="0"/>
        <w:spacing w:line="240" w:lineRule="atLeast"/>
        <w:rPr>
          <w:rFonts w:ascii="Arial" w:hAnsi="Arial" w:cs="Arial"/>
          <w:sz w:val="20"/>
          <w:szCs w:val="20"/>
          <w:lang w:eastAsia="zh-CN"/>
        </w:rPr>
      </w:pPr>
    </w:p>
    <w:p w14:paraId="35C82392" w14:textId="77777777" w:rsidR="00E00A7E" w:rsidRPr="007625E2" w:rsidRDefault="00E00A7E" w:rsidP="00E00A7E">
      <w:pPr>
        <w:jc w:val="center"/>
        <w:rPr>
          <w:rFonts w:ascii="Arial" w:hAnsi="Arial" w:cs="Arial"/>
          <w:b/>
          <w:bCs/>
          <w:lang w:eastAsia="zh-CN"/>
        </w:rPr>
      </w:pPr>
      <w:r w:rsidRPr="007625E2">
        <w:rPr>
          <w:rFonts w:ascii="Microsoft YaHei" w:eastAsia="Microsoft YaHei" w:hAnsi="Microsoft YaHei" w:cs="Microsoft YaHei" w:hint="eastAsia"/>
          <w:b/>
          <w:bCs/>
          <w:lang w:eastAsia="zh-CN"/>
        </w:rPr>
        <w:lastRenderedPageBreak/>
        <w:t>弗雷斯诺县农村交通局</w:t>
      </w:r>
    </w:p>
    <w:p w14:paraId="5A095E9F" w14:textId="77777777" w:rsidR="00E00A7E" w:rsidRPr="007625E2" w:rsidRDefault="00E00A7E" w:rsidP="00E00A7E">
      <w:pPr>
        <w:jc w:val="center"/>
        <w:rPr>
          <w:rFonts w:ascii="Arial" w:hAnsi="Arial" w:cs="Arial"/>
          <w:lang w:eastAsia="zh-CN"/>
        </w:rPr>
      </w:pPr>
      <w:r w:rsidRPr="007625E2">
        <w:rPr>
          <w:rFonts w:ascii="Microsoft YaHei" w:eastAsia="Microsoft YaHei" w:hAnsi="Microsoft YaHei" w:cs="Microsoft YaHei" w:hint="eastAsia"/>
          <w:lang w:eastAsia="zh-CN"/>
        </w:rPr>
        <w:t>总经理</w:t>
      </w:r>
      <w:r w:rsidRPr="007625E2">
        <w:rPr>
          <w:rFonts w:ascii="Arial" w:hAnsi="Arial" w:cs="Arial"/>
          <w:lang w:eastAsia="zh-CN"/>
        </w:rPr>
        <w:t xml:space="preserve"> Janelle Del Campo </w:t>
      </w:r>
    </w:p>
    <w:p w14:paraId="347FD7A6" w14:textId="77777777" w:rsidR="00E00A7E" w:rsidRPr="007625E2" w:rsidRDefault="00E00A7E" w:rsidP="00E00A7E">
      <w:pPr>
        <w:jc w:val="center"/>
        <w:rPr>
          <w:rFonts w:ascii="Arial" w:hAnsi="Arial" w:cs="Arial"/>
          <w:lang w:eastAsia="zh-CN"/>
        </w:rPr>
      </w:pPr>
      <w:r w:rsidRPr="007625E2">
        <w:rPr>
          <w:rFonts w:ascii="Arial" w:hAnsi="Arial" w:cs="Arial"/>
          <w:lang w:eastAsia="zh-CN"/>
        </w:rPr>
        <w:t>2035 Tulare Street, Suite 201</w:t>
      </w:r>
    </w:p>
    <w:p w14:paraId="2780C5A3" w14:textId="77777777" w:rsidR="00E00A7E" w:rsidRPr="007625E2" w:rsidRDefault="00E00A7E" w:rsidP="00E00A7E">
      <w:pPr>
        <w:jc w:val="center"/>
        <w:rPr>
          <w:rFonts w:ascii="Arial" w:hAnsi="Arial" w:cs="Arial"/>
          <w:lang w:val="es-MX" w:eastAsia="zh-CN"/>
        </w:rPr>
      </w:pPr>
      <w:r w:rsidRPr="007625E2">
        <w:rPr>
          <w:rFonts w:ascii="Arial" w:hAnsi="Arial" w:cs="Arial"/>
          <w:lang w:val="es-MX" w:eastAsia="zh-CN"/>
        </w:rPr>
        <w:t>Fresno, CA 93721</w:t>
      </w:r>
    </w:p>
    <w:p w14:paraId="122AB8E3" w14:textId="77777777" w:rsidR="00E00A7E" w:rsidRPr="007625E2" w:rsidRDefault="00E00A7E" w:rsidP="00E00A7E">
      <w:pPr>
        <w:jc w:val="center"/>
        <w:rPr>
          <w:rFonts w:ascii="Arial" w:hAnsi="Arial" w:cs="Arial"/>
          <w:lang w:val="es-MX" w:eastAsia="zh-CN"/>
        </w:rPr>
      </w:pPr>
      <w:r w:rsidRPr="007625E2">
        <w:rPr>
          <w:rFonts w:ascii="Microsoft YaHei" w:eastAsia="Microsoft YaHei" w:hAnsi="Microsoft YaHei" w:cs="Microsoft YaHei" w:hint="eastAsia"/>
          <w:lang w:eastAsia="zh-CN"/>
        </w:rPr>
        <w:t>电话</w:t>
      </w:r>
      <w:r w:rsidRPr="007625E2">
        <w:rPr>
          <w:rFonts w:ascii="Microsoft YaHei" w:eastAsia="Microsoft YaHei" w:hAnsi="Microsoft YaHei" w:cs="Microsoft YaHei" w:hint="eastAsia"/>
          <w:lang w:val="es-MX" w:eastAsia="zh-CN"/>
        </w:rPr>
        <w:t>：</w:t>
      </w:r>
      <w:r w:rsidRPr="007625E2">
        <w:rPr>
          <w:rFonts w:ascii="Arial" w:hAnsi="Arial" w:cs="Arial"/>
          <w:lang w:val="es-MX" w:eastAsia="zh-CN"/>
        </w:rPr>
        <w:t xml:space="preserve">559-233-6789 </w:t>
      </w:r>
      <w:r w:rsidRPr="007625E2">
        <w:rPr>
          <w:rFonts w:ascii="Microsoft YaHei" w:eastAsia="Microsoft YaHei" w:hAnsi="Microsoft YaHei" w:cs="Microsoft YaHei" w:hint="eastAsia"/>
          <w:lang w:eastAsia="zh-CN"/>
        </w:rPr>
        <w:t>传真</w:t>
      </w:r>
      <w:r w:rsidRPr="007625E2">
        <w:rPr>
          <w:rFonts w:ascii="Microsoft YaHei" w:eastAsia="Microsoft YaHei" w:hAnsi="Microsoft YaHei" w:cs="Microsoft YaHei" w:hint="eastAsia"/>
          <w:lang w:val="es-MX" w:eastAsia="zh-CN"/>
        </w:rPr>
        <w:t>：</w:t>
      </w:r>
      <w:r w:rsidRPr="007625E2">
        <w:rPr>
          <w:rFonts w:ascii="Arial" w:hAnsi="Arial" w:cs="Arial"/>
          <w:lang w:val="es-MX" w:eastAsia="zh-CN"/>
        </w:rPr>
        <w:t>559-233-9645</w:t>
      </w:r>
    </w:p>
    <w:p w14:paraId="0C039890" w14:textId="77777777" w:rsidR="00E00A7E" w:rsidRPr="007625E2" w:rsidRDefault="00E00A7E" w:rsidP="00E00A7E">
      <w:pPr>
        <w:jc w:val="center"/>
        <w:rPr>
          <w:rFonts w:ascii="Arial" w:hAnsi="Arial" w:cs="Arial"/>
          <w:lang w:val="es-MX" w:eastAsia="zh-CN"/>
        </w:rPr>
      </w:pPr>
      <w:r w:rsidRPr="007625E2">
        <w:rPr>
          <w:rFonts w:ascii="Arial" w:hAnsi="Arial" w:cs="Arial"/>
          <w:lang w:val="es-MX" w:eastAsia="zh-CN"/>
        </w:rPr>
        <w:t>(</w:t>
      </w:r>
      <w:r w:rsidRPr="007625E2">
        <w:rPr>
          <w:rFonts w:ascii="Microsoft YaHei" w:eastAsia="Microsoft YaHei" w:hAnsi="Microsoft YaHei" w:cs="Microsoft YaHei" w:hint="eastAsia"/>
          <w:lang w:eastAsia="zh-CN"/>
        </w:rPr>
        <w:t>电子邮箱</w:t>
      </w:r>
      <w:r w:rsidRPr="007625E2">
        <w:rPr>
          <w:rFonts w:ascii="Arial" w:hAnsi="Arial" w:cs="Arial"/>
          <w:lang w:val="es-MX" w:eastAsia="zh-CN"/>
        </w:rPr>
        <w:t>) delcampo@fresnocog.org</w:t>
      </w:r>
    </w:p>
    <w:p w14:paraId="0100735B" w14:textId="77777777" w:rsidR="00E00A7E" w:rsidRPr="007625E2" w:rsidRDefault="00E00A7E" w:rsidP="00E00A7E">
      <w:pPr>
        <w:jc w:val="center"/>
        <w:rPr>
          <w:rFonts w:ascii="Arial" w:hAnsi="Arial" w:cs="Arial"/>
          <w:lang w:val="es-MX" w:eastAsia="zh-CN"/>
        </w:rPr>
      </w:pPr>
      <w:r w:rsidRPr="007625E2">
        <w:rPr>
          <w:rFonts w:ascii="Arial" w:hAnsi="Arial" w:cs="Arial"/>
          <w:lang w:val="es-MX" w:eastAsia="zh-CN"/>
        </w:rPr>
        <w:t>(</w:t>
      </w:r>
      <w:r w:rsidRPr="007625E2">
        <w:rPr>
          <w:rFonts w:ascii="Microsoft YaHei" w:eastAsia="Microsoft YaHei" w:hAnsi="Microsoft YaHei" w:cs="Microsoft YaHei" w:hint="eastAsia"/>
          <w:lang w:eastAsia="zh-CN"/>
        </w:rPr>
        <w:t>网站</w:t>
      </w:r>
      <w:r w:rsidRPr="007625E2">
        <w:rPr>
          <w:rFonts w:ascii="Arial" w:hAnsi="Arial" w:cs="Arial"/>
          <w:lang w:val="es-MX" w:eastAsia="zh-CN"/>
        </w:rPr>
        <w:t xml:space="preserve">) </w:t>
      </w:r>
      <w:hyperlink r:id="rId50" w:history="1">
        <w:r w:rsidRPr="007625E2">
          <w:rPr>
            <w:rFonts w:ascii="Arial" w:hAnsi="Arial" w:cs="Arial"/>
            <w:color w:val="0000FF"/>
            <w:sz w:val="20"/>
            <w:szCs w:val="20"/>
            <w:u w:val="single"/>
            <w:lang w:val="es-MX" w:eastAsia="zh-CN"/>
          </w:rPr>
          <w:t>www.ruraltransit.org</w:t>
        </w:r>
      </w:hyperlink>
    </w:p>
    <w:p w14:paraId="09560F87" w14:textId="77777777" w:rsidR="00E00A7E" w:rsidRPr="007625E2" w:rsidRDefault="00E00A7E" w:rsidP="00E00A7E">
      <w:pPr>
        <w:widowControl w:val="0"/>
        <w:spacing w:after="259" w:line="1" w:lineRule="exact"/>
        <w:rPr>
          <w:rFonts w:ascii="Arial" w:hAnsi="Arial" w:cs="Arial"/>
          <w:sz w:val="20"/>
          <w:szCs w:val="20"/>
          <w:lang w:val="es-MX" w:eastAsia="zh-CN"/>
        </w:rPr>
      </w:pPr>
      <w:r w:rsidRPr="007625E2">
        <w:rPr>
          <w:rFonts w:ascii="Arial" w:hAnsi="Arial" w:cs="Arial"/>
          <w:sz w:val="20"/>
          <w:szCs w:val="20"/>
          <w:lang w:val="es-MX" w:eastAsia="zh-CN"/>
        </w:rPr>
        <w:tab/>
      </w:r>
      <w:r w:rsidRPr="007625E2">
        <w:rPr>
          <w:rFonts w:ascii="Arial" w:hAnsi="Arial" w:cs="Arial"/>
          <w:sz w:val="20"/>
          <w:szCs w:val="20"/>
          <w:lang w:val="es-MX" w:eastAsia="zh-CN"/>
        </w:rPr>
        <w:tab/>
      </w:r>
      <w:r w:rsidRPr="007625E2">
        <w:rPr>
          <w:rFonts w:ascii="Arial" w:hAnsi="Arial" w:cs="Arial"/>
          <w:sz w:val="20"/>
          <w:szCs w:val="20"/>
          <w:lang w:val="es-MX" w:eastAsia="zh-CN"/>
        </w:rPr>
        <w:tab/>
      </w:r>
    </w:p>
    <w:p w14:paraId="459E5AA0" w14:textId="77777777" w:rsidR="00E00A7E" w:rsidRPr="007625E2" w:rsidRDefault="00E00A7E" w:rsidP="00E00A7E">
      <w:pPr>
        <w:rPr>
          <w:rFonts w:ascii="Arial" w:hAnsi="Arial" w:cs="Arial"/>
          <w:lang w:val="es-MX" w:eastAsia="zh-CN"/>
        </w:rPr>
      </w:pPr>
      <w:r w:rsidRPr="007625E2">
        <w:rPr>
          <w:rFonts w:ascii="Microsoft YaHei" w:eastAsia="Microsoft YaHei" w:hAnsi="Microsoft YaHei" w:cs="Microsoft YaHei" w:hint="eastAsia"/>
          <w:b/>
          <w:bCs/>
          <w:lang w:eastAsia="zh-CN"/>
        </w:rPr>
        <w:t>联邦交通管理局</w:t>
      </w:r>
      <w:r w:rsidRPr="007625E2">
        <w:rPr>
          <w:rFonts w:ascii="Arial" w:hAnsi="Arial" w:cs="Arial"/>
          <w:b/>
          <w:bCs/>
          <w:lang w:val="es-MX" w:eastAsia="zh-CN"/>
        </w:rPr>
        <w:t xml:space="preserve"> (FTA) </w:t>
      </w:r>
      <w:r w:rsidRPr="007625E2">
        <w:rPr>
          <w:rFonts w:ascii="Microsoft YaHei" w:eastAsia="Microsoft YaHei" w:hAnsi="Microsoft YaHei" w:cs="Microsoft YaHei" w:hint="eastAsia"/>
          <w:b/>
          <w:bCs/>
          <w:lang w:eastAsia="zh-CN"/>
        </w:rPr>
        <w:t>《民权法案第六章》投诉也可直接提交至</w:t>
      </w:r>
      <w:r w:rsidRPr="007625E2">
        <w:rPr>
          <w:rFonts w:ascii="Arial" w:hAnsi="Arial" w:cs="Arial"/>
          <w:lang w:val="es-MX" w:eastAsia="zh-CN"/>
        </w:rPr>
        <w:t>:</w:t>
      </w:r>
    </w:p>
    <w:p w14:paraId="67079463" w14:textId="77777777" w:rsidR="00E00A7E" w:rsidRPr="007625E2" w:rsidRDefault="00E00A7E" w:rsidP="00E00A7E">
      <w:pPr>
        <w:rPr>
          <w:rFonts w:ascii="Arial" w:hAnsi="Arial" w:cs="Arial"/>
          <w:lang w:eastAsia="zh-CN"/>
        </w:rPr>
      </w:pPr>
      <w:r w:rsidRPr="007625E2">
        <w:rPr>
          <w:rFonts w:ascii="Microsoft YaHei" w:eastAsia="Microsoft YaHei" w:hAnsi="Microsoft YaHei" w:cs="Microsoft YaHei" w:hint="eastAsia"/>
          <w:lang w:eastAsia="zh-CN"/>
        </w:rPr>
        <w:t>联邦交通管理局民权办公室</w:t>
      </w:r>
    </w:p>
    <w:p w14:paraId="28D47D79" w14:textId="77777777" w:rsidR="00E00A7E" w:rsidRPr="007625E2" w:rsidRDefault="00E00A7E" w:rsidP="00E00A7E">
      <w:pPr>
        <w:rPr>
          <w:rFonts w:ascii="Arial" w:hAnsi="Arial" w:cs="Arial"/>
          <w:lang w:eastAsia="zh-CN"/>
        </w:rPr>
      </w:pPr>
      <w:r w:rsidRPr="007625E2">
        <w:rPr>
          <w:rFonts w:ascii="Microsoft YaHei" w:eastAsia="Microsoft YaHei" w:hAnsi="Microsoft YaHei" w:cs="Microsoft YaHei" w:hint="eastAsia"/>
          <w:lang w:eastAsia="zh-CN"/>
        </w:rPr>
        <w:t>《民权法案第六章》项目协调员</w:t>
      </w:r>
    </w:p>
    <w:p w14:paraId="7ADE46D2" w14:textId="77777777" w:rsidR="00E00A7E" w:rsidRPr="007625E2" w:rsidRDefault="00E00A7E" w:rsidP="00E00A7E">
      <w:pPr>
        <w:rPr>
          <w:rFonts w:ascii="Arial" w:hAnsi="Arial" w:cs="Arial"/>
          <w:lang w:eastAsia="zh-CN"/>
        </w:rPr>
      </w:pPr>
      <w:r w:rsidRPr="007625E2">
        <w:rPr>
          <w:rFonts w:ascii="Arial" w:hAnsi="Arial" w:cs="Arial"/>
          <w:lang w:eastAsia="zh-CN"/>
        </w:rPr>
        <w:t>East Building, 5</w:t>
      </w:r>
      <w:r w:rsidRPr="007625E2">
        <w:rPr>
          <w:rFonts w:ascii="Arial" w:hAnsi="Arial" w:cs="Arial"/>
          <w:vertAlign w:val="superscript"/>
          <w:lang w:eastAsia="zh-CN"/>
        </w:rPr>
        <w:t>th</w:t>
      </w:r>
      <w:r w:rsidRPr="007625E2">
        <w:rPr>
          <w:rFonts w:ascii="Arial" w:hAnsi="Arial" w:cs="Arial"/>
          <w:lang w:eastAsia="zh-CN"/>
        </w:rPr>
        <w:t xml:space="preserve"> Floor – TCR</w:t>
      </w:r>
    </w:p>
    <w:p w14:paraId="3C4FEB83" w14:textId="77777777" w:rsidR="00E00A7E" w:rsidRPr="007625E2" w:rsidRDefault="00E00A7E" w:rsidP="00E00A7E">
      <w:pPr>
        <w:rPr>
          <w:rFonts w:ascii="Arial" w:hAnsi="Arial" w:cs="Arial"/>
          <w:lang w:eastAsia="zh-CN"/>
        </w:rPr>
      </w:pPr>
      <w:r w:rsidRPr="007625E2">
        <w:rPr>
          <w:rFonts w:ascii="Arial" w:hAnsi="Arial" w:cs="Arial"/>
          <w:lang w:eastAsia="zh-CN"/>
        </w:rPr>
        <w:t>1200 New Jersey Avenue, SE</w:t>
      </w:r>
    </w:p>
    <w:p w14:paraId="610AD8EE" w14:textId="77777777" w:rsidR="00E00A7E" w:rsidRPr="007625E2" w:rsidRDefault="00E00A7E" w:rsidP="00E00A7E">
      <w:pPr>
        <w:rPr>
          <w:rFonts w:ascii="Arial" w:hAnsi="Arial" w:cs="Arial"/>
          <w:lang w:eastAsia="zh-CN"/>
        </w:rPr>
      </w:pPr>
      <w:r w:rsidRPr="007625E2">
        <w:rPr>
          <w:rFonts w:ascii="Arial" w:hAnsi="Arial" w:cs="Arial"/>
          <w:lang w:eastAsia="zh-CN"/>
        </w:rPr>
        <w:t>Washington, DC 20590</w:t>
      </w:r>
    </w:p>
    <w:p w14:paraId="48F9CEC1" w14:textId="77777777" w:rsidR="00502119" w:rsidRPr="007625E2" w:rsidRDefault="00502119" w:rsidP="00E46829">
      <w:pPr>
        <w:widowControl w:val="0"/>
        <w:spacing w:after="259" w:line="240" w:lineRule="atLeast"/>
        <w:jc w:val="center"/>
        <w:rPr>
          <w:rFonts w:ascii="Arial" w:hAnsi="Arial" w:cs="Arial"/>
          <w:sz w:val="20"/>
          <w:szCs w:val="20"/>
        </w:rPr>
      </w:pPr>
    </w:p>
    <w:p w14:paraId="1A6133F5" w14:textId="77777777" w:rsidR="00502119" w:rsidRPr="007625E2" w:rsidRDefault="00502119" w:rsidP="00E46829">
      <w:pPr>
        <w:widowControl w:val="0"/>
        <w:spacing w:after="259" w:line="240" w:lineRule="atLeast"/>
        <w:jc w:val="center"/>
        <w:rPr>
          <w:rFonts w:ascii="Arial" w:hAnsi="Arial" w:cs="Arial"/>
          <w:sz w:val="20"/>
          <w:szCs w:val="20"/>
        </w:rPr>
      </w:pPr>
    </w:p>
    <w:p w14:paraId="5B3F0564" w14:textId="77777777" w:rsidR="00502119" w:rsidRPr="007625E2" w:rsidRDefault="00502119" w:rsidP="00E46829">
      <w:pPr>
        <w:widowControl w:val="0"/>
        <w:spacing w:after="259" w:line="240" w:lineRule="atLeast"/>
        <w:jc w:val="center"/>
        <w:rPr>
          <w:rFonts w:ascii="Arial" w:hAnsi="Arial" w:cs="Arial"/>
          <w:sz w:val="20"/>
          <w:szCs w:val="20"/>
        </w:rPr>
      </w:pPr>
    </w:p>
    <w:p w14:paraId="00B1D9A9" w14:textId="77777777" w:rsidR="00502119" w:rsidRPr="007625E2" w:rsidRDefault="00502119" w:rsidP="00E46829">
      <w:pPr>
        <w:widowControl w:val="0"/>
        <w:spacing w:after="259" w:line="240" w:lineRule="atLeast"/>
        <w:jc w:val="center"/>
        <w:rPr>
          <w:rFonts w:ascii="Arial" w:hAnsi="Arial" w:cs="Arial"/>
          <w:sz w:val="20"/>
          <w:szCs w:val="20"/>
        </w:rPr>
      </w:pPr>
    </w:p>
    <w:p w14:paraId="5E4499F7" w14:textId="77777777" w:rsidR="00502119" w:rsidRPr="007625E2" w:rsidRDefault="00502119" w:rsidP="00E46829">
      <w:pPr>
        <w:widowControl w:val="0"/>
        <w:spacing w:after="259" w:line="240" w:lineRule="atLeast"/>
        <w:jc w:val="center"/>
        <w:rPr>
          <w:rFonts w:ascii="Arial" w:hAnsi="Arial" w:cs="Arial"/>
          <w:sz w:val="20"/>
          <w:szCs w:val="20"/>
        </w:rPr>
      </w:pPr>
    </w:p>
    <w:p w14:paraId="362676F3" w14:textId="77777777" w:rsidR="00502119" w:rsidRPr="007625E2" w:rsidRDefault="00502119" w:rsidP="00E46829">
      <w:pPr>
        <w:widowControl w:val="0"/>
        <w:spacing w:after="259" w:line="240" w:lineRule="atLeast"/>
        <w:jc w:val="center"/>
        <w:rPr>
          <w:rFonts w:ascii="Arial" w:hAnsi="Arial" w:cs="Arial"/>
          <w:sz w:val="20"/>
          <w:szCs w:val="20"/>
        </w:rPr>
      </w:pPr>
    </w:p>
    <w:p w14:paraId="3D3203A9" w14:textId="77777777" w:rsidR="00502119" w:rsidRPr="007625E2" w:rsidRDefault="00502119" w:rsidP="00E46829">
      <w:pPr>
        <w:widowControl w:val="0"/>
        <w:spacing w:after="259" w:line="240" w:lineRule="atLeast"/>
        <w:jc w:val="center"/>
        <w:rPr>
          <w:rFonts w:ascii="Arial" w:hAnsi="Arial" w:cs="Arial"/>
          <w:sz w:val="20"/>
          <w:szCs w:val="20"/>
        </w:rPr>
      </w:pPr>
    </w:p>
    <w:p w14:paraId="57208ED9" w14:textId="77777777" w:rsidR="00502119" w:rsidRPr="007625E2" w:rsidRDefault="00502119" w:rsidP="00E46829">
      <w:pPr>
        <w:widowControl w:val="0"/>
        <w:spacing w:after="259" w:line="240" w:lineRule="atLeast"/>
        <w:jc w:val="center"/>
        <w:rPr>
          <w:rFonts w:ascii="Arial" w:hAnsi="Arial" w:cs="Arial"/>
          <w:sz w:val="20"/>
          <w:szCs w:val="20"/>
        </w:rPr>
      </w:pPr>
    </w:p>
    <w:p w14:paraId="1C84DEEE" w14:textId="77777777" w:rsidR="00502119" w:rsidRPr="007625E2" w:rsidRDefault="00502119" w:rsidP="00E46829">
      <w:pPr>
        <w:widowControl w:val="0"/>
        <w:spacing w:after="259" w:line="240" w:lineRule="atLeast"/>
        <w:jc w:val="center"/>
        <w:rPr>
          <w:rFonts w:ascii="Arial" w:hAnsi="Arial" w:cs="Arial"/>
          <w:sz w:val="20"/>
          <w:szCs w:val="20"/>
        </w:rPr>
      </w:pPr>
    </w:p>
    <w:p w14:paraId="4BDF30C9" w14:textId="77777777" w:rsidR="00502119" w:rsidRPr="007625E2" w:rsidRDefault="00502119" w:rsidP="00E46829">
      <w:pPr>
        <w:widowControl w:val="0"/>
        <w:spacing w:after="259" w:line="240" w:lineRule="atLeast"/>
        <w:jc w:val="center"/>
        <w:rPr>
          <w:rFonts w:ascii="Arial" w:hAnsi="Arial" w:cs="Arial"/>
          <w:sz w:val="20"/>
          <w:szCs w:val="20"/>
        </w:rPr>
      </w:pPr>
    </w:p>
    <w:p w14:paraId="029FD919" w14:textId="77777777" w:rsidR="00502119" w:rsidRPr="007625E2" w:rsidRDefault="00502119" w:rsidP="00E46829">
      <w:pPr>
        <w:widowControl w:val="0"/>
        <w:spacing w:after="259" w:line="240" w:lineRule="atLeast"/>
        <w:jc w:val="center"/>
        <w:rPr>
          <w:rFonts w:ascii="Arial" w:hAnsi="Arial" w:cs="Arial"/>
          <w:sz w:val="20"/>
          <w:szCs w:val="20"/>
        </w:rPr>
      </w:pPr>
    </w:p>
    <w:p w14:paraId="5BFFFC23" w14:textId="77777777" w:rsidR="00502119" w:rsidRPr="007625E2" w:rsidRDefault="00502119" w:rsidP="00E46829">
      <w:pPr>
        <w:widowControl w:val="0"/>
        <w:spacing w:after="259" w:line="240" w:lineRule="atLeast"/>
        <w:jc w:val="center"/>
        <w:rPr>
          <w:rFonts w:ascii="Arial" w:hAnsi="Arial" w:cs="Arial"/>
          <w:sz w:val="20"/>
          <w:szCs w:val="20"/>
        </w:rPr>
      </w:pPr>
    </w:p>
    <w:p w14:paraId="1CB0FBD1" w14:textId="77777777" w:rsidR="00502119" w:rsidRPr="007625E2" w:rsidRDefault="00502119" w:rsidP="00E46829">
      <w:pPr>
        <w:widowControl w:val="0"/>
        <w:spacing w:after="259" w:line="240" w:lineRule="atLeast"/>
        <w:jc w:val="center"/>
        <w:rPr>
          <w:rFonts w:ascii="Arial" w:hAnsi="Arial" w:cs="Arial"/>
          <w:sz w:val="20"/>
          <w:szCs w:val="20"/>
        </w:rPr>
      </w:pPr>
    </w:p>
    <w:p w14:paraId="7883A06E" w14:textId="77777777" w:rsidR="00502119" w:rsidRPr="007625E2" w:rsidRDefault="00502119" w:rsidP="00E46829">
      <w:pPr>
        <w:widowControl w:val="0"/>
        <w:spacing w:after="259" w:line="240" w:lineRule="atLeast"/>
        <w:jc w:val="center"/>
        <w:rPr>
          <w:rFonts w:ascii="Arial" w:hAnsi="Arial" w:cs="Arial"/>
          <w:sz w:val="20"/>
          <w:szCs w:val="20"/>
        </w:rPr>
      </w:pPr>
    </w:p>
    <w:p w14:paraId="600AF33E" w14:textId="77777777" w:rsidR="00E00A7E" w:rsidRPr="007625E2" w:rsidRDefault="00E00A7E" w:rsidP="00E00A7E">
      <w:pPr>
        <w:jc w:val="center"/>
        <w:rPr>
          <w:rFonts w:ascii="Arial" w:hAnsi="Arial" w:cs="Arial"/>
          <w:b/>
          <w:bCs/>
          <w:lang w:eastAsia="zh-CN"/>
        </w:rPr>
      </w:pPr>
      <w:r w:rsidRPr="007625E2">
        <w:rPr>
          <w:rFonts w:ascii="Microsoft YaHei" w:eastAsia="Microsoft YaHei" w:hAnsi="Microsoft YaHei" w:cs="Microsoft YaHei" w:hint="eastAsia"/>
          <w:b/>
          <w:bCs/>
          <w:lang w:eastAsia="zh-CN"/>
        </w:rPr>
        <w:lastRenderedPageBreak/>
        <w:t>弗雷斯诺县农村交通局</w:t>
      </w:r>
    </w:p>
    <w:p w14:paraId="1F2281B2" w14:textId="77777777" w:rsidR="00E00A7E" w:rsidRPr="007625E2" w:rsidRDefault="00E00A7E" w:rsidP="00E00A7E">
      <w:pPr>
        <w:jc w:val="center"/>
        <w:rPr>
          <w:rFonts w:ascii="Arial" w:hAnsi="Arial" w:cs="Arial"/>
          <w:b/>
          <w:bCs/>
          <w:lang w:eastAsia="zh-CN"/>
        </w:rPr>
      </w:pPr>
      <w:r w:rsidRPr="007625E2">
        <w:rPr>
          <w:rFonts w:ascii="Microsoft YaHei" w:eastAsia="Microsoft YaHei" w:hAnsi="Microsoft YaHei" w:cs="Microsoft YaHei" w:hint="eastAsia"/>
          <w:b/>
          <w:bCs/>
          <w:lang w:eastAsia="zh-CN"/>
        </w:rPr>
        <w:t>《民权法案第六章》歧视投诉表</w:t>
      </w:r>
    </w:p>
    <w:p w14:paraId="09D650ED" w14:textId="77777777" w:rsidR="00E00A7E" w:rsidRPr="007625E2" w:rsidRDefault="00E00A7E" w:rsidP="00E00A7E">
      <w:pPr>
        <w:rPr>
          <w:rFonts w:ascii="Arial" w:hAnsi="Arial" w:cs="Arial"/>
          <w:sz w:val="16"/>
          <w:szCs w:val="16"/>
          <w:lang w:eastAsia="zh-CN"/>
        </w:rPr>
      </w:pPr>
    </w:p>
    <w:p w14:paraId="7DEB3D9B" w14:textId="77777777" w:rsidR="00E00A7E" w:rsidRPr="007625E2" w:rsidRDefault="00E00A7E" w:rsidP="00E00A7E">
      <w:pPr>
        <w:rPr>
          <w:rFonts w:ascii="Arial" w:hAnsi="Arial" w:cs="Arial"/>
          <w:sz w:val="16"/>
          <w:szCs w:val="16"/>
          <w:lang w:eastAsia="zh-CN"/>
        </w:rPr>
      </w:pPr>
    </w:p>
    <w:p w14:paraId="44A75546" w14:textId="77777777" w:rsidR="00E00A7E" w:rsidRPr="007625E2" w:rsidRDefault="00E00A7E" w:rsidP="00E00A7E">
      <w:pPr>
        <w:rPr>
          <w:rFonts w:ascii="Arial" w:hAnsi="Arial" w:cs="Arial"/>
          <w:lang w:eastAsia="zh-CN"/>
        </w:rPr>
      </w:pPr>
      <w:r w:rsidRPr="007625E2">
        <w:rPr>
          <w:rFonts w:ascii="Arial" w:hAnsi="Arial" w:cs="Arial"/>
          <w:noProof/>
          <w:lang w:eastAsia="zh-CN"/>
        </w:rPr>
        <mc:AlternateContent>
          <mc:Choice Requires="wps">
            <w:drawing>
              <wp:anchor distT="0" distB="0" distL="114300" distR="114300" simplePos="0" relativeHeight="251687936" behindDoc="0" locked="0" layoutInCell="1" allowOverlap="1" wp14:anchorId="33E37179" wp14:editId="3784FD7C">
                <wp:simplePos x="0" y="0"/>
                <wp:positionH relativeFrom="column">
                  <wp:posOffset>985520</wp:posOffset>
                </wp:positionH>
                <wp:positionV relativeFrom="paragraph">
                  <wp:posOffset>139065</wp:posOffset>
                </wp:positionV>
                <wp:extent cx="3564000" cy="19685"/>
                <wp:effectExtent l="0" t="0" r="36830" b="37465"/>
                <wp:wrapNone/>
                <wp:docPr id="807518902"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564000" cy="196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3318E4" id="Straight Connector 1" o:spid="_x0000_s1026" style="position:absolute;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7.6pt,10.95pt" to="358.2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"/>
            </w:pict>
          </mc:Fallback>
        </mc:AlternateContent>
      </w:r>
      <w:r w:rsidRPr="007625E2">
        <w:rPr>
          <w:rFonts w:ascii="Microsoft YaHei" w:eastAsia="Microsoft YaHei" w:hAnsi="Microsoft YaHei" w:cs="Microsoft YaHei" w:hint="eastAsia"/>
          <w:lang w:eastAsia="zh-CN"/>
        </w:rPr>
        <w:t>投诉人姓名：</w:t>
      </w:r>
      <w:r w:rsidRPr="007625E2">
        <w:rPr>
          <w:rFonts w:ascii="Arial" w:hAnsi="Arial" w:cs="Arial"/>
          <w:lang w:eastAsia="zh-CN"/>
        </w:rPr>
        <w:t xml:space="preserve">  </w:t>
      </w:r>
    </w:p>
    <w:p w14:paraId="627F42E8" w14:textId="77777777" w:rsidR="00E00A7E" w:rsidRPr="007625E2" w:rsidRDefault="00E00A7E" w:rsidP="00E00A7E">
      <w:pPr>
        <w:rPr>
          <w:rFonts w:ascii="Arial" w:hAnsi="Arial" w:cs="Arial"/>
          <w:lang w:eastAsia="zh-CN"/>
        </w:rPr>
      </w:pPr>
      <w:r w:rsidRPr="007625E2">
        <w:rPr>
          <w:rFonts w:ascii="Arial" w:hAnsi="Arial" w:cs="Arial"/>
          <w:noProof/>
          <w:lang w:eastAsia="zh-CN"/>
        </w:rPr>
        <mc:AlternateContent>
          <mc:Choice Requires="wps">
            <w:drawing>
              <wp:anchor distT="0" distB="0" distL="114300" distR="114300" simplePos="0" relativeHeight="251688960" behindDoc="0" locked="0" layoutInCell="1" allowOverlap="1" wp14:anchorId="03FD3F50" wp14:editId="25729B8F">
                <wp:simplePos x="0" y="0"/>
                <wp:positionH relativeFrom="column">
                  <wp:posOffset>985520</wp:posOffset>
                </wp:positionH>
                <wp:positionV relativeFrom="paragraph">
                  <wp:posOffset>127635</wp:posOffset>
                </wp:positionV>
                <wp:extent cx="3566795" cy="0"/>
                <wp:effectExtent l="13970" t="13335" r="10160" b="5715"/>
                <wp:wrapNone/>
                <wp:docPr id="48234720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667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0DDEB4" id="Straight Connector 2" o:spid="_x0000_s1026" style="position:absolute;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7.6pt,10.05pt" to="358.4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"/>
            </w:pict>
          </mc:Fallback>
        </mc:AlternateContent>
      </w:r>
      <w:r w:rsidRPr="007625E2">
        <w:rPr>
          <w:rFonts w:ascii="Microsoft YaHei" w:eastAsia="Microsoft YaHei" w:hAnsi="Microsoft YaHei" w:cs="Microsoft YaHei" w:hint="eastAsia"/>
          <w:lang w:eastAsia="zh-CN"/>
        </w:rPr>
        <w:t>街道地址：</w:t>
      </w:r>
      <w:r w:rsidRPr="007625E2">
        <w:rPr>
          <w:rFonts w:ascii="Arial" w:hAnsi="Arial" w:cs="Arial"/>
          <w:lang w:eastAsia="zh-CN"/>
        </w:rPr>
        <w:t xml:space="preserve">  </w:t>
      </w:r>
    </w:p>
    <w:p w14:paraId="4736AE60" w14:textId="77777777" w:rsidR="00E00A7E" w:rsidRPr="007625E2" w:rsidRDefault="00E00A7E" w:rsidP="00E00A7E">
      <w:pPr>
        <w:rPr>
          <w:rFonts w:ascii="Arial" w:hAnsi="Arial" w:cs="Arial"/>
          <w:lang w:eastAsia="zh-CN"/>
        </w:rPr>
      </w:pPr>
      <w:r w:rsidRPr="007625E2">
        <w:rPr>
          <w:rFonts w:ascii="Arial" w:hAnsi="Arial" w:cs="Arial"/>
          <w:noProof/>
          <w:lang w:eastAsia="zh-CN"/>
        </w:rPr>
        <mc:AlternateContent>
          <mc:Choice Requires="wps">
            <w:drawing>
              <wp:anchor distT="0" distB="0" distL="114300" distR="114300" simplePos="0" relativeHeight="251689984" behindDoc="0" locked="0" layoutInCell="1" allowOverlap="1" wp14:anchorId="38C678F8" wp14:editId="311B8887">
                <wp:simplePos x="0" y="0"/>
                <wp:positionH relativeFrom="column">
                  <wp:posOffset>985520</wp:posOffset>
                </wp:positionH>
                <wp:positionV relativeFrom="paragraph">
                  <wp:posOffset>109220</wp:posOffset>
                </wp:positionV>
                <wp:extent cx="3533775" cy="12700"/>
                <wp:effectExtent l="13970" t="13970" r="5080" b="11430"/>
                <wp:wrapNone/>
                <wp:docPr id="1317963498"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533775" cy="12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42E404" id="Straight Connector 3" o:spid="_x0000_s1026" style="position:absolute;flip: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7.6pt,8.6pt" to="355.85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"/>
            </w:pict>
          </mc:Fallback>
        </mc:AlternateContent>
      </w:r>
      <w:r w:rsidRPr="007625E2">
        <w:rPr>
          <w:rFonts w:ascii="Microsoft YaHei" w:eastAsia="Microsoft YaHei" w:hAnsi="Microsoft YaHei" w:cs="Microsoft YaHei" w:hint="eastAsia"/>
          <w:lang w:eastAsia="zh-CN"/>
        </w:rPr>
        <w:t>城市</w:t>
      </w:r>
      <w:r w:rsidRPr="007625E2">
        <w:rPr>
          <w:rFonts w:ascii="Arial" w:hAnsi="Arial" w:cs="Arial"/>
          <w:lang w:eastAsia="zh-CN"/>
        </w:rPr>
        <w:t>/</w:t>
      </w:r>
      <w:r w:rsidRPr="007625E2">
        <w:rPr>
          <w:rFonts w:ascii="Microsoft YaHei" w:eastAsia="Microsoft YaHei" w:hAnsi="Microsoft YaHei" w:cs="Microsoft YaHei" w:hint="eastAsia"/>
          <w:lang w:eastAsia="zh-CN"/>
        </w:rPr>
        <w:t>州</w:t>
      </w:r>
      <w:r w:rsidRPr="007625E2">
        <w:rPr>
          <w:rFonts w:ascii="Arial" w:hAnsi="Arial" w:cs="Arial"/>
          <w:lang w:eastAsia="zh-CN"/>
        </w:rPr>
        <w:t>/</w:t>
      </w:r>
      <w:r w:rsidRPr="007625E2">
        <w:rPr>
          <w:rFonts w:ascii="Microsoft YaHei" w:eastAsia="Microsoft YaHei" w:hAnsi="Microsoft YaHei" w:cs="Microsoft YaHei" w:hint="eastAsia"/>
          <w:lang w:eastAsia="zh-CN"/>
        </w:rPr>
        <w:t>邮编：</w:t>
      </w:r>
      <w:r w:rsidRPr="007625E2">
        <w:rPr>
          <w:rFonts w:ascii="Arial" w:hAnsi="Arial" w:cs="Arial"/>
          <w:lang w:eastAsia="zh-CN"/>
        </w:rPr>
        <w:t xml:space="preserve">                         </w:t>
      </w:r>
    </w:p>
    <w:p w14:paraId="17CC6887" w14:textId="77777777" w:rsidR="00E00A7E" w:rsidRPr="007625E2" w:rsidRDefault="00E00A7E" w:rsidP="00E00A7E">
      <w:pPr>
        <w:tabs>
          <w:tab w:val="left" w:leader="underscore" w:pos="8505"/>
        </w:tabs>
        <w:rPr>
          <w:rFonts w:ascii="Arial" w:hAnsi="Arial" w:cs="Arial"/>
          <w:lang w:eastAsia="zh-CN"/>
        </w:rPr>
      </w:pPr>
      <w:r w:rsidRPr="007625E2">
        <w:rPr>
          <w:rFonts w:ascii="Arial" w:hAnsi="Arial" w:cs="Arial"/>
          <w:noProof/>
          <w:lang w:eastAsia="zh-CN"/>
        </w:rPr>
        <mc:AlternateContent>
          <mc:Choice Requires="wps">
            <w:drawing>
              <wp:anchor distT="0" distB="0" distL="114300" distR="114300" simplePos="0" relativeHeight="251693056" behindDoc="0" locked="0" layoutInCell="1" allowOverlap="1" wp14:anchorId="085172FF" wp14:editId="37B54CD8">
                <wp:simplePos x="0" y="0"/>
                <wp:positionH relativeFrom="column">
                  <wp:posOffset>544830</wp:posOffset>
                </wp:positionH>
                <wp:positionV relativeFrom="paragraph">
                  <wp:posOffset>135890</wp:posOffset>
                </wp:positionV>
                <wp:extent cx="1725295" cy="6350"/>
                <wp:effectExtent l="11430" t="12065" r="6350" b="10160"/>
                <wp:wrapNone/>
                <wp:docPr id="1535101512"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25295" cy="63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076189" id="Straight Connector 4" o:spid="_x0000_s1026"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9pt,10.7pt" to="178.75pt,1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"/>
            </w:pict>
          </mc:Fallback>
        </mc:AlternateContent>
      </w:r>
      <w:r w:rsidRPr="007625E2">
        <w:rPr>
          <w:rFonts w:ascii="Microsoft YaHei" w:eastAsia="Microsoft YaHei" w:hAnsi="Microsoft YaHei" w:cs="Microsoft YaHei" w:hint="eastAsia"/>
          <w:lang w:eastAsia="zh-CN"/>
        </w:rPr>
        <w:t>电话：</w:t>
      </w:r>
      <w:r w:rsidRPr="007625E2">
        <w:rPr>
          <w:rFonts w:ascii="Arial" w:hAnsi="Arial" w:cs="Arial"/>
          <w:lang w:eastAsia="zh-CN"/>
        </w:rPr>
        <w:t xml:space="preserve">                                               </w:t>
      </w:r>
      <w:r w:rsidRPr="007625E2">
        <w:rPr>
          <w:rFonts w:ascii="Microsoft YaHei" w:eastAsia="Microsoft YaHei" w:hAnsi="Microsoft YaHei" w:cs="Microsoft YaHei" w:hint="eastAsia"/>
          <w:lang w:eastAsia="zh-CN"/>
        </w:rPr>
        <w:t>电子邮箱地址：</w:t>
      </w:r>
      <w:r w:rsidRPr="007625E2">
        <w:rPr>
          <w:rFonts w:ascii="Microsoft YaHei" w:eastAsia="Microsoft YaHei" w:hAnsi="Microsoft YaHei" w:cs="Microsoft YaHei"/>
          <w:lang w:eastAsia="zh-CN"/>
        </w:rPr>
        <w:tab/>
      </w:r>
      <w:r w:rsidRPr="007625E2">
        <w:rPr>
          <w:rFonts w:ascii="Arial" w:hAnsi="Arial" w:cs="Arial"/>
          <w:lang w:eastAsia="zh-CN"/>
        </w:rPr>
        <w:t xml:space="preserve">  </w:t>
      </w:r>
    </w:p>
    <w:p w14:paraId="17D2B9BE" w14:textId="77777777" w:rsidR="00E00A7E" w:rsidRPr="007625E2" w:rsidRDefault="00E00A7E" w:rsidP="00E00A7E">
      <w:pPr>
        <w:tabs>
          <w:tab w:val="left" w:leader="underscore" w:pos="8505"/>
        </w:tabs>
        <w:rPr>
          <w:rFonts w:ascii="Arial" w:hAnsi="Arial" w:cs="Arial"/>
          <w:lang w:eastAsia="zh-CN"/>
        </w:rPr>
      </w:pPr>
      <w:r w:rsidRPr="007625E2">
        <w:rPr>
          <w:rFonts w:ascii="Arial" w:hAnsi="Arial" w:cs="Arial"/>
          <w:noProof/>
          <w:lang w:eastAsia="zh-CN"/>
        </w:rPr>
        <mc:AlternateContent>
          <mc:Choice Requires="wps">
            <w:drawing>
              <wp:anchor distT="0" distB="0" distL="114300" distR="114300" simplePos="0" relativeHeight="251696128" behindDoc="0" locked="0" layoutInCell="1" allowOverlap="1" wp14:anchorId="4151DAC0" wp14:editId="7C41E13F">
                <wp:simplePos x="0" y="0"/>
                <wp:positionH relativeFrom="column">
                  <wp:posOffset>1057275</wp:posOffset>
                </wp:positionH>
                <wp:positionV relativeFrom="paragraph">
                  <wp:posOffset>143510</wp:posOffset>
                </wp:positionV>
                <wp:extent cx="1212215" cy="0"/>
                <wp:effectExtent l="9525" t="10160" r="6985" b="8890"/>
                <wp:wrapNone/>
                <wp:docPr id="343117691"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122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6F1310" id="Straight Connector 6" o:spid="_x0000_s1026" style="position:absolute;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3.25pt,11.3pt" to="178.7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"/>
            </w:pict>
          </mc:Fallback>
        </mc:AlternateContent>
      </w:r>
      <w:r w:rsidRPr="007625E2">
        <w:rPr>
          <w:rFonts w:ascii="Microsoft YaHei" w:eastAsia="Microsoft YaHei" w:hAnsi="Microsoft YaHei" w:cs="Microsoft YaHei" w:hint="eastAsia"/>
          <w:lang w:eastAsia="zh-CN"/>
        </w:rPr>
        <w:t>侵权日期：</w:t>
      </w:r>
      <w:r w:rsidRPr="007625E2">
        <w:rPr>
          <w:rFonts w:ascii="Arial" w:hAnsi="Arial" w:cs="Arial"/>
          <w:lang w:eastAsia="zh-CN"/>
        </w:rPr>
        <w:t xml:space="preserve">                                        </w:t>
      </w:r>
      <w:r w:rsidRPr="007625E2">
        <w:rPr>
          <w:rFonts w:ascii="Microsoft YaHei" w:eastAsia="Microsoft YaHei" w:hAnsi="Microsoft YaHei" w:cs="Microsoft YaHei" w:hint="eastAsia"/>
          <w:lang w:eastAsia="zh-CN"/>
        </w:rPr>
        <w:t>侵权时间：</w:t>
      </w:r>
      <w:r w:rsidRPr="007625E2">
        <w:rPr>
          <w:rFonts w:ascii="Arial" w:hAnsi="Arial" w:cs="Arial"/>
          <w:lang w:eastAsia="zh-CN"/>
        </w:rPr>
        <w:t xml:space="preserve">  </w:t>
      </w:r>
      <w:r w:rsidRPr="007625E2">
        <w:rPr>
          <w:rFonts w:ascii="Arial" w:hAnsi="Arial" w:cs="Arial"/>
          <w:lang w:eastAsia="zh-CN"/>
        </w:rPr>
        <w:tab/>
      </w:r>
    </w:p>
    <w:p w14:paraId="0A2C786E" w14:textId="77777777" w:rsidR="00E00A7E" w:rsidRPr="007625E2" w:rsidRDefault="00E00A7E" w:rsidP="00E00A7E">
      <w:pPr>
        <w:tabs>
          <w:tab w:val="left" w:leader="underscore" w:pos="8505"/>
        </w:tabs>
        <w:rPr>
          <w:rFonts w:ascii="Arial" w:hAnsi="Arial" w:cs="Arial"/>
          <w:lang w:eastAsia="zh-CN"/>
        </w:rPr>
      </w:pPr>
      <w:r w:rsidRPr="007625E2">
        <w:rPr>
          <w:rFonts w:ascii="Arial" w:hAnsi="Arial" w:cs="Arial"/>
          <w:noProof/>
          <w:lang w:eastAsia="zh-CN"/>
        </w:rPr>
        <mc:AlternateContent>
          <mc:Choice Requires="wps">
            <w:drawing>
              <wp:anchor distT="0" distB="0" distL="114300" distR="114300" simplePos="0" relativeHeight="251699200" behindDoc="0" locked="0" layoutInCell="1" allowOverlap="1" wp14:anchorId="066B2481" wp14:editId="57640AA8">
                <wp:simplePos x="0" y="0"/>
                <wp:positionH relativeFrom="column">
                  <wp:posOffset>1160780</wp:posOffset>
                </wp:positionH>
                <wp:positionV relativeFrom="paragraph">
                  <wp:posOffset>131445</wp:posOffset>
                </wp:positionV>
                <wp:extent cx="1108710" cy="6350"/>
                <wp:effectExtent l="8255" t="7620" r="6985" b="5080"/>
                <wp:wrapNone/>
                <wp:docPr id="17353445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08710" cy="63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B9E2BF" id="Straight Connector 8" o:spid="_x0000_s1026" style="position:absolute;flip: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1.4pt,10.35pt" to="178.7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"/>
            </w:pict>
          </mc:Fallback>
        </mc:AlternateContent>
      </w:r>
      <w:r w:rsidRPr="007625E2">
        <w:rPr>
          <w:rFonts w:ascii="Microsoft YaHei" w:eastAsia="Microsoft YaHei" w:hAnsi="Microsoft YaHei" w:cs="Microsoft YaHei" w:hint="eastAsia"/>
          <w:lang w:eastAsia="zh-CN"/>
        </w:rPr>
        <w:t>投诉日期：</w:t>
      </w:r>
      <w:r w:rsidRPr="007625E2">
        <w:rPr>
          <w:rFonts w:ascii="Arial" w:hAnsi="Arial" w:cs="Arial"/>
          <w:lang w:eastAsia="zh-CN"/>
        </w:rPr>
        <w:t xml:space="preserve">                                        </w:t>
      </w:r>
      <w:r w:rsidRPr="007625E2">
        <w:rPr>
          <w:rFonts w:ascii="Microsoft YaHei" w:eastAsia="Microsoft YaHei" w:hAnsi="Microsoft YaHei" w:cs="Microsoft YaHei" w:hint="eastAsia"/>
          <w:lang w:eastAsia="zh-CN"/>
        </w:rPr>
        <w:t>侵权地点：</w:t>
      </w:r>
      <w:r w:rsidRPr="007625E2">
        <w:rPr>
          <w:rFonts w:ascii="Arial" w:hAnsi="Arial" w:cs="Arial"/>
          <w:lang w:eastAsia="zh-CN"/>
        </w:rPr>
        <w:t xml:space="preserve">  </w:t>
      </w:r>
      <w:r w:rsidRPr="007625E2">
        <w:rPr>
          <w:rFonts w:ascii="Arial" w:hAnsi="Arial" w:cs="Arial"/>
          <w:lang w:eastAsia="zh-CN"/>
        </w:rPr>
        <w:tab/>
      </w:r>
    </w:p>
    <w:p w14:paraId="6714D599" w14:textId="77777777" w:rsidR="00E00A7E" w:rsidRPr="007625E2" w:rsidRDefault="00E00A7E" w:rsidP="00E00A7E">
      <w:pPr>
        <w:tabs>
          <w:tab w:val="left" w:leader="underscore" w:pos="8505"/>
        </w:tabs>
        <w:rPr>
          <w:rFonts w:ascii="Arial" w:hAnsi="Arial" w:cs="Arial"/>
          <w:lang w:eastAsia="zh-CN"/>
        </w:rPr>
      </w:pPr>
      <w:r w:rsidRPr="007625E2">
        <w:rPr>
          <w:rFonts w:ascii="Arial" w:hAnsi="Arial" w:cs="Arial"/>
          <w:noProof/>
          <w:lang w:eastAsia="zh-CN"/>
        </w:rPr>
        <mc:AlternateContent>
          <mc:Choice Requires="wps">
            <w:drawing>
              <wp:anchor distT="0" distB="0" distL="114300" distR="114300" simplePos="0" relativeHeight="251704320" behindDoc="0" locked="0" layoutInCell="1" allowOverlap="1" wp14:anchorId="33F9A5CD" wp14:editId="0B5A69FD">
                <wp:simplePos x="0" y="0"/>
                <wp:positionH relativeFrom="column">
                  <wp:posOffset>817245</wp:posOffset>
                </wp:positionH>
                <wp:positionV relativeFrom="paragraph">
                  <wp:posOffset>168910</wp:posOffset>
                </wp:positionV>
                <wp:extent cx="1476000" cy="6350"/>
                <wp:effectExtent l="0" t="0" r="29210" b="31750"/>
                <wp:wrapNone/>
                <wp:docPr id="1569560818"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76000" cy="63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4ED4F9" id="Straight Connector 10" o:spid="_x0000_s1026" style="position:absolute;flip: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4.35pt,13.3pt" to="180.55pt,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"/>
            </w:pict>
          </mc:Fallback>
        </mc:AlternateContent>
      </w:r>
      <w:r w:rsidRPr="007625E2">
        <w:rPr>
          <w:rFonts w:ascii="Microsoft YaHei" w:eastAsia="Microsoft YaHei" w:hAnsi="Microsoft YaHei" w:cs="Microsoft YaHei" w:hint="eastAsia"/>
          <w:lang w:eastAsia="zh-CN"/>
        </w:rPr>
        <w:t>公交车号：</w:t>
      </w:r>
      <w:r w:rsidRPr="007625E2">
        <w:rPr>
          <w:rFonts w:ascii="Arial" w:hAnsi="Arial" w:cs="Arial"/>
          <w:lang w:eastAsia="zh-CN"/>
        </w:rPr>
        <w:t xml:space="preserve">                                        </w:t>
      </w:r>
      <w:r w:rsidRPr="007625E2">
        <w:rPr>
          <w:rFonts w:ascii="Microsoft YaHei" w:eastAsia="Microsoft YaHei" w:hAnsi="Microsoft YaHei" w:cs="Microsoft YaHei" w:hint="eastAsia"/>
          <w:lang w:eastAsia="zh-CN"/>
        </w:rPr>
        <w:t>公交线路：</w:t>
      </w:r>
      <w:r w:rsidRPr="007625E2">
        <w:rPr>
          <w:rFonts w:ascii="Arial" w:hAnsi="Arial" w:cs="Arial"/>
          <w:lang w:eastAsia="zh-CN"/>
        </w:rPr>
        <w:t xml:space="preserve"> </w:t>
      </w:r>
      <w:r w:rsidRPr="007625E2">
        <w:rPr>
          <w:rFonts w:ascii="Arial" w:hAnsi="Arial" w:cs="Arial"/>
          <w:lang w:eastAsia="zh-CN"/>
        </w:rPr>
        <w:tab/>
      </w:r>
    </w:p>
    <w:p w14:paraId="25532CEB" w14:textId="77777777" w:rsidR="00E00A7E" w:rsidRPr="007625E2" w:rsidRDefault="00E00A7E" w:rsidP="00E00A7E">
      <w:pPr>
        <w:widowControl w:val="0"/>
        <w:spacing w:after="259" w:line="240" w:lineRule="atLeast"/>
        <w:rPr>
          <w:rFonts w:ascii="Arial" w:hAnsi="Arial" w:cs="Arial"/>
          <w:sz w:val="12"/>
          <w:szCs w:val="12"/>
          <w:lang w:eastAsia="zh-CN"/>
        </w:rPr>
      </w:pPr>
    </w:p>
    <w:p w14:paraId="02EF0127" w14:textId="77777777" w:rsidR="00E00A7E" w:rsidRPr="007625E2" w:rsidRDefault="00E00A7E" w:rsidP="00E00A7E">
      <w:pPr>
        <w:widowControl w:val="0"/>
        <w:spacing w:after="259" w:line="240" w:lineRule="atLeast"/>
        <w:rPr>
          <w:rFonts w:ascii="Arial" w:hAnsi="Arial" w:cs="Arial"/>
          <w:sz w:val="20"/>
          <w:szCs w:val="20"/>
          <w:lang w:eastAsia="zh-CN"/>
        </w:rPr>
      </w:pPr>
      <w:r w:rsidRPr="007625E2">
        <w:rPr>
          <w:rFonts w:ascii="Arial" w:hAnsi="Arial" w:cs="Arial"/>
          <w:noProof/>
          <w:sz w:val="20"/>
          <w:szCs w:val="20"/>
          <w:lang w:eastAsia="zh-CN"/>
        </w:rPr>
        <mc:AlternateContent>
          <mc:Choice Requires="wps">
            <w:drawing>
              <wp:anchor distT="0" distB="0" distL="114300" distR="114300" simplePos="0" relativeHeight="251695104" behindDoc="0" locked="0" layoutInCell="1" allowOverlap="1" wp14:anchorId="26A0D173" wp14:editId="028FE7A5">
                <wp:simplePos x="0" y="0"/>
                <wp:positionH relativeFrom="column">
                  <wp:posOffset>2037080</wp:posOffset>
                </wp:positionH>
                <wp:positionV relativeFrom="paragraph">
                  <wp:posOffset>29845</wp:posOffset>
                </wp:positionV>
                <wp:extent cx="161925" cy="142240"/>
                <wp:effectExtent l="20955" t="22225" r="17145" b="16510"/>
                <wp:wrapNone/>
                <wp:docPr id="834732298"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 cy="142240"/>
                        </a:xfrm>
                        <a:prstGeom prst="rect">
                          <a:avLst/>
                        </a:prstGeom>
                        <a:solidFill>
                          <a:srgbClr val="FFFFFF"/>
                        </a:solidFill>
                        <a:ln w="25400">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E2FC36F" id="Rectangle 15" o:spid="_x0000_s1026" style="position:absolute;margin-left:160.4pt;margin-top:2.35pt;width:12.75pt;height:11.2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" strokeweight="2pt"/>
            </w:pict>
          </mc:Fallback>
        </mc:AlternateContent>
      </w:r>
      <w:r w:rsidRPr="007625E2">
        <w:rPr>
          <w:rFonts w:ascii="Arial" w:hAnsi="Arial" w:cs="Arial"/>
          <w:noProof/>
          <w:sz w:val="20"/>
          <w:szCs w:val="20"/>
          <w:lang w:eastAsia="zh-CN"/>
        </w:rPr>
        <mc:AlternateContent>
          <mc:Choice Requires="wps">
            <w:drawing>
              <wp:anchor distT="0" distB="0" distL="114300" distR="114300" simplePos="0" relativeHeight="251692032" behindDoc="0" locked="0" layoutInCell="1" allowOverlap="1" wp14:anchorId="65B667A0" wp14:editId="21B2584B">
                <wp:simplePos x="0" y="0"/>
                <wp:positionH relativeFrom="column">
                  <wp:posOffset>690245</wp:posOffset>
                </wp:positionH>
                <wp:positionV relativeFrom="paragraph">
                  <wp:posOffset>22860</wp:posOffset>
                </wp:positionV>
                <wp:extent cx="187960" cy="142240"/>
                <wp:effectExtent l="19685" t="13335" r="20955" b="15875"/>
                <wp:wrapNone/>
                <wp:docPr id="11103190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960" cy="142240"/>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F167DC2" id="Rectangle 13" o:spid="_x0000_s1026" style="position:absolute;margin-left:54.35pt;margin-top:1.8pt;width:14.8pt;height:11.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" filled="f" strokeweight="2pt"/>
            </w:pict>
          </mc:Fallback>
        </mc:AlternateContent>
      </w:r>
      <w:r w:rsidRPr="007625E2">
        <w:rPr>
          <w:rFonts w:ascii="Arial" w:hAnsi="Arial" w:cs="Arial"/>
          <w:noProof/>
          <w:sz w:val="20"/>
          <w:szCs w:val="20"/>
          <w:lang w:eastAsia="zh-CN"/>
        </w:rPr>
        <mc:AlternateContent>
          <mc:Choice Requires="wps">
            <w:drawing>
              <wp:anchor distT="0" distB="0" distL="114300" distR="114300" simplePos="0" relativeHeight="251702272" behindDoc="0" locked="0" layoutInCell="1" allowOverlap="1" wp14:anchorId="51F206B1" wp14:editId="4CF79F26">
                <wp:simplePos x="0" y="0"/>
                <wp:positionH relativeFrom="column">
                  <wp:posOffset>1343660</wp:posOffset>
                </wp:positionH>
                <wp:positionV relativeFrom="paragraph">
                  <wp:posOffset>22860</wp:posOffset>
                </wp:positionV>
                <wp:extent cx="186690" cy="128905"/>
                <wp:effectExtent l="21590" t="13335" r="20320" b="19685"/>
                <wp:wrapNone/>
                <wp:docPr id="1120476131"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86690" cy="128905"/>
                        </a:xfrm>
                        <a:prstGeom prst="rect">
                          <a:avLst/>
                        </a:prstGeom>
                        <a:solidFill>
                          <a:srgbClr val="FFFFFF"/>
                        </a:solidFill>
                        <a:ln w="25400">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A18DEA9" id="Rectangle 24" o:spid="_x0000_s1026" style="position:absolute;margin-left:105.8pt;margin-top:1.8pt;width:14.7pt;height:10.15pt;flip:x;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" strokeweight="2pt"/>
            </w:pict>
          </mc:Fallback>
        </mc:AlternateContent>
      </w:r>
      <w:r w:rsidRPr="007625E2">
        <w:rPr>
          <w:rFonts w:ascii="Arial" w:hAnsi="Arial" w:cs="Arial"/>
          <w:noProof/>
          <w:sz w:val="20"/>
          <w:szCs w:val="20"/>
          <w:lang w:eastAsia="zh-CN"/>
        </w:rPr>
        <mc:AlternateContent>
          <mc:Choice Requires="wps">
            <w:drawing>
              <wp:anchor distT="0" distB="0" distL="114300" distR="114300" simplePos="0" relativeHeight="251694080" behindDoc="0" locked="0" layoutInCell="1" allowOverlap="1" wp14:anchorId="52A14F64" wp14:editId="116FA053">
                <wp:simplePos x="0" y="0"/>
                <wp:positionH relativeFrom="column">
                  <wp:posOffset>2268855</wp:posOffset>
                </wp:positionH>
                <wp:positionV relativeFrom="paragraph">
                  <wp:posOffset>9525</wp:posOffset>
                </wp:positionV>
                <wp:extent cx="187325" cy="142240"/>
                <wp:effectExtent l="1905" t="0" r="1270" b="635"/>
                <wp:wrapNone/>
                <wp:docPr id="97707762"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325" cy="142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558E8E5" id="Rectangle 14" o:spid="_x0000_s1026" style="position:absolute;margin-left:178.65pt;margin-top:.75pt;width:14.75pt;height:11.2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" filled="f" stroked="f" strokeweight="2pt"/>
            </w:pict>
          </mc:Fallback>
        </mc:AlternateContent>
      </w:r>
      <w:r w:rsidRPr="007625E2">
        <w:rPr>
          <w:rFonts w:ascii="Arial" w:hAnsi="Arial" w:cs="Arial"/>
          <w:noProof/>
          <w:sz w:val="20"/>
          <w:szCs w:val="20"/>
          <w:lang w:eastAsia="zh-CN"/>
        </w:rPr>
        <mc:AlternateContent>
          <mc:Choice Requires="wps">
            <w:drawing>
              <wp:anchor distT="0" distB="0" distL="114300" distR="114300" simplePos="0" relativeHeight="251691008" behindDoc="0" locked="0" layoutInCell="1" allowOverlap="1" wp14:anchorId="02664056" wp14:editId="27BECEDA">
                <wp:simplePos x="0" y="0"/>
                <wp:positionH relativeFrom="column">
                  <wp:posOffset>1530350</wp:posOffset>
                </wp:positionH>
                <wp:positionV relativeFrom="paragraph">
                  <wp:posOffset>55245</wp:posOffset>
                </wp:positionV>
                <wp:extent cx="97155" cy="110490"/>
                <wp:effectExtent l="0" t="0" r="1270" b="0"/>
                <wp:wrapNone/>
                <wp:docPr id="1909224258"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155" cy="110490"/>
                        </a:xfrm>
                        <a:prstGeom prst="rect">
                          <a:avLst/>
                        </a:prstGeom>
                        <a:solidFill>
                          <a:srgbClr val="FFFFFF"/>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C84E56D" id="Rectangle 12" o:spid="_x0000_s1026" style="position:absolute;margin-left:120.5pt;margin-top:4.35pt;width:7.65pt;height:8.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" stroked="f" strokeweight="2pt"/>
            </w:pict>
          </mc:Fallback>
        </mc:AlternateContent>
      </w:r>
      <w:r w:rsidRPr="007625E2">
        <w:rPr>
          <w:rFonts w:ascii="Microsoft YaHei" w:eastAsia="Microsoft YaHei" w:hAnsi="Microsoft YaHei" w:cs="Microsoft YaHei" w:hint="eastAsia"/>
          <w:sz w:val="20"/>
          <w:szCs w:val="20"/>
          <w:lang w:eastAsia="zh-CN"/>
        </w:rPr>
        <w:t>歧视原因：</w:t>
      </w:r>
      <w:r w:rsidRPr="007625E2">
        <w:rPr>
          <w:rFonts w:ascii="Arial" w:hAnsi="Arial" w:cs="Arial"/>
          <w:sz w:val="20"/>
          <w:szCs w:val="20"/>
          <w:lang w:eastAsia="zh-CN"/>
        </w:rPr>
        <w:t xml:space="preserve">         </w:t>
      </w:r>
      <w:r w:rsidRPr="007625E2">
        <w:rPr>
          <w:rFonts w:ascii="Microsoft YaHei" w:eastAsia="Microsoft YaHei" w:hAnsi="Microsoft YaHei" w:cs="Microsoft YaHei" w:hint="eastAsia"/>
          <w:sz w:val="20"/>
          <w:szCs w:val="20"/>
          <w:lang w:eastAsia="zh-CN"/>
        </w:rPr>
        <w:t>种族</w:t>
      </w:r>
      <w:r w:rsidRPr="007625E2">
        <w:rPr>
          <w:rFonts w:ascii="Arial" w:hAnsi="Arial" w:cs="Arial"/>
          <w:sz w:val="20"/>
          <w:szCs w:val="20"/>
          <w:lang w:eastAsia="zh-CN"/>
        </w:rPr>
        <w:t xml:space="preserve">           </w:t>
      </w:r>
      <w:r w:rsidRPr="007625E2">
        <w:rPr>
          <w:rFonts w:ascii="Microsoft YaHei" w:eastAsia="Microsoft YaHei" w:hAnsi="Microsoft YaHei" w:cs="Microsoft YaHei" w:hint="eastAsia"/>
          <w:sz w:val="20"/>
          <w:szCs w:val="20"/>
          <w:lang w:eastAsia="zh-CN"/>
        </w:rPr>
        <w:t>肤色</w:t>
      </w:r>
      <w:r w:rsidRPr="007625E2">
        <w:rPr>
          <w:rFonts w:ascii="Arial" w:hAnsi="Arial" w:cs="Arial"/>
          <w:sz w:val="20"/>
          <w:szCs w:val="20"/>
          <w:lang w:eastAsia="zh-CN"/>
        </w:rPr>
        <w:t xml:space="preserve">             </w:t>
      </w:r>
      <w:r w:rsidRPr="007625E2">
        <w:rPr>
          <w:rFonts w:ascii="Microsoft YaHei" w:eastAsia="Microsoft YaHei" w:hAnsi="Microsoft YaHei" w:cs="Microsoft YaHei" w:hint="eastAsia"/>
          <w:sz w:val="20"/>
          <w:szCs w:val="20"/>
          <w:lang w:eastAsia="zh-CN"/>
        </w:rPr>
        <w:t>国籍</w:t>
      </w:r>
    </w:p>
    <w:p w14:paraId="260BD71D" w14:textId="77777777" w:rsidR="00E00A7E" w:rsidRPr="007625E2" w:rsidRDefault="00E00A7E" w:rsidP="00E00A7E">
      <w:pPr>
        <w:widowControl w:val="0"/>
        <w:spacing w:after="259" w:line="240" w:lineRule="atLeast"/>
        <w:rPr>
          <w:rFonts w:ascii="Arial" w:hAnsi="Arial" w:cs="Arial"/>
          <w:sz w:val="20"/>
          <w:szCs w:val="20"/>
          <w:lang w:eastAsia="zh-CN"/>
        </w:rPr>
      </w:pPr>
      <w:r w:rsidRPr="007625E2">
        <w:rPr>
          <w:rFonts w:ascii="Arial" w:hAnsi="Arial" w:cs="Arial"/>
          <w:noProof/>
          <w:sz w:val="20"/>
          <w:szCs w:val="20"/>
          <w:lang w:eastAsia="zh-CN"/>
        </w:rPr>
        <mc:AlternateContent>
          <mc:Choice Requires="wps">
            <w:drawing>
              <wp:anchor distT="0" distB="0" distL="114300" distR="114300" simplePos="0" relativeHeight="251697152" behindDoc="0" locked="0" layoutInCell="1" allowOverlap="1" wp14:anchorId="5E125018" wp14:editId="7F97A3D3">
                <wp:simplePos x="0" y="0"/>
                <wp:positionH relativeFrom="column">
                  <wp:posOffset>3426460</wp:posOffset>
                </wp:positionH>
                <wp:positionV relativeFrom="paragraph">
                  <wp:posOffset>20955</wp:posOffset>
                </wp:positionV>
                <wp:extent cx="161925" cy="142240"/>
                <wp:effectExtent l="16510" t="13335" r="21590" b="15875"/>
                <wp:wrapNone/>
                <wp:docPr id="910371958" name="Rectangle 9103719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 cy="142240"/>
                        </a:xfrm>
                        <a:prstGeom prst="rect">
                          <a:avLst/>
                        </a:prstGeom>
                        <a:solidFill>
                          <a:srgbClr val="FFFFFF"/>
                        </a:solidFill>
                        <a:ln w="25400">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4ED53BB" id="Rectangle 910371958" o:spid="_x0000_s1026" style="position:absolute;margin-left:269.8pt;margin-top:1.65pt;width:12.75pt;height:11.2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" strokeweight="2pt"/>
            </w:pict>
          </mc:Fallback>
        </mc:AlternateContent>
      </w:r>
      <w:r w:rsidRPr="007625E2">
        <w:rPr>
          <w:rFonts w:ascii="Arial" w:hAnsi="Arial" w:cs="Arial"/>
          <w:noProof/>
          <w:sz w:val="20"/>
          <w:szCs w:val="20"/>
          <w:lang w:eastAsia="zh-CN"/>
        </w:rPr>
        <mc:AlternateContent>
          <mc:Choice Requires="wps">
            <w:drawing>
              <wp:anchor distT="0" distB="0" distL="114300" distR="114300" simplePos="0" relativeHeight="251698176" behindDoc="0" locked="0" layoutInCell="1" allowOverlap="1" wp14:anchorId="7774C033" wp14:editId="54FE49C1">
                <wp:simplePos x="0" y="0"/>
                <wp:positionH relativeFrom="column">
                  <wp:posOffset>2208530</wp:posOffset>
                </wp:positionH>
                <wp:positionV relativeFrom="paragraph">
                  <wp:posOffset>10160</wp:posOffset>
                </wp:positionV>
                <wp:extent cx="161925" cy="142240"/>
                <wp:effectExtent l="17780" t="19685" r="20320" b="19050"/>
                <wp:wrapNone/>
                <wp:docPr id="1128289471"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 cy="142240"/>
                        </a:xfrm>
                        <a:prstGeom prst="rect">
                          <a:avLst/>
                        </a:prstGeom>
                        <a:solidFill>
                          <a:srgbClr val="FFFFFF"/>
                        </a:solidFill>
                        <a:ln w="25400">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0FACCFC" id="Rectangle 20" o:spid="_x0000_s1026" style="position:absolute;margin-left:173.9pt;margin-top:.8pt;width:12.75pt;height:11.2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" strokeweight="2pt"/>
            </w:pict>
          </mc:Fallback>
        </mc:AlternateContent>
      </w:r>
      <w:r w:rsidRPr="007625E2">
        <w:rPr>
          <w:rFonts w:ascii="Arial" w:hAnsi="Arial" w:cs="Arial"/>
          <w:noProof/>
          <w:sz w:val="20"/>
          <w:szCs w:val="20"/>
          <w:lang w:eastAsia="zh-CN"/>
        </w:rPr>
        <mc:AlternateContent>
          <mc:Choice Requires="wps">
            <w:drawing>
              <wp:anchor distT="0" distB="0" distL="114300" distR="114300" simplePos="0" relativeHeight="251701248" behindDoc="0" locked="0" layoutInCell="1" allowOverlap="1" wp14:anchorId="3A605A3D" wp14:editId="1D72A9EF">
                <wp:simplePos x="0" y="0"/>
                <wp:positionH relativeFrom="column">
                  <wp:posOffset>46990</wp:posOffset>
                </wp:positionH>
                <wp:positionV relativeFrom="paragraph">
                  <wp:posOffset>20320</wp:posOffset>
                </wp:positionV>
                <wp:extent cx="161925" cy="142240"/>
                <wp:effectExtent l="18415" t="20320" r="19685" b="18415"/>
                <wp:wrapNone/>
                <wp:docPr id="365554343"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 cy="142240"/>
                        </a:xfrm>
                        <a:prstGeom prst="rect">
                          <a:avLst/>
                        </a:prstGeom>
                        <a:solidFill>
                          <a:srgbClr val="FFFFFF"/>
                        </a:solidFill>
                        <a:ln w="25400">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E58E3ED" id="Rectangle 23" o:spid="_x0000_s1026" style="position:absolute;margin-left:3.7pt;margin-top:1.6pt;width:12.75pt;height:11.2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" strokeweight="2pt"/>
            </w:pict>
          </mc:Fallback>
        </mc:AlternateContent>
      </w:r>
      <w:r w:rsidRPr="007625E2">
        <w:rPr>
          <w:rFonts w:ascii="Arial" w:hAnsi="Arial" w:cs="Arial"/>
          <w:noProof/>
          <w:sz w:val="20"/>
          <w:szCs w:val="20"/>
          <w:lang w:eastAsia="zh-CN"/>
        </w:rPr>
        <mc:AlternateContent>
          <mc:Choice Requires="wps">
            <w:drawing>
              <wp:anchor distT="0" distB="0" distL="114300" distR="114300" simplePos="0" relativeHeight="251700224" behindDoc="0" locked="0" layoutInCell="1" allowOverlap="1" wp14:anchorId="52EDEC25" wp14:editId="0C893BBC">
                <wp:simplePos x="0" y="0"/>
                <wp:positionH relativeFrom="column">
                  <wp:posOffset>1324610</wp:posOffset>
                </wp:positionH>
                <wp:positionV relativeFrom="paragraph">
                  <wp:posOffset>0</wp:posOffset>
                </wp:positionV>
                <wp:extent cx="161925" cy="142240"/>
                <wp:effectExtent l="19685" t="19050" r="18415" b="19685"/>
                <wp:wrapNone/>
                <wp:docPr id="1145378137"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 cy="142240"/>
                        </a:xfrm>
                        <a:prstGeom prst="rect">
                          <a:avLst/>
                        </a:prstGeom>
                        <a:solidFill>
                          <a:srgbClr val="FFFFFF"/>
                        </a:solidFill>
                        <a:ln w="25400">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A2E8F80" id="Rectangle 21" o:spid="_x0000_s1026" style="position:absolute;margin-left:104.3pt;margin-top:0;width:12.75pt;height:11.2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" strokeweight="2pt"/>
            </w:pict>
          </mc:Fallback>
        </mc:AlternateContent>
      </w:r>
      <w:r w:rsidRPr="007625E2">
        <w:rPr>
          <w:rFonts w:ascii="Arial" w:hAnsi="Arial" w:cs="Arial"/>
          <w:sz w:val="20"/>
          <w:szCs w:val="20"/>
          <w:lang w:eastAsia="zh-CN"/>
        </w:rPr>
        <w:t xml:space="preserve">        </w:t>
      </w:r>
      <w:r w:rsidRPr="007625E2">
        <w:rPr>
          <w:rFonts w:ascii="Microsoft YaHei" w:eastAsia="Microsoft YaHei" w:hAnsi="Microsoft YaHei" w:cs="Microsoft YaHei" w:hint="eastAsia"/>
          <w:sz w:val="20"/>
          <w:szCs w:val="20"/>
          <w:lang w:eastAsia="zh-CN"/>
        </w:rPr>
        <w:t>年龄</w:t>
      </w:r>
      <w:r w:rsidRPr="007625E2">
        <w:rPr>
          <w:rFonts w:ascii="Arial" w:hAnsi="Arial" w:cs="Arial"/>
          <w:sz w:val="20"/>
          <w:szCs w:val="20"/>
          <w:lang w:eastAsia="zh-CN"/>
        </w:rPr>
        <w:t xml:space="preserve">                              </w:t>
      </w:r>
      <w:r w:rsidRPr="007625E2">
        <w:rPr>
          <w:rFonts w:ascii="Microsoft YaHei" w:eastAsia="Microsoft YaHei" w:hAnsi="Microsoft YaHei" w:cs="Microsoft YaHei" w:hint="eastAsia"/>
          <w:sz w:val="20"/>
          <w:szCs w:val="20"/>
          <w:lang w:eastAsia="zh-CN"/>
        </w:rPr>
        <w:t>性别</w:t>
      </w:r>
      <w:r w:rsidRPr="007625E2">
        <w:rPr>
          <w:rFonts w:ascii="Arial" w:hAnsi="Arial" w:cs="Arial"/>
          <w:sz w:val="20"/>
          <w:szCs w:val="20"/>
          <w:lang w:eastAsia="zh-CN"/>
        </w:rPr>
        <w:t xml:space="preserve">                   </w:t>
      </w:r>
      <w:r w:rsidRPr="007625E2">
        <w:rPr>
          <w:rFonts w:ascii="Microsoft YaHei" w:eastAsia="Microsoft YaHei" w:hAnsi="Microsoft YaHei" w:cs="Microsoft YaHei" w:hint="eastAsia"/>
          <w:sz w:val="20"/>
          <w:szCs w:val="20"/>
          <w:lang w:eastAsia="zh-CN"/>
        </w:rPr>
        <w:t>性取向</w:t>
      </w:r>
      <w:r w:rsidRPr="007625E2">
        <w:rPr>
          <w:rFonts w:ascii="Arial" w:hAnsi="Arial" w:cs="Arial"/>
          <w:sz w:val="20"/>
          <w:szCs w:val="20"/>
          <w:lang w:eastAsia="zh-CN"/>
        </w:rPr>
        <w:t xml:space="preserve">                      </w:t>
      </w:r>
      <w:r w:rsidRPr="007625E2">
        <w:rPr>
          <w:rFonts w:ascii="Microsoft YaHei" w:eastAsia="Microsoft YaHei" w:hAnsi="Microsoft YaHei" w:cs="Microsoft YaHei" w:hint="eastAsia"/>
          <w:sz w:val="20"/>
          <w:szCs w:val="20"/>
          <w:lang w:eastAsia="zh-CN"/>
        </w:rPr>
        <w:t>性别认同</w:t>
      </w:r>
    </w:p>
    <w:p w14:paraId="2F4831E1" w14:textId="77777777" w:rsidR="00E00A7E" w:rsidRPr="007625E2" w:rsidRDefault="00E00A7E" w:rsidP="00E00A7E">
      <w:pPr>
        <w:widowControl w:val="0"/>
        <w:spacing w:after="259" w:line="240" w:lineRule="atLeast"/>
        <w:rPr>
          <w:rFonts w:ascii="Arial" w:hAnsi="Arial" w:cs="Arial"/>
          <w:sz w:val="20"/>
          <w:szCs w:val="20"/>
          <w:lang w:eastAsia="zh-CN"/>
        </w:rPr>
      </w:pPr>
      <w:r w:rsidRPr="007625E2">
        <w:rPr>
          <w:rFonts w:ascii="Microsoft YaHei" w:eastAsia="Microsoft YaHei" w:hAnsi="Microsoft YaHei" w:cs="Microsoft YaHei" w:hint="eastAsia"/>
          <w:sz w:val="20"/>
          <w:szCs w:val="20"/>
          <w:lang w:eastAsia="zh-CN"/>
        </w:rPr>
        <w:t>请提供涉嫌对您实施歧视的弗雷斯诺县农村交通局员工姓名及职务（如已知）。</w:t>
      </w:r>
    </w:p>
    <w:p w14:paraId="7FAE5402" w14:textId="77777777" w:rsidR="00E00A7E" w:rsidRPr="007625E2" w:rsidRDefault="00E00A7E" w:rsidP="00E00A7E">
      <w:pPr>
        <w:widowControl w:val="0"/>
        <w:spacing w:after="259" w:line="240" w:lineRule="atLeast"/>
        <w:rPr>
          <w:rFonts w:ascii="Arial" w:hAnsi="Arial" w:cs="Arial"/>
          <w:sz w:val="20"/>
          <w:szCs w:val="20"/>
          <w:lang w:eastAsia="zh-CN"/>
        </w:rPr>
      </w:pPr>
      <w:r w:rsidRPr="007625E2">
        <w:rPr>
          <w:rFonts w:ascii="Arial" w:hAnsi="Arial" w:cs="Arial"/>
          <w:noProof/>
          <w:lang w:eastAsia="zh-CN"/>
        </w:rPr>
        <mc:AlternateContent>
          <mc:Choice Requires="wps">
            <w:drawing>
              <wp:anchor distT="0" distB="0" distL="114300" distR="114300" simplePos="0" relativeHeight="251705344" behindDoc="0" locked="0" layoutInCell="1" allowOverlap="1" wp14:anchorId="07C54B2E" wp14:editId="36E1D9CF">
                <wp:simplePos x="0" y="0"/>
                <wp:positionH relativeFrom="column">
                  <wp:posOffset>-12700</wp:posOffset>
                </wp:positionH>
                <wp:positionV relativeFrom="paragraph">
                  <wp:posOffset>294640</wp:posOffset>
                </wp:positionV>
                <wp:extent cx="5479415" cy="26035"/>
                <wp:effectExtent l="6350" t="8890" r="10160" b="12700"/>
                <wp:wrapNone/>
                <wp:docPr id="86706666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479415" cy="260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B2AB2B" id="Straight Connector 26" o:spid="_x0000_s1026" style="position:absolute;flip: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pt,23.2pt" to="430.45pt,2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"/>
            </w:pict>
          </mc:Fallback>
        </mc:AlternateContent>
      </w:r>
      <w:r w:rsidRPr="007625E2">
        <w:rPr>
          <w:rFonts w:ascii="Arial" w:hAnsi="Arial" w:cs="Arial"/>
          <w:noProof/>
          <w:lang w:eastAsia="zh-CN"/>
        </w:rPr>
        <mc:AlternateContent>
          <mc:Choice Requires="wps">
            <w:drawing>
              <wp:anchor distT="0" distB="0" distL="114300" distR="114300" simplePos="0" relativeHeight="251703296" behindDoc="0" locked="0" layoutInCell="1" allowOverlap="1" wp14:anchorId="116DB996" wp14:editId="39756BBC">
                <wp:simplePos x="0" y="0"/>
                <wp:positionH relativeFrom="column">
                  <wp:posOffset>-12700</wp:posOffset>
                </wp:positionH>
                <wp:positionV relativeFrom="paragraph">
                  <wp:posOffset>28575</wp:posOffset>
                </wp:positionV>
                <wp:extent cx="5479415" cy="25400"/>
                <wp:effectExtent l="6350" t="9525" r="10160" b="12700"/>
                <wp:wrapNone/>
                <wp:docPr id="604301642"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479415" cy="25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86E517" id="Straight Connector 25" o:spid="_x0000_s1026" style="position:absolute;flip: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pt,2.25pt" to="430.4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"/>
            </w:pict>
          </mc:Fallback>
        </mc:AlternateContent>
      </w:r>
    </w:p>
    <w:p w14:paraId="5DD9D7AC" w14:textId="77777777" w:rsidR="00E00A7E" w:rsidRPr="007625E2" w:rsidRDefault="00E00A7E" w:rsidP="00E00A7E">
      <w:pPr>
        <w:widowControl w:val="0"/>
        <w:spacing w:after="259" w:line="240" w:lineRule="atLeast"/>
        <w:rPr>
          <w:rFonts w:ascii="Arial" w:hAnsi="Arial" w:cs="Arial"/>
          <w:sz w:val="20"/>
          <w:szCs w:val="20"/>
          <w:lang w:eastAsia="zh-CN"/>
        </w:rPr>
      </w:pPr>
      <w:r w:rsidRPr="007625E2">
        <w:rPr>
          <w:rFonts w:ascii="Microsoft YaHei" w:eastAsia="Microsoft YaHei" w:hAnsi="Microsoft YaHei" w:cs="Microsoft YaHei" w:hint="eastAsia"/>
          <w:sz w:val="20"/>
          <w:szCs w:val="20"/>
          <w:lang w:eastAsia="zh-CN"/>
        </w:rPr>
        <w:t>请说明未遵守《</w:t>
      </w:r>
      <w:r w:rsidRPr="007625E2">
        <w:rPr>
          <w:rFonts w:ascii="Arial" w:hAnsi="Arial" w:cs="Arial"/>
          <w:sz w:val="20"/>
          <w:szCs w:val="20"/>
          <w:lang w:eastAsia="zh-CN"/>
        </w:rPr>
        <w:t xml:space="preserve">1964 </w:t>
      </w:r>
      <w:r w:rsidRPr="007625E2">
        <w:rPr>
          <w:rFonts w:ascii="Microsoft YaHei" w:eastAsia="Microsoft YaHei" w:hAnsi="Microsoft YaHei" w:cs="Microsoft YaHei" w:hint="eastAsia"/>
          <w:sz w:val="20"/>
          <w:szCs w:val="20"/>
          <w:lang w:eastAsia="zh-CN"/>
        </w:rPr>
        <w:t>年民权法案第六章》的弗雷斯诺县农村交通局服务、项目或活动。</w:t>
      </w:r>
      <w:r w:rsidRPr="007625E2">
        <w:rPr>
          <w:rFonts w:ascii="Arial" w:hAnsi="Arial" w:cs="Arial"/>
          <w:sz w:val="20"/>
          <w:szCs w:val="20"/>
          <w:lang w:eastAsia="zh-CN"/>
        </w:rPr>
        <w:t xml:space="preserve"> </w:t>
      </w:r>
    </w:p>
    <w:p w14:paraId="0933C092" w14:textId="77777777" w:rsidR="00E00A7E" w:rsidRPr="007625E2" w:rsidRDefault="00E00A7E" w:rsidP="00E00A7E">
      <w:pPr>
        <w:widowControl w:val="0"/>
        <w:spacing w:after="259" w:line="240" w:lineRule="atLeast"/>
        <w:rPr>
          <w:rFonts w:ascii="Arial" w:hAnsi="Arial" w:cs="Arial"/>
          <w:sz w:val="20"/>
          <w:szCs w:val="20"/>
          <w:lang w:eastAsia="zh-CN"/>
        </w:rPr>
      </w:pPr>
      <w:r w:rsidRPr="007625E2">
        <w:rPr>
          <w:rFonts w:ascii="Arial" w:hAnsi="Arial" w:cs="Arial"/>
          <w:noProof/>
          <w:lang w:eastAsia="zh-CN"/>
        </w:rPr>
        <mc:AlternateContent>
          <mc:Choice Requires="wps">
            <w:drawing>
              <wp:anchor distT="0" distB="0" distL="114300" distR="114300" simplePos="0" relativeHeight="251706368" behindDoc="0" locked="0" layoutInCell="1" allowOverlap="1" wp14:anchorId="68B2E6A2" wp14:editId="3246BECD">
                <wp:simplePos x="0" y="0"/>
                <wp:positionH relativeFrom="column">
                  <wp:posOffset>97155</wp:posOffset>
                </wp:positionH>
                <wp:positionV relativeFrom="paragraph">
                  <wp:posOffset>46990</wp:posOffset>
                </wp:positionV>
                <wp:extent cx="5368290" cy="0"/>
                <wp:effectExtent l="11430" t="8890" r="11430" b="10160"/>
                <wp:wrapNone/>
                <wp:docPr id="1243761768" name="Straight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682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D53E62" id="Straight Connector 27" o:spid="_x0000_s1026" style="position:absolute;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65pt,3.7pt" to="430.35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"/>
            </w:pict>
          </mc:Fallback>
        </mc:AlternateContent>
      </w:r>
      <w:r w:rsidRPr="007625E2">
        <w:rPr>
          <w:rFonts w:ascii="Arial" w:hAnsi="Arial" w:cs="Arial"/>
          <w:noProof/>
          <w:lang w:eastAsia="zh-CN"/>
        </w:rPr>
        <mc:AlternateContent>
          <mc:Choice Requires="wps">
            <w:drawing>
              <wp:anchor distT="0" distB="0" distL="114300" distR="114300" simplePos="0" relativeHeight="251707392" behindDoc="0" locked="0" layoutInCell="1" allowOverlap="1" wp14:anchorId="5F12922A" wp14:editId="667E5156">
                <wp:simplePos x="0" y="0"/>
                <wp:positionH relativeFrom="column">
                  <wp:posOffset>45085</wp:posOffset>
                </wp:positionH>
                <wp:positionV relativeFrom="paragraph">
                  <wp:posOffset>274320</wp:posOffset>
                </wp:positionV>
                <wp:extent cx="5420360" cy="0"/>
                <wp:effectExtent l="6985" t="7620" r="11430" b="11430"/>
                <wp:wrapNone/>
                <wp:docPr id="98774586" name="Straight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20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F229BE" id="Straight Connector 28" o:spid="_x0000_s1026" style="position:absolute;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5pt,21.6pt" to="430.35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"/>
            </w:pict>
          </mc:Fallback>
        </mc:AlternateContent>
      </w:r>
    </w:p>
    <w:p w14:paraId="216F67C6" w14:textId="77777777" w:rsidR="00E00A7E" w:rsidRPr="007625E2" w:rsidRDefault="00E00A7E" w:rsidP="00E00A7E">
      <w:pPr>
        <w:widowControl w:val="0"/>
        <w:spacing w:after="259" w:line="240" w:lineRule="atLeast"/>
        <w:rPr>
          <w:rFonts w:ascii="Arial" w:hAnsi="Arial" w:cs="Arial"/>
          <w:sz w:val="20"/>
          <w:szCs w:val="20"/>
          <w:lang w:eastAsia="zh-CN"/>
        </w:rPr>
      </w:pPr>
      <w:r w:rsidRPr="007625E2">
        <w:rPr>
          <w:rFonts w:ascii="Microsoft YaHei" w:eastAsia="Microsoft YaHei" w:hAnsi="Microsoft YaHei" w:cs="Microsoft YaHei" w:hint="eastAsia"/>
          <w:sz w:val="20"/>
          <w:szCs w:val="20"/>
          <w:lang w:eastAsia="zh-CN"/>
        </w:rPr>
        <w:t>请提供知晓与侵权相关信息的个人的姓名、地址和电话号码。</w:t>
      </w:r>
    </w:p>
    <w:p w14:paraId="49ECDC63" w14:textId="77777777" w:rsidR="00E00A7E" w:rsidRPr="007625E2" w:rsidRDefault="00E00A7E" w:rsidP="00E00A7E">
      <w:pPr>
        <w:widowControl w:val="0"/>
        <w:spacing w:after="259" w:line="240" w:lineRule="atLeast"/>
        <w:rPr>
          <w:rFonts w:ascii="Arial" w:hAnsi="Arial" w:cs="Arial"/>
          <w:sz w:val="20"/>
          <w:szCs w:val="20"/>
          <w:lang w:eastAsia="zh-CN"/>
        </w:rPr>
      </w:pPr>
      <w:r w:rsidRPr="007625E2">
        <w:rPr>
          <w:rFonts w:ascii="Arial" w:hAnsi="Arial" w:cs="Arial"/>
          <w:noProof/>
          <w:lang w:eastAsia="zh-CN"/>
        </w:rPr>
        <mc:AlternateContent>
          <mc:Choice Requires="wps">
            <w:drawing>
              <wp:anchor distT="0" distB="0" distL="114300" distR="114300" simplePos="0" relativeHeight="251709440" behindDoc="0" locked="0" layoutInCell="1" allowOverlap="1" wp14:anchorId="170348A8" wp14:editId="74070488">
                <wp:simplePos x="0" y="0"/>
                <wp:positionH relativeFrom="column">
                  <wp:posOffset>12700</wp:posOffset>
                </wp:positionH>
                <wp:positionV relativeFrom="paragraph">
                  <wp:posOffset>257175</wp:posOffset>
                </wp:positionV>
                <wp:extent cx="5452745" cy="6350"/>
                <wp:effectExtent l="12700" t="9525" r="11430" b="12700"/>
                <wp:wrapNone/>
                <wp:docPr id="640268978" name="Straight Connector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52745" cy="63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8F9744" id="Straight Connector 30" o:spid="_x0000_s1026" style="position:absolute;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pt,20.25pt" to="430.35pt,2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"/>
            </w:pict>
          </mc:Fallback>
        </mc:AlternateContent>
      </w:r>
      <w:r w:rsidRPr="007625E2">
        <w:rPr>
          <w:rFonts w:ascii="Arial" w:hAnsi="Arial" w:cs="Arial"/>
          <w:noProof/>
          <w:lang w:eastAsia="zh-CN"/>
        </w:rPr>
        <mc:AlternateContent>
          <mc:Choice Requires="wps">
            <w:drawing>
              <wp:anchor distT="0" distB="0" distL="114300" distR="114300" simplePos="0" relativeHeight="251708416" behindDoc="0" locked="0" layoutInCell="1" allowOverlap="1" wp14:anchorId="4C45DBC1" wp14:editId="2F0C48D1">
                <wp:simplePos x="0" y="0"/>
                <wp:positionH relativeFrom="column">
                  <wp:posOffset>12700</wp:posOffset>
                </wp:positionH>
                <wp:positionV relativeFrom="paragraph">
                  <wp:posOffset>55880</wp:posOffset>
                </wp:positionV>
                <wp:extent cx="5453380" cy="19050"/>
                <wp:effectExtent l="12700" t="8255" r="10795" b="10795"/>
                <wp:wrapNone/>
                <wp:docPr id="470147817" name="Straight Connector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453380" cy="190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AFA420" id="Straight Connector 29" o:spid="_x0000_s1026" style="position:absolute;flip: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pt,4.4pt" to="430.4pt,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"/>
            </w:pict>
          </mc:Fallback>
        </mc:AlternateContent>
      </w:r>
    </w:p>
    <w:p w14:paraId="1ECFAA6B" w14:textId="77777777" w:rsidR="00E00A7E" w:rsidRPr="007625E2" w:rsidRDefault="00E00A7E" w:rsidP="00E00A7E">
      <w:pPr>
        <w:widowControl w:val="0"/>
        <w:spacing w:after="259" w:line="240" w:lineRule="atLeast"/>
        <w:rPr>
          <w:rFonts w:ascii="Arial" w:hAnsi="Arial" w:cs="Arial"/>
          <w:sz w:val="20"/>
          <w:szCs w:val="20"/>
          <w:lang w:eastAsia="zh-CN"/>
        </w:rPr>
      </w:pPr>
      <w:r w:rsidRPr="007625E2">
        <w:rPr>
          <w:rFonts w:ascii="Microsoft YaHei" w:eastAsia="Microsoft YaHei" w:hAnsi="Microsoft YaHei" w:cs="Microsoft YaHei" w:hint="eastAsia"/>
          <w:sz w:val="20"/>
          <w:szCs w:val="20"/>
          <w:lang w:eastAsia="zh-CN"/>
        </w:rPr>
        <w:t>请尽可能清楚说明事件经过、您认为受到歧视的原因及涉及人员。</w:t>
      </w:r>
      <w:r w:rsidRPr="007625E2">
        <w:rPr>
          <w:rFonts w:ascii="Arial" w:hAnsi="Arial" w:cs="Arial"/>
          <w:sz w:val="20"/>
          <w:szCs w:val="20"/>
          <w:lang w:eastAsia="zh-CN"/>
        </w:rPr>
        <w:t xml:space="preserve"> </w:t>
      </w:r>
      <w:r w:rsidRPr="007625E2">
        <w:rPr>
          <w:rFonts w:ascii="Microsoft YaHei" w:eastAsia="Microsoft YaHei" w:hAnsi="Microsoft YaHei" w:cs="Microsoft YaHei" w:hint="eastAsia"/>
          <w:sz w:val="20"/>
          <w:szCs w:val="20"/>
          <w:lang w:eastAsia="zh-CN"/>
        </w:rPr>
        <w:t>请说明其他人员与您所受到的不同待遇。</w:t>
      </w:r>
    </w:p>
    <w:p w14:paraId="1FC9864B" w14:textId="77777777" w:rsidR="00E00A7E" w:rsidRPr="007625E2" w:rsidRDefault="00E00A7E" w:rsidP="00E00A7E">
      <w:pPr>
        <w:widowControl w:val="0"/>
        <w:spacing w:after="259" w:line="240" w:lineRule="atLeast"/>
        <w:rPr>
          <w:rFonts w:ascii="Arial" w:hAnsi="Arial" w:cs="Arial"/>
          <w:sz w:val="20"/>
          <w:szCs w:val="20"/>
          <w:lang w:eastAsia="zh-CN"/>
        </w:rPr>
      </w:pPr>
      <w:r w:rsidRPr="007625E2">
        <w:rPr>
          <w:rFonts w:ascii="Arial" w:hAnsi="Arial" w:cs="Arial"/>
          <w:noProof/>
          <w:lang w:eastAsia="zh-CN"/>
        </w:rPr>
        <mc:AlternateContent>
          <mc:Choice Requires="wps">
            <w:drawing>
              <wp:anchor distT="0" distB="0" distL="114300" distR="114300" simplePos="0" relativeHeight="251711488" behindDoc="0" locked="0" layoutInCell="1" allowOverlap="1" wp14:anchorId="05523B44" wp14:editId="3EB8622A">
                <wp:simplePos x="0" y="0"/>
                <wp:positionH relativeFrom="column">
                  <wp:posOffset>45085</wp:posOffset>
                </wp:positionH>
                <wp:positionV relativeFrom="paragraph">
                  <wp:posOffset>293370</wp:posOffset>
                </wp:positionV>
                <wp:extent cx="5810250" cy="0"/>
                <wp:effectExtent l="6985" t="7620" r="12065" b="11430"/>
                <wp:wrapNone/>
                <wp:docPr id="143372612" name="Straight Connector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02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697308" id="Straight Connector 32" o:spid="_x0000_s1026" style="position:absolute;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5pt,23.1pt" to="461.05pt,2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"/>
            </w:pict>
          </mc:Fallback>
        </mc:AlternateContent>
      </w:r>
      <w:r w:rsidRPr="007625E2">
        <w:rPr>
          <w:rFonts w:ascii="Arial" w:hAnsi="Arial" w:cs="Arial"/>
          <w:noProof/>
          <w:lang w:eastAsia="zh-CN"/>
        </w:rPr>
        <mc:AlternateContent>
          <mc:Choice Requires="wps">
            <w:drawing>
              <wp:anchor distT="0" distB="0" distL="114300" distR="114300" simplePos="0" relativeHeight="251710464" behindDoc="0" locked="0" layoutInCell="1" allowOverlap="1" wp14:anchorId="429AC385" wp14:editId="464B8C20">
                <wp:simplePos x="0" y="0"/>
                <wp:positionH relativeFrom="column">
                  <wp:posOffset>45085</wp:posOffset>
                </wp:positionH>
                <wp:positionV relativeFrom="paragraph">
                  <wp:posOffset>60325</wp:posOffset>
                </wp:positionV>
                <wp:extent cx="5810885" cy="0"/>
                <wp:effectExtent l="6985" t="12700" r="11430" b="6350"/>
                <wp:wrapNone/>
                <wp:docPr id="1595031653" name="Straight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08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74EAD0" id="Straight Connector 31" o:spid="_x0000_s1026" style="position:absolute;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5pt,4.75pt" to="461.1pt,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"/>
            </w:pict>
          </mc:Fallback>
        </mc:AlternateContent>
      </w:r>
    </w:p>
    <w:p w14:paraId="1131A04C" w14:textId="77777777" w:rsidR="00E00A7E" w:rsidRPr="007625E2" w:rsidRDefault="00E00A7E" w:rsidP="00E00A7E">
      <w:pPr>
        <w:widowControl w:val="0"/>
        <w:spacing w:after="259" w:line="240" w:lineRule="atLeast"/>
        <w:rPr>
          <w:rFonts w:ascii="Arial" w:hAnsi="Arial" w:cs="Arial"/>
          <w:sz w:val="20"/>
          <w:szCs w:val="20"/>
          <w:lang w:eastAsia="zh-CN"/>
        </w:rPr>
      </w:pPr>
      <w:r w:rsidRPr="007625E2">
        <w:rPr>
          <w:rFonts w:ascii="Arial" w:hAnsi="Arial" w:cs="Arial"/>
          <w:noProof/>
          <w:lang w:eastAsia="zh-CN"/>
        </w:rPr>
        <mc:AlternateContent>
          <mc:Choice Requires="wps">
            <w:drawing>
              <wp:anchor distT="0" distB="0" distL="114300" distR="114300" simplePos="0" relativeHeight="251712512" behindDoc="0" locked="0" layoutInCell="1" allowOverlap="1" wp14:anchorId="5B4B740D" wp14:editId="78AFFB0C">
                <wp:simplePos x="0" y="0"/>
                <wp:positionH relativeFrom="column">
                  <wp:posOffset>45085</wp:posOffset>
                </wp:positionH>
                <wp:positionV relativeFrom="paragraph">
                  <wp:posOffset>242570</wp:posOffset>
                </wp:positionV>
                <wp:extent cx="5842635" cy="0"/>
                <wp:effectExtent l="6985" t="13970" r="8255" b="5080"/>
                <wp:wrapNone/>
                <wp:docPr id="2144054440" name="Straight Connector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426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4A59BE" id="Straight Connector 33" o:spid="_x0000_s1026" style="position:absolute;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5pt,19.1pt" to="463.6pt,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"/>
            </w:pict>
          </mc:Fallback>
        </mc:AlternateContent>
      </w:r>
    </w:p>
    <w:p w14:paraId="37DF4E2A" w14:textId="77777777" w:rsidR="00E00A7E" w:rsidRPr="007625E2" w:rsidRDefault="00E00A7E" w:rsidP="00E00A7E">
      <w:pPr>
        <w:widowControl w:val="0"/>
        <w:spacing w:line="240" w:lineRule="atLeast"/>
        <w:rPr>
          <w:rFonts w:ascii="Arial" w:hAnsi="Arial" w:cs="Arial"/>
          <w:i/>
          <w:iCs/>
          <w:sz w:val="20"/>
          <w:szCs w:val="20"/>
          <w:lang w:eastAsia="zh-CN"/>
        </w:rPr>
      </w:pPr>
    </w:p>
    <w:p w14:paraId="0CC670D6" w14:textId="77777777" w:rsidR="00E00A7E" w:rsidRPr="007625E2" w:rsidRDefault="00E00A7E" w:rsidP="00E00A7E">
      <w:pPr>
        <w:widowControl w:val="0"/>
        <w:spacing w:line="240" w:lineRule="atLeast"/>
        <w:rPr>
          <w:rFonts w:ascii="Arial" w:hAnsi="Arial" w:cs="Arial"/>
          <w:sz w:val="20"/>
          <w:szCs w:val="20"/>
          <w:lang w:eastAsia="zh-CN"/>
        </w:rPr>
      </w:pPr>
      <w:r w:rsidRPr="007625E2">
        <w:rPr>
          <w:rFonts w:ascii="Arial" w:hAnsi="Arial" w:cs="Arial"/>
          <w:i/>
          <w:iCs/>
          <w:noProof/>
          <w:sz w:val="20"/>
          <w:szCs w:val="20"/>
          <w:lang w:eastAsia="zh-CN"/>
        </w:rPr>
        <mc:AlternateContent>
          <mc:Choice Requires="wps">
            <w:drawing>
              <wp:anchor distT="0" distB="0" distL="114300" distR="114300" simplePos="0" relativeHeight="251714560" behindDoc="0" locked="0" layoutInCell="1" allowOverlap="1" wp14:anchorId="123F03E2" wp14:editId="1684A6C8">
                <wp:simplePos x="0" y="0"/>
                <wp:positionH relativeFrom="column">
                  <wp:posOffset>4357370</wp:posOffset>
                </wp:positionH>
                <wp:positionV relativeFrom="paragraph">
                  <wp:posOffset>107315</wp:posOffset>
                </wp:positionV>
                <wp:extent cx="1445895" cy="12700"/>
                <wp:effectExtent l="13970" t="12065" r="6985" b="13335"/>
                <wp:wrapNone/>
                <wp:docPr id="586032368" name="Straight Connector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45895" cy="12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08253B" id="Straight Connector 35" o:spid="_x0000_s1026" style="position:absolute;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3.1pt,8.45pt" to="456.95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"/>
            </w:pict>
          </mc:Fallback>
        </mc:AlternateContent>
      </w:r>
      <w:r w:rsidRPr="007625E2">
        <w:rPr>
          <w:rFonts w:ascii="Arial" w:hAnsi="Arial" w:cs="Arial"/>
          <w:i/>
          <w:iCs/>
          <w:noProof/>
          <w:sz w:val="20"/>
          <w:szCs w:val="20"/>
          <w:lang w:eastAsia="zh-CN"/>
        </w:rPr>
        <mc:AlternateContent>
          <mc:Choice Requires="wps">
            <w:drawing>
              <wp:anchor distT="0" distB="0" distL="114300" distR="114300" simplePos="0" relativeHeight="251713536" behindDoc="0" locked="0" layoutInCell="1" allowOverlap="1" wp14:anchorId="79FF0A8A" wp14:editId="48443FB3">
                <wp:simplePos x="0" y="0"/>
                <wp:positionH relativeFrom="column">
                  <wp:posOffset>1582420</wp:posOffset>
                </wp:positionH>
                <wp:positionV relativeFrom="paragraph">
                  <wp:posOffset>121285</wp:posOffset>
                </wp:positionV>
                <wp:extent cx="2010410" cy="0"/>
                <wp:effectExtent l="10795" t="6985" r="7620" b="12065"/>
                <wp:wrapNone/>
                <wp:docPr id="1315176819" name="Straight Connector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104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D6AA81" id="Straight Connector 34" o:spid="_x0000_s1026" style="position:absolute;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6pt,9.55pt" to="282.9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"/>
            </w:pict>
          </mc:Fallback>
        </mc:AlternateContent>
      </w:r>
      <w:r w:rsidRPr="007625E2">
        <w:rPr>
          <w:rFonts w:ascii="Microsoft YaHei" w:eastAsia="Microsoft YaHei" w:hAnsi="Microsoft YaHei" w:cs="Microsoft YaHei" w:hint="eastAsia"/>
          <w:i/>
          <w:iCs/>
          <w:sz w:val="20"/>
          <w:szCs w:val="20"/>
          <w:lang w:eastAsia="zh-CN"/>
        </w:rPr>
        <w:t>投诉人签名：</w:t>
      </w:r>
      <w:r w:rsidRPr="007625E2">
        <w:rPr>
          <w:rFonts w:ascii="Arial" w:hAnsi="Arial" w:cs="Arial"/>
          <w:i/>
          <w:iCs/>
          <w:sz w:val="20"/>
          <w:szCs w:val="20"/>
          <w:lang w:eastAsia="zh-CN"/>
        </w:rPr>
        <w:t xml:space="preserve">                                                                                   </w:t>
      </w:r>
      <w:r w:rsidRPr="007625E2">
        <w:rPr>
          <w:rFonts w:ascii="Microsoft YaHei" w:eastAsia="Microsoft YaHei" w:hAnsi="Microsoft YaHei" w:cs="Microsoft YaHei" w:hint="eastAsia"/>
          <w:sz w:val="20"/>
          <w:szCs w:val="20"/>
          <w:lang w:eastAsia="zh-CN"/>
        </w:rPr>
        <w:t>日期：</w:t>
      </w:r>
      <w:r w:rsidRPr="007625E2">
        <w:rPr>
          <w:rFonts w:ascii="Arial" w:hAnsi="Arial" w:cs="Arial"/>
          <w:sz w:val="20"/>
          <w:szCs w:val="20"/>
          <w:lang w:eastAsia="zh-CN"/>
        </w:rPr>
        <w:t xml:space="preserve"> </w:t>
      </w:r>
    </w:p>
    <w:p w14:paraId="025C00FE" w14:textId="77777777" w:rsidR="00502119" w:rsidRPr="007625E2" w:rsidRDefault="00502119" w:rsidP="00E46829">
      <w:pPr>
        <w:widowControl w:val="0"/>
        <w:spacing w:after="259" w:line="240" w:lineRule="atLeast"/>
        <w:jc w:val="center"/>
        <w:rPr>
          <w:rFonts w:ascii="Arial" w:hAnsi="Arial" w:cs="Arial"/>
          <w:sz w:val="20"/>
          <w:szCs w:val="20"/>
        </w:rPr>
      </w:pPr>
    </w:p>
    <w:p w14:paraId="4EC108C8" w14:textId="77777777" w:rsidR="004B14E4" w:rsidRPr="007625E2" w:rsidRDefault="004B14E4" w:rsidP="004B14E4">
      <w:pPr>
        <w:jc w:val="center"/>
        <w:rPr>
          <w:b/>
          <w:bCs/>
          <w:sz w:val="22"/>
          <w:szCs w:val="22"/>
          <w:lang w:val="en-PH"/>
        </w:rPr>
      </w:pPr>
      <w:r w:rsidRPr="007625E2">
        <w:rPr>
          <w:b/>
          <w:bCs/>
          <w:sz w:val="22"/>
          <w:szCs w:val="22"/>
          <w:lang w:val="en-PH"/>
        </w:rPr>
        <w:lastRenderedPageBreak/>
        <w:t xml:space="preserve">Fresno County Rural Transit </w:t>
      </w:r>
    </w:p>
    <w:p w14:paraId="5E7AAF68" w14:textId="77777777" w:rsidR="004B14E4" w:rsidRPr="007625E2" w:rsidRDefault="004B14E4" w:rsidP="004B14E4">
      <w:pPr>
        <w:jc w:val="center"/>
        <w:rPr>
          <w:rFonts w:eastAsia="Calibri"/>
          <w:b/>
          <w:iCs/>
          <w:lang w:val="en-PH"/>
        </w:rPr>
      </w:pPr>
      <w:r w:rsidRPr="007625E2">
        <w:rPr>
          <w:rFonts w:eastAsia="Calibri"/>
          <w:b/>
          <w:iCs/>
          <w:lang w:val="en-PH"/>
        </w:rPr>
        <w:t xml:space="preserve">Paano </w:t>
      </w:r>
      <w:proofErr w:type="spellStart"/>
      <w:r w:rsidRPr="007625E2">
        <w:rPr>
          <w:rFonts w:eastAsia="Calibri"/>
          <w:b/>
          <w:iCs/>
          <w:lang w:val="en-PH"/>
        </w:rPr>
        <w:t>Maghain</w:t>
      </w:r>
      <w:proofErr w:type="spellEnd"/>
      <w:r w:rsidRPr="007625E2">
        <w:rPr>
          <w:rFonts w:eastAsia="Calibri"/>
          <w:b/>
          <w:iCs/>
          <w:lang w:val="en-PH"/>
        </w:rPr>
        <w:t xml:space="preserve"> ng </w:t>
      </w:r>
      <w:proofErr w:type="spellStart"/>
      <w:r w:rsidRPr="007625E2">
        <w:rPr>
          <w:rFonts w:eastAsia="Calibri"/>
          <w:b/>
          <w:iCs/>
          <w:lang w:val="en-PH"/>
        </w:rPr>
        <w:t>Reklamo</w:t>
      </w:r>
      <w:proofErr w:type="spellEnd"/>
      <w:r w:rsidRPr="007625E2">
        <w:rPr>
          <w:rFonts w:eastAsia="Calibri"/>
          <w:b/>
          <w:iCs/>
          <w:lang w:val="en-PH"/>
        </w:rPr>
        <w:t xml:space="preserve"> </w:t>
      </w:r>
      <w:proofErr w:type="spellStart"/>
      <w:r w:rsidRPr="007625E2">
        <w:rPr>
          <w:rFonts w:eastAsia="Calibri"/>
          <w:b/>
          <w:iCs/>
          <w:lang w:val="en-PH"/>
        </w:rPr>
        <w:t>sa</w:t>
      </w:r>
      <w:proofErr w:type="spellEnd"/>
      <w:r w:rsidRPr="007625E2">
        <w:rPr>
          <w:rFonts w:eastAsia="Calibri"/>
          <w:b/>
          <w:iCs/>
          <w:lang w:val="en-PH"/>
        </w:rPr>
        <w:t xml:space="preserve"> </w:t>
      </w:r>
      <w:proofErr w:type="spellStart"/>
      <w:r w:rsidRPr="007625E2">
        <w:rPr>
          <w:rFonts w:eastAsia="Calibri"/>
          <w:b/>
          <w:iCs/>
          <w:lang w:val="en-PH"/>
        </w:rPr>
        <w:t>Titulo</w:t>
      </w:r>
      <w:proofErr w:type="spellEnd"/>
      <w:r w:rsidRPr="007625E2">
        <w:rPr>
          <w:rFonts w:eastAsia="Calibri"/>
          <w:b/>
          <w:iCs/>
          <w:lang w:val="en-PH"/>
        </w:rPr>
        <w:t xml:space="preserve"> VI </w:t>
      </w:r>
      <w:proofErr w:type="spellStart"/>
      <w:r w:rsidRPr="007625E2">
        <w:rPr>
          <w:rFonts w:eastAsia="Calibri"/>
          <w:b/>
          <w:iCs/>
          <w:lang w:val="en-PH"/>
        </w:rPr>
        <w:t>sa</w:t>
      </w:r>
      <w:proofErr w:type="spellEnd"/>
      <w:r w:rsidRPr="007625E2">
        <w:rPr>
          <w:rFonts w:eastAsia="Calibri"/>
          <w:b/>
          <w:iCs/>
          <w:lang w:val="en-PH"/>
        </w:rPr>
        <w:t xml:space="preserve"> Fresno County Rural Transit Agency: </w:t>
      </w:r>
    </w:p>
    <w:p w14:paraId="23A7FEF3" w14:textId="77777777" w:rsidR="004B14E4" w:rsidRPr="007625E2" w:rsidRDefault="004B14E4" w:rsidP="004B14E4">
      <w:pPr>
        <w:rPr>
          <w:rFonts w:ascii="Arial" w:eastAsia="Calibri" w:hAnsi="Arial" w:cs="Arial"/>
          <w:sz w:val="18"/>
          <w:szCs w:val="18"/>
          <w:lang w:val="en-PH"/>
        </w:rPr>
      </w:pPr>
      <w:proofErr w:type="spellStart"/>
      <w:r w:rsidRPr="007625E2">
        <w:rPr>
          <w:rFonts w:ascii="Arial" w:eastAsia="Calibri" w:hAnsi="Arial" w:cs="Arial"/>
          <w:sz w:val="18"/>
          <w:szCs w:val="18"/>
          <w:lang w:val="en-PH"/>
        </w:rPr>
        <w:t>Sinumang</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tao</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na</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naniniwala</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na</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siya</w:t>
      </w:r>
      <w:proofErr w:type="spellEnd"/>
      <w:r w:rsidRPr="007625E2">
        <w:rPr>
          <w:rFonts w:ascii="Arial" w:eastAsia="Calibri" w:hAnsi="Arial" w:cs="Arial"/>
          <w:sz w:val="18"/>
          <w:szCs w:val="18"/>
          <w:lang w:val="en-PH"/>
        </w:rPr>
        <w:t xml:space="preserve">, o </w:t>
      </w:r>
      <w:proofErr w:type="spellStart"/>
      <w:r w:rsidRPr="007625E2">
        <w:rPr>
          <w:rFonts w:ascii="Arial" w:eastAsia="Calibri" w:hAnsi="Arial" w:cs="Arial"/>
          <w:sz w:val="18"/>
          <w:szCs w:val="18"/>
          <w:lang w:val="en-PH"/>
        </w:rPr>
        <w:t>bilang</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miyembro</w:t>
      </w:r>
      <w:proofErr w:type="spellEnd"/>
      <w:r w:rsidRPr="007625E2">
        <w:rPr>
          <w:rFonts w:ascii="Arial" w:eastAsia="Calibri" w:hAnsi="Arial" w:cs="Arial"/>
          <w:sz w:val="18"/>
          <w:szCs w:val="18"/>
          <w:lang w:val="en-PH"/>
        </w:rPr>
        <w:t xml:space="preserve"> ng </w:t>
      </w:r>
      <w:proofErr w:type="spellStart"/>
      <w:r w:rsidRPr="007625E2">
        <w:rPr>
          <w:rFonts w:ascii="Arial" w:eastAsia="Calibri" w:hAnsi="Arial" w:cs="Arial"/>
          <w:sz w:val="18"/>
          <w:szCs w:val="18"/>
          <w:lang w:val="en-PH"/>
        </w:rPr>
        <w:t>anumang</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partikular</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na</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uri</w:t>
      </w:r>
      <w:proofErr w:type="spellEnd"/>
      <w:r w:rsidRPr="007625E2">
        <w:rPr>
          <w:rFonts w:ascii="Arial" w:eastAsia="Calibri" w:hAnsi="Arial" w:cs="Arial"/>
          <w:sz w:val="18"/>
          <w:szCs w:val="18"/>
          <w:lang w:val="en-PH"/>
        </w:rPr>
        <w:t xml:space="preserve"> ng </w:t>
      </w:r>
      <w:proofErr w:type="spellStart"/>
      <w:r w:rsidRPr="007625E2">
        <w:rPr>
          <w:rFonts w:ascii="Arial" w:eastAsia="Calibri" w:hAnsi="Arial" w:cs="Arial"/>
          <w:sz w:val="18"/>
          <w:szCs w:val="18"/>
          <w:lang w:val="en-PH"/>
        </w:rPr>
        <w:t>mga</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indibiduwal</w:t>
      </w:r>
      <w:proofErr w:type="spellEnd"/>
      <w:r w:rsidRPr="007625E2">
        <w:rPr>
          <w:rFonts w:ascii="Arial" w:eastAsia="Calibri" w:hAnsi="Arial" w:cs="Arial"/>
          <w:sz w:val="18"/>
          <w:szCs w:val="18"/>
          <w:lang w:val="en-PH"/>
        </w:rPr>
        <w:t xml:space="preserve">, ay </w:t>
      </w:r>
      <w:proofErr w:type="spellStart"/>
      <w:r w:rsidRPr="007625E2">
        <w:rPr>
          <w:rFonts w:ascii="Arial" w:eastAsia="Calibri" w:hAnsi="Arial" w:cs="Arial"/>
          <w:sz w:val="18"/>
          <w:szCs w:val="18"/>
          <w:lang w:val="en-PH"/>
        </w:rPr>
        <w:t>sumailalim</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sa</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diskriminasyon</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batay</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sa</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lahi</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kulay</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bansang</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pinagmulan</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edad</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kasarian</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seksuwal</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na</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oryentasyon</w:t>
      </w:r>
      <w:proofErr w:type="spellEnd"/>
      <w:r w:rsidRPr="007625E2">
        <w:rPr>
          <w:rFonts w:ascii="Arial" w:eastAsia="Calibri" w:hAnsi="Arial" w:cs="Arial"/>
          <w:sz w:val="18"/>
          <w:szCs w:val="18"/>
          <w:lang w:val="en-PH"/>
        </w:rPr>
        <w:t xml:space="preserve">, o </w:t>
      </w:r>
      <w:proofErr w:type="spellStart"/>
      <w:r w:rsidRPr="007625E2">
        <w:rPr>
          <w:rFonts w:ascii="Arial" w:eastAsia="Calibri" w:hAnsi="Arial" w:cs="Arial"/>
          <w:sz w:val="18"/>
          <w:szCs w:val="18"/>
          <w:lang w:val="en-PH"/>
        </w:rPr>
        <w:t>pagkakakilanlang</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pangkasarian</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kaugnay</w:t>
      </w:r>
      <w:proofErr w:type="spellEnd"/>
      <w:r w:rsidRPr="007625E2">
        <w:rPr>
          <w:rFonts w:ascii="Arial" w:eastAsia="Calibri" w:hAnsi="Arial" w:cs="Arial"/>
          <w:sz w:val="18"/>
          <w:szCs w:val="18"/>
          <w:lang w:val="en-PH"/>
        </w:rPr>
        <w:t xml:space="preserve"> ng </w:t>
      </w:r>
      <w:proofErr w:type="spellStart"/>
      <w:r w:rsidRPr="007625E2">
        <w:rPr>
          <w:rFonts w:ascii="Arial" w:eastAsia="Calibri" w:hAnsi="Arial" w:cs="Arial"/>
          <w:sz w:val="18"/>
          <w:szCs w:val="18"/>
          <w:lang w:val="en-PH"/>
        </w:rPr>
        <w:t>mga</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programa</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aktibidad</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serbisyo</w:t>
      </w:r>
      <w:proofErr w:type="spellEnd"/>
      <w:r w:rsidRPr="007625E2">
        <w:rPr>
          <w:rFonts w:ascii="Arial" w:eastAsia="Calibri" w:hAnsi="Arial" w:cs="Arial"/>
          <w:sz w:val="18"/>
          <w:szCs w:val="18"/>
          <w:lang w:val="en-PH"/>
        </w:rPr>
        <w:t xml:space="preserve">, o </w:t>
      </w:r>
      <w:proofErr w:type="spellStart"/>
      <w:r w:rsidRPr="007625E2">
        <w:rPr>
          <w:rFonts w:ascii="Arial" w:eastAsia="Calibri" w:hAnsi="Arial" w:cs="Arial"/>
          <w:sz w:val="18"/>
          <w:szCs w:val="18"/>
          <w:lang w:val="en-PH"/>
        </w:rPr>
        <w:t>iba</w:t>
      </w:r>
      <w:proofErr w:type="spellEnd"/>
      <w:r w:rsidRPr="007625E2">
        <w:rPr>
          <w:rFonts w:ascii="Arial" w:eastAsia="Calibri" w:hAnsi="Arial" w:cs="Arial"/>
          <w:sz w:val="18"/>
          <w:szCs w:val="18"/>
          <w:lang w:val="en-PH"/>
        </w:rPr>
        <w:t xml:space="preserve"> pang </w:t>
      </w:r>
      <w:proofErr w:type="spellStart"/>
      <w:r w:rsidRPr="007625E2">
        <w:rPr>
          <w:rFonts w:ascii="Arial" w:eastAsia="Calibri" w:hAnsi="Arial" w:cs="Arial"/>
          <w:sz w:val="18"/>
          <w:szCs w:val="18"/>
          <w:lang w:val="en-PH"/>
        </w:rPr>
        <w:t>benepisyong</w:t>
      </w:r>
      <w:proofErr w:type="spellEnd"/>
      <w:r w:rsidRPr="007625E2">
        <w:rPr>
          <w:rFonts w:ascii="Arial" w:eastAsia="Calibri" w:hAnsi="Arial" w:cs="Arial"/>
          <w:sz w:val="18"/>
          <w:szCs w:val="18"/>
          <w:lang w:val="en-PH"/>
        </w:rPr>
        <w:t xml:space="preserve"> may </w:t>
      </w:r>
      <w:proofErr w:type="spellStart"/>
      <w:r w:rsidRPr="007625E2">
        <w:rPr>
          <w:rFonts w:ascii="Arial" w:eastAsia="Calibri" w:hAnsi="Arial" w:cs="Arial"/>
          <w:sz w:val="18"/>
          <w:szCs w:val="18"/>
          <w:lang w:val="en-PH"/>
        </w:rPr>
        <w:t>kaugnayan</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sa</w:t>
      </w:r>
      <w:proofErr w:type="spellEnd"/>
      <w:r w:rsidRPr="007625E2">
        <w:rPr>
          <w:rFonts w:ascii="Arial" w:eastAsia="Calibri" w:hAnsi="Arial" w:cs="Arial"/>
          <w:sz w:val="18"/>
          <w:szCs w:val="18"/>
          <w:lang w:val="en-PH"/>
        </w:rPr>
        <w:t xml:space="preserve"> transit ng Fresno County Rural Transit Agency, ay </w:t>
      </w:r>
      <w:proofErr w:type="spellStart"/>
      <w:r w:rsidRPr="007625E2">
        <w:rPr>
          <w:rFonts w:ascii="Arial" w:eastAsia="Calibri" w:hAnsi="Arial" w:cs="Arial"/>
          <w:sz w:val="18"/>
          <w:szCs w:val="18"/>
          <w:lang w:val="en-PH"/>
        </w:rPr>
        <w:t>maaaring</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maghain</w:t>
      </w:r>
      <w:proofErr w:type="spellEnd"/>
      <w:r w:rsidRPr="007625E2">
        <w:rPr>
          <w:rFonts w:ascii="Arial" w:eastAsia="Calibri" w:hAnsi="Arial" w:cs="Arial"/>
          <w:sz w:val="18"/>
          <w:szCs w:val="18"/>
          <w:lang w:val="en-PH"/>
        </w:rPr>
        <w:t xml:space="preserve"> ng </w:t>
      </w:r>
      <w:proofErr w:type="spellStart"/>
      <w:r w:rsidRPr="007625E2">
        <w:rPr>
          <w:rFonts w:ascii="Arial" w:eastAsia="Calibri" w:hAnsi="Arial" w:cs="Arial"/>
          <w:sz w:val="18"/>
          <w:szCs w:val="18"/>
          <w:lang w:val="en-PH"/>
        </w:rPr>
        <w:t>nakasulat</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na</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Reklamo</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sa</w:t>
      </w:r>
      <w:proofErr w:type="spellEnd"/>
      <w:r w:rsidRPr="007625E2">
        <w:rPr>
          <w:rFonts w:ascii="Arial" w:eastAsia="Calibri" w:hAnsi="Arial" w:cs="Arial"/>
          <w:sz w:val="18"/>
          <w:szCs w:val="18"/>
          <w:lang w:val="en-PH"/>
        </w:rPr>
        <w:t xml:space="preserve"> Fresno County Rural Transit Agency. Ang </w:t>
      </w:r>
      <w:proofErr w:type="spellStart"/>
      <w:r w:rsidRPr="007625E2">
        <w:rPr>
          <w:rFonts w:ascii="Arial" w:eastAsia="Calibri" w:hAnsi="Arial" w:cs="Arial"/>
          <w:sz w:val="18"/>
          <w:szCs w:val="18"/>
          <w:lang w:val="en-PH"/>
        </w:rPr>
        <w:t>Reklamo</w:t>
      </w:r>
      <w:proofErr w:type="spellEnd"/>
      <w:r w:rsidRPr="007625E2">
        <w:rPr>
          <w:rFonts w:ascii="Arial" w:eastAsia="Calibri" w:hAnsi="Arial" w:cs="Arial"/>
          <w:sz w:val="18"/>
          <w:szCs w:val="18"/>
          <w:lang w:val="en-PH"/>
        </w:rPr>
        <w:t xml:space="preserve"> ay </w:t>
      </w:r>
      <w:proofErr w:type="spellStart"/>
      <w:r w:rsidRPr="007625E2">
        <w:rPr>
          <w:rFonts w:ascii="Arial" w:eastAsia="Calibri" w:hAnsi="Arial" w:cs="Arial"/>
          <w:sz w:val="18"/>
          <w:szCs w:val="18"/>
          <w:lang w:val="en-PH"/>
        </w:rPr>
        <w:t>maaaring</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ihain</w:t>
      </w:r>
      <w:proofErr w:type="spellEnd"/>
      <w:r w:rsidRPr="007625E2">
        <w:rPr>
          <w:rFonts w:ascii="Arial" w:eastAsia="Calibri" w:hAnsi="Arial" w:cs="Arial"/>
          <w:sz w:val="18"/>
          <w:szCs w:val="18"/>
          <w:lang w:val="en-PH"/>
        </w:rPr>
        <w:t xml:space="preserve"> ng </w:t>
      </w:r>
      <w:proofErr w:type="spellStart"/>
      <w:r w:rsidRPr="007625E2">
        <w:rPr>
          <w:rFonts w:ascii="Arial" w:eastAsia="Calibri" w:hAnsi="Arial" w:cs="Arial"/>
          <w:sz w:val="18"/>
          <w:szCs w:val="18"/>
          <w:lang w:val="en-PH"/>
        </w:rPr>
        <w:t>indibidwal</w:t>
      </w:r>
      <w:proofErr w:type="spellEnd"/>
      <w:r w:rsidRPr="007625E2">
        <w:rPr>
          <w:rFonts w:ascii="Arial" w:eastAsia="Calibri" w:hAnsi="Arial" w:cs="Arial"/>
          <w:sz w:val="18"/>
          <w:szCs w:val="18"/>
          <w:lang w:val="en-PH"/>
        </w:rPr>
        <w:t xml:space="preserve"> o ng </w:t>
      </w:r>
      <w:proofErr w:type="spellStart"/>
      <w:r w:rsidRPr="007625E2">
        <w:rPr>
          <w:rFonts w:ascii="Arial" w:eastAsia="Calibri" w:hAnsi="Arial" w:cs="Arial"/>
          <w:sz w:val="18"/>
          <w:szCs w:val="18"/>
          <w:lang w:val="en-PH"/>
        </w:rPr>
        <w:t>isang</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kinatawan</w:t>
      </w:r>
      <w:proofErr w:type="spellEnd"/>
      <w:r w:rsidRPr="007625E2">
        <w:rPr>
          <w:rFonts w:ascii="Arial" w:eastAsia="Calibri" w:hAnsi="Arial" w:cs="Arial"/>
          <w:sz w:val="18"/>
          <w:szCs w:val="18"/>
          <w:lang w:val="en-PH"/>
        </w:rPr>
        <w:t xml:space="preserve">. Ang </w:t>
      </w:r>
      <w:proofErr w:type="spellStart"/>
      <w:r w:rsidRPr="007625E2">
        <w:rPr>
          <w:rFonts w:ascii="Arial" w:eastAsia="Calibri" w:hAnsi="Arial" w:cs="Arial"/>
          <w:sz w:val="18"/>
          <w:szCs w:val="18"/>
          <w:lang w:val="en-PH"/>
        </w:rPr>
        <w:t>isang</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Reklamo</w:t>
      </w:r>
      <w:proofErr w:type="spellEnd"/>
      <w:r w:rsidRPr="007625E2">
        <w:rPr>
          <w:rFonts w:ascii="Arial" w:eastAsia="Calibri" w:hAnsi="Arial" w:cs="Arial"/>
          <w:sz w:val="18"/>
          <w:szCs w:val="18"/>
          <w:lang w:val="en-PH"/>
        </w:rPr>
        <w:t xml:space="preserve"> ay </w:t>
      </w:r>
      <w:proofErr w:type="spellStart"/>
      <w:r w:rsidRPr="007625E2">
        <w:rPr>
          <w:rFonts w:ascii="Arial" w:eastAsia="Calibri" w:hAnsi="Arial" w:cs="Arial"/>
          <w:sz w:val="18"/>
          <w:szCs w:val="18"/>
          <w:lang w:val="en-PH"/>
        </w:rPr>
        <w:t>dapat</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ihain</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sa</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loob</w:t>
      </w:r>
      <w:proofErr w:type="spellEnd"/>
      <w:r w:rsidRPr="007625E2">
        <w:rPr>
          <w:rFonts w:ascii="Arial" w:eastAsia="Calibri" w:hAnsi="Arial" w:cs="Arial"/>
          <w:sz w:val="18"/>
          <w:szCs w:val="18"/>
          <w:lang w:val="en-PH"/>
        </w:rPr>
        <w:t xml:space="preserve"> ng </w:t>
      </w:r>
      <w:proofErr w:type="spellStart"/>
      <w:r w:rsidRPr="007625E2">
        <w:rPr>
          <w:rFonts w:ascii="Arial" w:eastAsia="Calibri" w:hAnsi="Arial" w:cs="Arial"/>
          <w:sz w:val="18"/>
          <w:szCs w:val="18"/>
          <w:lang w:val="en-PH"/>
        </w:rPr>
        <w:t>isang</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daan</w:t>
      </w:r>
      <w:proofErr w:type="spellEnd"/>
      <w:r w:rsidRPr="007625E2">
        <w:rPr>
          <w:rFonts w:ascii="Arial" w:eastAsia="Calibri" w:hAnsi="Arial" w:cs="Arial"/>
          <w:sz w:val="18"/>
          <w:szCs w:val="18"/>
          <w:lang w:val="en-PH"/>
        </w:rPr>
        <w:t xml:space="preserve"> at </w:t>
      </w:r>
      <w:proofErr w:type="spellStart"/>
      <w:r w:rsidRPr="007625E2">
        <w:rPr>
          <w:rFonts w:ascii="Arial" w:eastAsia="Calibri" w:hAnsi="Arial" w:cs="Arial"/>
          <w:sz w:val="18"/>
          <w:szCs w:val="18"/>
          <w:lang w:val="en-PH"/>
        </w:rPr>
        <w:t>walumpung</w:t>
      </w:r>
      <w:proofErr w:type="spellEnd"/>
      <w:r w:rsidRPr="007625E2">
        <w:rPr>
          <w:rFonts w:ascii="Arial" w:eastAsia="Calibri" w:hAnsi="Arial" w:cs="Arial"/>
          <w:sz w:val="18"/>
          <w:szCs w:val="18"/>
          <w:lang w:val="en-PH"/>
        </w:rPr>
        <w:t xml:space="preserve"> (180) </w:t>
      </w:r>
      <w:proofErr w:type="spellStart"/>
      <w:r w:rsidRPr="007625E2">
        <w:rPr>
          <w:rFonts w:ascii="Arial" w:eastAsia="Calibri" w:hAnsi="Arial" w:cs="Arial"/>
          <w:sz w:val="18"/>
          <w:szCs w:val="18"/>
          <w:lang w:val="en-PH"/>
        </w:rPr>
        <w:t>araw</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pagkatapos</w:t>
      </w:r>
      <w:proofErr w:type="spellEnd"/>
      <w:r w:rsidRPr="007625E2">
        <w:rPr>
          <w:rFonts w:ascii="Arial" w:eastAsia="Calibri" w:hAnsi="Arial" w:cs="Arial"/>
          <w:sz w:val="18"/>
          <w:szCs w:val="18"/>
          <w:lang w:val="en-PH"/>
        </w:rPr>
        <w:t xml:space="preserve"> ng </w:t>
      </w:r>
      <w:proofErr w:type="spellStart"/>
      <w:r w:rsidRPr="007625E2">
        <w:rPr>
          <w:rFonts w:ascii="Arial" w:eastAsia="Calibri" w:hAnsi="Arial" w:cs="Arial"/>
          <w:sz w:val="18"/>
          <w:szCs w:val="18"/>
          <w:lang w:val="en-PH"/>
        </w:rPr>
        <w:t>petsa</w:t>
      </w:r>
      <w:proofErr w:type="spellEnd"/>
      <w:r w:rsidRPr="007625E2">
        <w:rPr>
          <w:rFonts w:ascii="Arial" w:eastAsia="Calibri" w:hAnsi="Arial" w:cs="Arial"/>
          <w:sz w:val="18"/>
          <w:szCs w:val="18"/>
          <w:lang w:val="en-PH"/>
        </w:rPr>
        <w:t xml:space="preserve"> ng </w:t>
      </w:r>
      <w:proofErr w:type="spellStart"/>
      <w:r w:rsidRPr="007625E2">
        <w:rPr>
          <w:rFonts w:ascii="Arial" w:eastAsia="Calibri" w:hAnsi="Arial" w:cs="Arial"/>
          <w:sz w:val="18"/>
          <w:szCs w:val="18"/>
          <w:lang w:val="en-PH"/>
        </w:rPr>
        <w:t>umano'y</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diskriminasyon</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ngunit</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hinihikayat</w:t>
      </w:r>
      <w:proofErr w:type="spellEnd"/>
      <w:r w:rsidRPr="007625E2">
        <w:rPr>
          <w:rFonts w:ascii="Arial" w:eastAsia="Calibri" w:hAnsi="Arial" w:cs="Arial"/>
          <w:sz w:val="18"/>
          <w:szCs w:val="18"/>
          <w:lang w:val="en-PH"/>
        </w:rPr>
        <w:t xml:space="preserve"> ang </w:t>
      </w:r>
      <w:proofErr w:type="spellStart"/>
      <w:r w:rsidRPr="007625E2">
        <w:rPr>
          <w:rFonts w:ascii="Arial" w:eastAsia="Calibri" w:hAnsi="Arial" w:cs="Arial"/>
          <w:sz w:val="18"/>
          <w:szCs w:val="18"/>
          <w:lang w:val="en-PH"/>
        </w:rPr>
        <w:t>mga</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nagrereklamo</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na</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maghain</w:t>
      </w:r>
      <w:proofErr w:type="spellEnd"/>
      <w:r w:rsidRPr="007625E2">
        <w:rPr>
          <w:rFonts w:ascii="Arial" w:eastAsia="Calibri" w:hAnsi="Arial" w:cs="Arial"/>
          <w:sz w:val="18"/>
          <w:szCs w:val="18"/>
          <w:lang w:val="en-PH"/>
        </w:rPr>
        <w:t xml:space="preserve"> ng </w:t>
      </w:r>
      <w:proofErr w:type="spellStart"/>
      <w:r w:rsidRPr="007625E2">
        <w:rPr>
          <w:rFonts w:ascii="Arial" w:eastAsia="Calibri" w:hAnsi="Arial" w:cs="Arial"/>
          <w:sz w:val="18"/>
          <w:szCs w:val="18"/>
          <w:lang w:val="en-PH"/>
        </w:rPr>
        <w:t>mga</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reklamo</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sa</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lalong</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madaling</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panahon</w:t>
      </w:r>
      <w:proofErr w:type="spellEnd"/>
      <w:r w:rsidRPr="007625E2">
        <w:rPr>
          <w:rFonts w:ascii="Arial" w:eastAsia="Calibri" w:hAnsi="Arial" w:cs="Arial"/>
          <w:sz w:val="18"/>
          <w:szCs w:val="18"/>
          <w:lang w:val="en-PH"/>
        </w:rPr>
        <w:t xml:space="preserve">. Ang Fresno County Rural Transit Agency ay </w:t>
      </w:r>
      <w:proofErr w:type="spellStart"/>
      <w:r w:rsidRPr="007625E2">
        <w:rPr>
          <w:rFonts w:ascii="Arial" w:eastAsia="Calibri" w:hAnsi="Arial" w:cs="Arial"/>
          <w:sz w:val="18"/>
          <w:szCs w:val="18"/>
          <w:lang w:val="en-PH"/>
        </w:rPr>
        <w:t>patuloy</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na</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iimbestigahan</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agad</w:t>
      </w:r>
      <w:proofErr w:type="spellEnd"/>
      <w:r w:rsidRPr="007625E2">
        <w:rPr>
          <w:rFonts w:ascii="Arial" w:eastAsia="Calibri" w:hAnsi="Arial" w:cs="Arial"/>
          <w:sz w:val="18"/>
          <w:szCs w:val="18"/>
          <w:lang w:val="en-PH"/>
        </w:rPr>
        <w:t xml:space="preserve"> ang lahat ng </w:t>
      </w:r>
      <w:proofErr w:type="spellStart"/>
      <w:r w:rsidRPr="007625E2">
        <w:rPr>
          <w:rFonts w:ascii="Arial" w:eastAsia="Calibri" w:hAnsi="Arial" w:cs="Arial"/>
          <w:sz w:val="18"/>
          <w:szCs w:val="18"/>
          <w:lang w:val="en-PH"/>
        </w:rPr>
        <w:t>mga</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Reklamong</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isinampa</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sa</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ilalim</w:t>
      </w:r>
      <w:proofErr w:type="spellEnd"/>
      <w:r w:rsidRPr="007625E2">
        <w:rPr>
          <w:rFonts w:ascii="Arial" w:eastAsia="Calibri" w:hAnsi="Arial" w:cs="Arial"/>
          <w:sz w:val="18"/>
          <w:szCs w:val="18"/>
          <w:lang w:val="en-PH"/>
        </w:rPr>
        <w:t xml:space="preserve"> ng </w:t>
      </w:r>
      <w:proofErr w:type="spellStart"/>
      <w:r w:rsidRPr="007625E2">
        <w:rPr>
          <w:rFonts w:ascii="Arial" w:eastAsia="Calibri" w:hAnsi="Arial" w:cs="Arial"/>
          <w:sz w:val="18"/>
          <w:szCs w:val="18"/>
          <w:lang w:val="en-PH"/>
        </w:rPr>
        <w:t>Titulo</w:t>
      </w:r>
      <w:proofErr w:type="spellEnd"/>
      <w:r w:rsidRPr="007625E2">
        <w:rPr>
          <w:rFonts w:ascii="Arial" w:eastAsia="Calibri" w:hAnsi="Arial" w:cs="Arial"/>
          <w:sz w:val="18"/>
          <w:szCs w:val="18"/>
          <w:lang w:val="en-PH"/>
        </w:rPr>
        <w:t xml:space="preserve"> VI, </w:t>
      </w:r>
      <w:proofErr w:type="spellStart"/>
      <w:r w:rsidRPr="007625E2">
        <w:rPr>
          <w:rFonts w:ascii="Arial" w:eastAsia="Calibri" w:hAnsi="Arial" w:cs="Arial"/>
          <w:sz w:val="18"/>
          <w:szCs w:val="18"/>
          <w:lang w:val="en-PH"/>
        </w:rPr>
        <w:t>alinsunod</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sa</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Regulasyong</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ito</w:t>
      </w:r>
      <w:proofErr w:type="spellEnd"/>
      <w:r w:rsidRPr="007625E2">
        <w:rPr>
          <w:rFonts w:ascii="Arial" w:eastAsia="Calibri" w:hAnsi="Arial" w:cs="Arial"/>
          <w:sz w:val="18"/>
          <w:szCs w:val="18"/>
          <w:lang w:val="en-PH"/>
        </w:rPr>
        <w:t>.</w:t>
      </w:r>
    </w:p>
    <w:p w14:paraId="7EEC85C4" w14:textId="77777777" w:rsidR="004B14E4" w:rsidRPr="007625E2" w:rsidRDefault="004B14E4" w:rsidP="004B14E4">
      <w:pPr>
        <w:widowControl w:val="0"/>
        <w:spacing w:line="276" w:lineRule="auto"/>
        <w:rPr>
          <w:rFonts w:ascii="Arial" w:eastAsia="Calibri" w:hAnsi="Arial" w:cs="Arial"/>
          <w:i/>
          <w:iCs/>
          <w:sz w:val="20"/>
          <w:szCs w:val="20"/>
          <w:lang w:val="en-PH"/>
        </w:rPr>
      </w:pPr>
    </w:p>
    <w:p w14:paraId="52D4BA12" w14:textId="77777777" w:rsidR="004B14E4" w:rsidRPr="007625E2" w:rsidRDefault="004B14E4" w:rsidP="004B14E4">
      <w:pPr>
        <w:widowControl w:val="0"/>
        <w:spacing w:line="276" w:lineRule="auto"/>
        <w:rPr>
          <w:rFonts w:ascii="Arial" w:eastAsia="Calibri" w:hAnsi="Arial" w:cs="Arial"/>
          <w:b/>
          <w:i/>
          <w:iCs/>
          <w:sz w:val="20"/>
          <w:szCs w:val="20"/>
          <w:lang w:val="es-ES"/>
        </w:rPr>
      </w:pPr>
      <w:r w:rsidRPr="007625E2">
        <w:rPr>
          <w:rFonts w:ascii="Arial" w:eastAsia="Calibri" w:hAnsi="Arial" w:cs="Arial"/>
          <w:b/>
          <w:i/>
          <w:iCs/>
          <w:sz w:val="20"/>
          <w:szCs w:val="20"/>
          <w:lang w:val="es-ES"/>
        </w:rPr>
        <w:t xml:space="preserve">Dapat </w:t>
      </w:r>
      <w:proofErr w:type="spellStart"/>
      <w:r w:rsidRPr="007625E2">
        <w:rPr>
          <w:rFonts w:ascii="Arial" w:eastAsia="Calibri" w:hAnsi="Arial" w:cs="Arial"/>
          <w:b/>
          <w:i/>
          <w:iCs/>
          <w:sz w:val="20"/>
          <w:szCs w:val="20"/>
          <w:lang w:val="es-ES"/>
        </w:rPr>
        <w:t>kasama</w:t>
      </w:r>
      <w:proofErr w:type="spellEnd"/>
      <w:r w:rsidRPr="007625E2">
        <w:rPr>
          <w:rFonts w:ascii="Arial" w:eastAsia="Calibri" w:hAnsi="Arial" w:cs="Arial"/>
          <w:b/>
          <w:i/>
          <w:iCs/>
          <w:sz w:val="20"/>
          <w:szCs w:val="20"/>
          <w:lang w:val="es-ES"/>
        </w:rPr>
        <w:t xml:space="preserve"> </w:t>
      </w:r>
      <w:proofErr w:type="spellStart"/>
      <w:r w:rsidRPr="007625E2">
        <w:rPr>
          <w:rFonts w:ascii="Arial" w:eastAsia="Calibri" w:hAnsi="Arial" w:cs="Arial"/>
          <w:b/>
          <w:i/>
          <w:iCs/>
          <w:sz w:val="20"/>
          <w:szCs w:val="20"/>
          <w:lang w:val="es-ES"/>
        </w:rPr>
        <w:t>sa</w:t>
      </w:r>
      <w:proofErr w:type="spellEnd"/>
      <w:r w:rsidRPr="007625E2">
        <w:rPr>
          <w:rFonts w:ascii="Arial" w:eastAsia="Calibri" w:hAnsi="Arial" w:cs="Arial"/>
          <w:b/>
          <w:i/>
          <w:iCs/>
          <w:sz w:val="20"/>
          <w:szCs w:val="20"/>
          <w:lang w:val="es-ES"/>
        </w:rPr>
        <w:t xml:space="preserve"> </w:t>
      </w:r>
      <w:proofErr w:type="spellStart"/>
      <w:r w:rsidRPr="007625E2">
        <w:rPr>
          <w:rFonts w:ascii="Arial" w:eastAsia="Calibri" w:hAnsi="Arial" w:cs="Arial"/>
          <w:b/>
          <w:i/>
          <w:iCs/>
          <w:sz w:val="20"/>
          <w:szCs w:val="20"/>
          <w:lang w:val="es-ES"/>
        </w:rPr>
        <w:t>reklamo</w:t>
      </w:r>
      <w:proofErr w:type="spellEnd"/>
      <w:r w:rsidRPr="007625E2">
        <w:rPr>
          <w:rFonts w:ascii="Arial" w:eastAsia="Calibri" w:hAnsi="Arial" w:cs="Arial"/>
          <w:b/>
          <w:i/>
          <w:iCs/>
          <w:sz w:val="20"/>
          <w:szCs w:val="20"/>
          <w:lang w:val="es-ES"/>
        </w:rPr>
        <w:t xml:space="preserve"> </w:t>
      </w:r>
      <w:proofErr w:type="spellStart"/>
      <w:r w:rsidRPr="007625E2">
        <w:rPr>
          <w:rFonts w:ascii="Arial" w:eastAsia="Calibri" w:hAnsi="Arial" w:cs="Arial"/>
          <w:b/>
          <w:i/>
          <w:iCs/>
          <w:sz w:val="20"/>
          <w:szCs w:val="20"/>
          <w:lang w:val="es-ES"/>
        </w:rPr>
        <w:t>ang</w:t>
      </w:r>
      <w:proofErr w:type="spellEnd"/>
      <w:r w:rsidRPr="007625E2">
        <w:rPr>
          <w:rFonts w:ascii="Arial" w:eastAsia="Calibri" w:hAnsi="Arial" w:cs="Arial"/>
          <w:b/>
          <w:i/>
          <w:iCs/>
          <w:sz w:val="20"/>
          <w:szCs w:val="20"/>
          <w:lang w:val="es-ES"/>
        </w:rPr>
        <w:t xml:space="preserve"> </w:t>
      </w:r>
      <w:proofErr w:type="spellStart"/>
      <w:r w:rsidRPr="007625E2">
        <w:rPr>
          <w:rFonts w:ascii="Arial" w:eastAsia="Calibri" w:hAnsi="Arial" w:cs="Arial"/>
          <w:b/>
          <w:i/>
          <w:iCs/>
          <w:sz w:val="20"/>
          <w:szCs w:val="20"/>
          <w:lang w:val="es-ES"/>
        </w:rPr>
        <w:t>sumusunod</w:t>
      </w:r>
      <w:proofErr w:type="spellEnd"/>
      <w:r w:rsidRPr="007625E2">
        <w:rPr>
          <w:rFonts w:ascii="Arial" w:eastAsia="Calibri" w:hAnsi="Arial" w:cs="Arial"/>
          <w:b/>
          <w:i/>
          <w:iCs/>
          <w:sz w:val="20"/>
          <w:szCs w:val="20"/>
          <w:lang w:val="es-ES"/>
        </w:rPr>
        <w:t xml:space="preserve"> </w:t>
      </w:r>
      <w:proofErr w:type="spellStart"/>
      <w:r w:rsidRPr="007625E2">
        <w:rPr>
          <w:rFonts w:ascii="Arial" w:eastAsia="Calibri" w:hAnsi="Arial" w:cs="Arial"/>
          <w:b/>
          <w:i/>
          <w:iCs/>
          <w:sz w:val="20"/>
          <w:szCs w:val="20"/>
          <w:lang w:val="es-ES"/>
        </w:rPr>
        <w:t>na</w:t>
      </w:r>
      <w:proofErr w:type="spellEnd"/>
      <w:r w:rsidRPr="007625E2">
        <w:rPr>
          <w:rFonts w:ascii="Arial" w:eastAsia="Calibri" w:hAnsi="Arial" w:cs="Arial"/>
          <w:b/>
          <w:i/>
          <w:iCs/>
          <w:sz w:val="20"/>
          <w:szCs w:val="20"/>
          <w:lang w:val="es-ES"/>
        </w:rPr>
        <w:t xml:space="preserve"> </w:t>
      </w:r>
      <w:proofErr w:type="spellStart"/>
      <w:r w:rsidRPr="007625E2">
        <w:rPr>
          <w:rFonts w:ascii="Arial" w:eastAsia="Calibri" w:hAnsi="Arial" w:cs="Arial"/>
          <w:b/>
          <w:i/>
          <w:iCs/>
          <w:sz w:val="20"/>
          <w:szCs w:val="20"/>
          <w:lang w:val="es-ES"/>
        </w:rPr>
        <w:t>impormasyon</w:t>
      </w:r>
      <w:proofErr w:type="spellEnd"/>
      <w:r w:rsidRPr="007625E2">
        <w:rPr>
          <w:rFonts w:ascii="Arial" w:eastAsia="Calibri" w:hAnsi="Arial" w:cs="Arial"/>
          <w:b/>
          <w:i/>
          <w:iCs/>
          <w:sz w:val="20"/>
          <w:szCs w:val="20"/>
          <w:lang w:val="es-ES"/>
        </w:rPr>
        <w:t>:</w:t>
      </w:r>
    </w:p>
    <w:p w14:paraId="45F326C5" w14:textId="77777777" w:rsidR="004B14E4" w:rsidRPr="007625E2" w:rsidRDefault="004B14E4" w:rsidP="004B14E4">
      <w:pPr>
        <w:widowControl w:val="0"/>
        <w:spacing w:line="276" w:lineRule="auto"/>
        <w:ind w:left="2160" w:hanging="720"/>
        <w:rPr>
          <w:rFonts w:ascii="Arial" w:eastAsia="Calibri" w:hAnsi="Arial" w:cs="Arial"/>
          <w:sz w:val="18"/>
          <w:szCs w:val="18"/>
          <w:lang w:val="es-ES"/>
        </w:rPr>
      </w:pPr>
      <w:r w:rsidRPr="007625E2">
        <w:rPr>
          <w:rFonts w:ascii="Arial" w:eastAsia="Calibri" w:hAnsi="Arial" w:cs="Arial"/>
          <w:sz w:val="18"/>
          <w:szCs w:val="18"/>
          <w:lang w:val="es-ES"/>
        </w:rPr>
        <w:t>1.</w:t>
      </w:r>
      <w:r w:rsidRPr="007625E2">
        <w:rPr>
          <w:rFonts w:ascii="Arial" w:eastAsia="Calibri" w:hAnsi="Arial" w:cs="Arial"/>
          <w:sz w:val="18"/>
          <w:szCs w:val="18"/>
          <w:lang w:val="es-ES"/>
        </w:rPr>
        <w:tab/>
        <w:t xml:space="preserve">Ang </w:t>
      </w:r>
      <w:proofErr w:type="spellStart"/>
      <w:r w:rsidRPr="007625E2">
        <w:rPr>
          <w:rFonts w:ascii="Arial" w:eastAsia="Calibri" w:hAnsi="Arial" w:cs="Arial"/>
          <w:sz w:val="18"/>
          <w:szCs w:val="18"/>
          <w:lang w:val="es-ES"/>
        </w:rPr>
        <w:t>isang</w:t>
      </w:r>
      <w:proofErr w:type="spellEnd"/>
      <w:r w:rsidRPr="007625E2">
        <w:rPr>
          <w:rFonts w:ascii="Arial" w:eastAsia="Calibri" w:hAnsi="Arial" w:cs="Arial"/>
          <w:sz w:val="18"/>
          <w:szCs w:val="18"/>
          <w:lang w:val="es-ES"/>
        </w:rPr>
        <w:t xml:space="preserve"> </w:t>
      </w:r>
      <w:proofErr w:type="spellStart"/>
      <w:r w:rsidRPr="007625E2">
        <w:rPr>
          <w:rFonts w:ascii="Arial" w:eastAsia="Calibri" w:hAnsi="Arial" w:cs="Arial"/>
          <w:sz w:val="18"/>
          <w:szCs w:val="18"/>
          <w:lang w:val="es-ES"/>
        </w:rPr>
        <w:t>Reklamo</w:t>
      </w:r>
      <w:proofErr w:type="spellEnd"/>
      <w:r w:rsidRPr="007625E2">
        <w:rPr>
          <w:rFonts w:ascii="Arial" w:eastAsia="Calibri" w:hAnsi="Arial" w:cs="Arial"/>
          <w:sz w:val="18"/>
          <w:szCs w:val="18"/>
          <w:lang w:val="es-ES"/>
        </w:rPr>
        <w:t xml:space="preserve"> ay </w:t>
      </w:r>
      <w:proofErr w:type="spellStart"/>
      <w:r w:rsidRPr="007625E2">
        <w:rPr>
          <w:rFonts w:ascii="Arial" w:eastAsia="Calibri" w:hAnsi="Arial" w:cs="Arial"/>
          <w:sz w:val="18"/>
          <w:szCs w:val="18"/>
          <w:lang w:val="es-ES"/>
        </w:rPr>
        <w:t>dapat</w:t>
      </w:r>
      <w:proofErr w:type="spellEnd"/>
      <w:r w:rsidRPr="007625E2">
        <w:rPr>
          <w:rFonts w:ascii="Arial" w:eastAsia="Calibri" w:hAnsi="Arial" w:cs="Arial"/>
          <w:sz w:val="18"/>
          <w:szCs w:val="18"/>
          <w:lang w:val="es-ES"/>
        </w:rPr>
        <w:t xml:space="preserve"> </w:t>
      </w:r>
      <w:proofErr w:type="spellStart"/>
      <w:r w:rsidRPr="007625E2">
        <w:rPr>
          <w:rFonts w:ascii="Arial" w:eastAsia="Calibri" w:hAnsi="Arial" w:cs="Arial"/>
          <w:sz w:val="18"/>
          <w:szCs w:val="18"/>
          <w:lang w:val="es-ES"/>
        </w:rPr>
        <w:t>na</w:t>
      </w:r>
      <w:proofErr w:type="spellEnd"/>
      <w:r w:rsidRPr="007625E2">
        <w:rPr>
          <w:rFonts w:ascii="Arial" w:eastAsia="Calibri" w:hAnsi="Arial" w:cs="Arial"/>
          <w:sz w:val="18"/>
          <w:szCs w:val="18"/>
          <w:lang w:val="es-ES"/>
        </w:rPr>
        <w:t xml:space="preserve"> </w:t>
      </w:r>
      <w:proofErr w:type="spellStart"/>
      <w:r w:rsidRPr="007625E2">
        <w:rPr>
          <w:rFonts w:ascii="Arial" w:eastAsia="Calibri" w:hAnsi="Arial" w:cs="Arial"/>
          <w:sz w:val="18"/>
          <w:szCs w:val="18"/>
          <w:lang w:val="es-ES"/>
        </w:rPr>
        <w:t>nakasulat</w:t>
      </w:r>
      <w:proofErr w:type="spellEnd"/>
      <w:r w:rsidRPr="007625E2">
        <w:rPr>
          <w:rFonts w:ascii="Arial" w:eastAsia="Calibri" w:hAnsi="Arial" w:cs="Arial"/>
          <w:sz w:val="18"/>
          <w:szCs w:val="18"/>
          <w:lang w:val="es-ES"/>
        </w:rPr>
        <w:t xml:space="preserve"> at </w:t>
      </w:r>
      <w:proofErr w:type="spellStart"/>
      <w:r w:rsidRPr="007625E2">
        <w:rPr>
          <w:rFonts w:ascii="Arial" w:eastAsia="Calibri" w:hAnsi="Arial" w:cs="Arial"/>
          <w:sz w:val="18"/>
          <w:szCs w:val="18"/>
          <w:lang w:val="es-ES"/>
        </w:rPr>
        <w:t>pinirmahan</w:t>
      </w:r>
      <w:proofErr w:type="spellEnd"/>
      <w:r w:rsidRPr="007625E2">
        <w:rPr>
          <w:rFonts w:ascii="Arial" w:eastAsia="Calibri" w:hAnsi="Arial" w:cs="Arial"/>
          <w:sz w:val="18"/>
          <w:szCs w:val="18"/>
          <w:lang w:val="es-ES"/>
        </w:rPr>
        <w:t xml:space="preserve"> at </w:t>
      </w:r>
      <w:proofErr w:type="spellStart"/>
      <w:r w:rsidRPr="007625E2">
        <w:rPr>
          <w:rFonts w:ascii="Arial" w:eastAsia="Calibri" w:hAnsi="Arial" w:cs="Arial"/>
          <w:sz w:val="18"/>
          <w:szCs w:val="18"/>
          <w:lang w:val="es-ES"/>
        </w:rPr>
        <w:t>nilagyan</w:t>
      </w:r>
      <w:proofErr w:type="spellEnd"/>
      <w:r w:rsidRPr="007625E2">
        <w:rPr>
          <w:rFonts w:ascii="Arial" w:eastAsia="Calibri" w:hAnsi="Arial" w:cs="Arial"/>
          <w:sz w:val="18"/>
          <w:szCs w:val="18"/>
          <w:lang w:val="es-ES"/>
        </w:rPr>
        <w:t xml:space="preserve"> ng </w:t>
      </w:r>
      <w:proofErr w:type="spellStart"/>
      <w:r w:rsidRPr="007625E2">
        <w:rPr>
          <w:rFonts w:ascii="Arial" w:eastAsia="Calibri" w:hAnsi="Arial" w:cs="Arial"/>
          <w:sz w:val="18"/>
          <w:szCs w:val="18"/>
          <w:lang w:val="es-ES"/>
        </w:rPr>
        <w:t>petsa</w:t>
      </w:r>
      <w:proofErr w:type="spellEnd"/>
      <w:r w:rsidRPr="007625E2">
        <w:rPr>
          <w:rFonts w:ascii="Arial" w:eastAsia="Calibri" w:hAnsi="Arial" w:cs="Arial"/>
          <w:sz w:val="18"/>
          <w:szCs w:val="18"/>
          <w:lang w:val="es-ES"/>
        </w:rPr>
        <w:t xml:space="preserve"> ng </w:t>
      </w:r>
      <w:proofErr w:type="spellStart"/>
      <w:r w:rsidRPr="007625E2">
        <w:rPr>
          <w:rFonts w:ascii="Arial" w:eastAsia="Calibri" w:hAnsi="Arial" w:cs="Arial"/>
          <w:sz w:val="18"/>
          <w:szCs w:val="18"/>
          <w:lang w:val="es-ES"/>
        </w:rPr>
        <w:t>Nagrereklamo</w:t>
      </w:r>
      <w:proofErr w:type="spellEnd"/>
      <w:r w:rsidRPr="007625E2">
        <w:rPr>
          <w:rFonts w:ascii="Arial" w:eastAsia="Calibri" w:hAnsi="Arial" w:cs="Arial"/>
          <w:sz w:val="18"/>
          <w:szCs w:val="18"/>
          <w:lang w:val="es-ES"/>
        </w:rPr>
        <w:t xml:space="preserve"> o ng </w:t>
      </w:r>
      <w:proofErr w:type="spellStart"/>
      <w:r w:rsidRPr="007625E2">
        <w:rPr>
          <w:rFonts w:ascii="Arial" w:eastAsia="Calibri" w:hAnsi="Arial" w:cs="Arial"/>
          <w:sz w:val="18"/>
          <w:szCs w:val="18"/>
          <w:lang w:val="es-ES"/>
        </w:rPr>
        <w:t>kanyang</w:t>
      </w:r>
      <w:proofErr w:type="spellEnd"/>
      <w:r w:rsidRPr="007625E2">
        <w:rPr>
          <w:rFonts w:ascii="Arial" w:eastAsia="Calibri" w:hAnsi="Arial" w:cs="Arial"/>
          <w:sz w:val="18"/>
          <w:szCs w:val="18"/>
          <w:lang w:val="es-ES"/>
        </w:rPr>
        <w:t xml:space="preserve"> </w:t>
      </w:r>
      <w:proofErr w:type="spellStart"/>
      <w:r w:rsidRPr="007625E2">
        <w:rPr>
          <w:rFonts w:ascii="Arial" w:eastAsia="Calibri" w:hAnsi="Arial" w:cs="Arial"/>
          <w:sz w:val="18"/>
          <w:szCs w:val="18"/>
          <w:lang w:val="es-ES"/>
        </w:rPr>
        <w:t>kinatawan</w:t>
      </w:r>
      <w:proofErr w:type="spellEnd"/>
      <w:r w:rsidRPr="007625E2">
        <w:rPr>
          <w:rFonts w:ascii="Arial" w:eastAsia="Calibri" w:hAnsi="Arial" w:cs="Arial"/>
          <w:sz w:val="18"/>
          <w:szCs w:val="18"/>
          <w:lang w:val="es-ES"/>
        </w:rPr>
        <w:t xml:space="preserve"> </w:t>
      </w:r>
      <w:proofErr w:type="spellStart"/>
      <w:r w:rsidRPr="007625E2">
        <w:rPr>
          <w:rFonts w:ascii="Arial" w:eastAsia="Calibri" w:hAnsi="Arial" w:cs="Arial"/>
          <w:sz w:val="18"/>
          <w:szCs w:val="18"/>
          <w:lang w:val="es-ES"/>
        </w:rPr>
        <w:t>bago</w:t>
      </w:r>
      <w:proofErr w:type="spellEnd"/>
      <w:r w:rsidRPr="007625E2">
        <w:rPr>
          <w:rFonts w:ascii="Arial" w:eastAsia="Calibri" w:hAnsi="Arial" w:cs="Arial"/>
          <w:sz w:val="18"/>
          <w:szCs w:val="18"/>
          <w:lang w:val="es-ES"/>
        </w:rPr>
        <w:t xml:space="preserve"> </w:t>
      </w:r>
      <w:proofErr w:type="spellStart"/>
      <w:r w:rsidRPr="007625E2">
        <w:rPr>
          <w:rFonts w:ascii="Arial" w:eastAsia="Calibri" w:hAnsi="Arial" w:cs="Arial"/>
          <w:sz w:val="18"/>
          <w:szCs w:val="18"/>
          <w:lang w:val="es-ES"/>
        </w:rPr>
        <w:t>maisagawa</w:t>
      </w:r>
      <w:proofErr w:type="spellEnd"/>
      <w:r w:rsidRPr="007625E2">
        <w:rPr>
          <w:rFonts w:ascii="Arial" w:eastAsia="Calibri" w:hAnsi="Arial" w:cs="Arial"/>
          <w:sz w:val="18"/>
          <w:szCs w:val="18"/>
          <w:lang w:val="es-ES"/>
        </w:rPr>
        <w:t xml:space="preserve"> </w:t>
      </w:r>
      <w:proofErr w:type="spellStart"/>
      <w:r w:rsidRPr="007625E2">
        <w:rPr>
          <w:rFonts w:ascii="Arial" w:eastAsia="Calibri" w:hAnsi="Arial" w:cs="Arial"/>
          <w:sz w:val="18"/>
          <w:szCs w:val="18"/>
          <w:lang w:val="es-ES"/>
        </w:rPr>
        <w:t>ang</w:t>
      </w:r>
      <w:proofErr w:type="spellEnd"/>
      <w:r w:rsidRPr="007625E2">
        <w:rPr>
          <w:rFonts w:ascii="Arial" w:eastAsia="Calibri" w:hAnsi="Arial" w:cs="Arial"/>
          <w:sz w:val="18"/>
          <w:szCs w:val="18"/>
          <w:lang w:val="es-ES"/>
        </w:rPr>
        <w:t xml:space="preserve"> </w:t>
      </w:r>
      <w:proofErr w:type="spellStart"/>
      <w:r w:rsidRPr="007625E2">
        <w:rPr>
          <w:rFonts w:ascii="Arial" w:eastAsia="Calibri" w:hAnsi="Arial" w:cs="Arial"/>
          <w:sz w:val="18"/>
          <w:szCs w:val="18"/>
          <w:lang w:val="es-ES"/>
        </w:rPr>
        <w:t>anumang</w:t>
      </w:r>
      <w:proofErr w:type="spellEnd"/>
      <w:r w:rsidRPr="007625E2">
        <w:rPr>
          <w:rFonts w:ascii="Arial" w:eastAsia="Calibri" w:hAnsi="Arial" w:cs="Arial"/>
          <w:sz w:val="18"/>
          <w:szCs w:val="18"/>
          <w:lang w:val="es-ES"/>
        </w:rPr>
        <w:t xml:space="preserve"> </w:t>
      </w:r>
      <w:proofErr w:type="spellStart"/>
      <w:r w:rsidRPr="007625E2">
        <w:rPr>
          <w:rFonts w:ascii="Arial" w:eastAsia="Calibri" w:hAnsi="Arial" w:cs="Arial"/>
          <w:sz w:val="18"/>
          <w:szCs w:val="18"/>
          <w:lang w:val="es-ES"/>
        </w:rPr>
        <w:t>aksyon</w:t>
      </w:r>
      <w:proofErr w:type="spellEnd"/>
      <w:r w:rsidRPr="007625E2">
        <w:rPr>
          <w:rFonts w:ascii="Arial" w:eastAsia="Calibri" w:hAnsi="Arial" w:cs="Arial"/>
          <w:sz w:val="18"/>
          <w:szCs w:val="18"/>
          <w:lang w:val="es-ES"/>
        </w:rPr>
        <w:t>.</w:t>
      </w:r>
    </w:p>
    <w:p w14:paraId="1C23326E" w14:textId="77777777" w:rsidR="004B14E4" w:rsidRPr="007625E2" w:rsidRDefault="004B14E4" w:rsidP="004B14E4">
      <w:pPr>
        <w:widowControl w:val="0"/>
        <w:spacing w:line="276" w:lineRule="auto"/>
        <w:ind w:left="2160" w:hanging="720"/>
        <w:rPr>
          <w:rFonts w:ascii="Arial" w:eastAsia="Calibri" w:hAnsi="Arial" w:cs="Arial"/>
          <w:sz w:val="18"/>
          <w:szCs w:val="18"/>
          <w:lang w:val="es-ES"/>
        </w:rPr>
      </w:pPr>
      <w:r w:rsidRPr="007625E2">
        <w:rPr>
          <w:rFonts w:ascii="Arial" w:eastAsia="Calibri" w:hAnsi="Arial" w:cs="Arial"/>
          <w:sz w:val="18"/>
          <w:szCs w:val="18"/>
          <w:lang w:val="es-ES"/>
        </w:rPr>
        <w:t>2.</w:t>
      </w:r>
      <w:r w:rsidRPr="007625E2">
        <w:rPr>
          <w:rFonts w:ascii="Arial" w:eastAsia="Calibri" w:hAnsi="Arial" w:cs="Arial"/>
          <w:sz w:val="18"/>
          <w:szCs w:val="18"/>
          <w:lang w:val="es-ES"/>
        </w:rPr>
        <w:tab/>
        <w:t xml:space="preserve">Ang </w:t>
      </w:r>
      <w:proofErr w:type="spellStart"/>
      <w:r w:rsidRPr="007625E2">
        <w:rPr>
          <w:rFonts w:ascii="Arial" w:eastAsia="Calibri" w:hAnsi="Arial" w:cs="Arial"/>
          <w:sz w:val="18"/>
          <w:szCs w:val="18"/>
          <w:lang w:val="es-ES"/>
        </w:rPr>
        <w:t>isang</w:t>
      </w:r>
      <w:proofErr w:type="spellEnd"/>
      <w:r w:rsidRPr="007625E2">
        <w:rPr>
          <w:rFonts w:ascii="Arial" w:eastAsia="Calibri" w:hAnsi="Arial" w:cs="Arial"/>
          <w:sz w:val="18"/>
          <w:szCs w:val="18"/>
          <w:lang w:val="es-ES"/>
        </w:rPr>
        <w:t xml:space="preserve"> </w:t>
      </w:r>
      <w:proofErr w:type="spellStart"/>
      <w:r w:rsidRPr="007625E2">
        <w:rPr>
          <w:rFonts w:ascii="Arial" w:eastAsia="Calibri" w:hAnsi="Arial" w:cs="Arial"/>
          <w:sz w:val="18"/>
          <w:szCs w:val="18"/>
          <w:lang w:val="es-ES"/>
        </w:rPr>
        <w:t>Reklamo</w:t>
      </w:r>
      <w:proofErr w:type="spellEnd"/>
      <w:r w:rsidRPr="007625E2">
        <w:rPr>
          <w:rFonts w:ascii="Arial" w:eastAsia="Calibri" w:hAnsi="Arial" w:cs="Arial"/>
          <w:sz w:val="18"/>
          <w:szCs w:val="18"/>
          <w:lang w:val="es-ES"/>
        </w:rPr>
        <w:t xml:space="preserve"> ay </w:t>
      </w:r>
      <w:proofErr w:type="spellStart"/>
      <w:r w:rsidRPr="007625E2">
        <w:rPr>
          <w:rFonts w:ascii="Arial" w:eastAsia="Calibri" w:hAnsi="Arial" w:cs="Arial"/>
          <w:sz w:val="18"/>
          <w:szCs w:val="18"/>
          <w:lang w:val="es-ES"/>
        </w:rPr>
        <w:t>dapat</w:t>
      </w:r>
      <w:proofErr w:type="spellEnd"/>
      <w:r w:rsidRPr="007625E2">
        <w:rPr>
          <w:rFonts w:ascii="Arial" w:eastAsia="Calibri" w:hAnsi="Arial" w:cs="Arial"/>
          <w:sz w:val="18"/>
          <w:szCs w:val="18"/>
          <w:lang w:val="es-ES"/>
        </w:rPr>
        <w:t xml:space="preserve"> </w:t>
      </w:r>
      <w:proofErr w:type="spellStart"/>
      <w:r w:rsidRPr="007625E2">
        <w:rPr>
          <w:rFonts w:ascii="Arial" w:eastAsia="Calibri" w:hAnsi="Arial" w:cs="Arial"/>
          <w:sz w:val="18"/>
          <w:szCs w:val="18"/>
          <w:lang w:val="es-ES"/>
        </w:rPr>
        <w:t>maglahad</w:t>
      </w:r>
      <w:proofErr w:type="spellEnd"/>
      <w:r w:rsidRPr="007625E2">
        <w:rPr>
          <w:rFonts w:ascii="Arial" w:eastAsia="Calibri" w:hAnsi="Arial" w:cs="Arial"/>
          <w:sz w:val="18"/>
          <w:szCs w:val="18"/>
          <w:lang w:val="es-ES"/>
        </w:rPr>
        <w:t xml:space="preserve">, </w:t>
      </w:r>
      <w:proofErr w:type="spellStart"/>
      <w:r w:rsidRPr="007625E2">
        <w:rPr>
          <w:rFonts w:ascii="Arial" w:eastAsia="Calibri" w:hAnsi="Arial" w:cs="Arial"/>
          <w:sz w:val="18"/>
          <w:szCs w:val="18"/>
          <w:lang w:val="es-ES"/>
        </w:rPr>
        <w:t>nang</w:t>
      </w:r>
      <w:proofErr w:type="spellEnd"/>
      <w:r w:rsidRPr="007625E2">
        <w:rPr>
          <w:rFonts w:ascii="Arial" w:eastAsia="Calibri" w:hAnsi="Arial" w:cs="Arial"/>
          <w:sz w:val="18"/>
          <w:szCs w:val="18"/>
          <w:lang w:val="es-ES"/>
        </w:rPr>
        <w:t xml:space="preserve"> </w:t>
      </w:r>
      <w:proofErr w:type="spellStart"/>
      <w:r w:rsidRPr="007625E2">
        <w:rPr>
          <w:rFonts w:ascii="Arial" w:eastAsia="Calibri" w:hAnsi="Arial" w:cs="Arial"/>
          <w:sz w:val="18"/>
          <w:szCs w:val="18"/>
          <w:lang w:val="es-ES"/>
        </w:rPr>
        <w:t>buo</w:t>
      </w:r>
      <w:proofErr w:type="spellEnd"/>
      <w:r w:rsidRPr="007625E2">
        <w:rPr>
          <w:rFonts w:ascii="Arial" w:eastAsia="Calibri" w:hAnsi="Arial" w:cs="Arial"/>
          <w:sz w:val="18"/>
          <w:szCs w:val="18"/>
          <w:lang w:val="es-ES"/>
        </w:rPr>
        <w:t xml:space="preserve"> </w:t>
      </w:r>
      <w:proofErr w:type="spellStart"/>
      <w:r w:rsidRPr="007625E2">
        <w:rPr>
          <w:rFonts w:ascii="Arial" w:eastAsia="Calibri" w:hAnsi="Arial" w:cs="Arial"/>
          <w:sz w:val="18"/>
          <w:szCs w:val="18"/>
          <w:lang w:val="es-ES"/>
        </w:rPr>
        <w:t>hangga't</w:t>
      </w:r>
      <w:proofErr w:type="spellEnd"/>
      <w:r w:rsidRPr="007625E2">
        <w:rPr>
          <w:rFonts w:ascii="Arial" w:eastAsia="Calibri" w:hAnsi="Arial" w:cs="Arial"/>
          <w:sz w:val="18"/>
          <w:szCs w:val="18"/>
          <w:lang w:val="es-ES"/>
        </w:rPr>
        <w:t xml:space="preserve"> </w:t>
      </w:r>
      <w:proofErr w:type="spellStart"/>
      <w:r w:rsidRPr="007625E2">
        <w:rPr>
          <w:rFonts w:ascii="Arial" w:eastAsia="Calibri" w:hAnsi="Arial" w:cs="Arial"/>
          <w:sz w:val="18"/>
          <w:szCs w:val="18"/>
          <w:lang w:val="es-ES"/>
        </w:rPr>
        <w:t>maaari</w:t>
      </w:r>
      <w:proofErr w:type="spellEnd"/>
      <w:r w:rsidRPr="007625E2">
        <w:rPr>
          <w:rFonts w:ascii="Arial" w:eastAsia="Calibri" w:hAnsi="Arial" w:cs="Arial"/>
          <w:sz w:val="18"/>
          <w:szCs w:val="18"/>
          <w:lang w:val="es-ES"/>
        </w:rPr>
        <w:t xml:space="preserve">, ng </w:t>
      </w:r>
      <w:proofErr w:type="spellStart"/>
      <w:r w:rsidRPr="007625E2">
        <w:rPr>
          <w:rFonts w:ascii="Arial" w:eastAsia="Calibri" w:hAnsi="Arial" w:cs="Arial"/>
          <w:sz w:val="18"/>
          <w:szCs w:val="18"/>
          <w:lang w:val="es-ES"/>
        </w:rPr>
        <w:t>mga</w:t>
      </w:r>
      <w:proofErr w:type="spellEnd"/>
      <w:r w:rsidRPr="007625E2">
        <w:rPr>
          <w:rFonts w:ascii="Arial" w:eastAsia="Calibri" w:hAnsi="Arial" w:cs="Arial"/>
          <w:sz w:val="18"/>
          <w:szCs w:val="18"/>
          <w:lang w:val="es-ES"/>
        </w:rPr>
        <w:t xml:space="preserve"> </w:t>
      </w:r>
      <w:proofErr w:type="spellStart"/>
      <w:r w:rsidRPr="007625E2">
        <w:rPr>
          <w:rFonts w:ascii="Arial" w:eastAsia="Calibri" w:hAnsi="Arial" w:cs="Arial"/>
          <w:sz w:val="18"/>
          <w:szCs w:val="18"/>
          <w:lang w:val="es-ES"/>
        </w:rPr>
        <w:t>katotohanan</w:t>
      </w:r>
      <w:proofErr w:type="spellEnd"/>
      <w:r w:rsidRPr="007625E2">
        <w:rPr>
          <w:rFonts w:ascii="Arial" w:eastAsia="Calibri" w:hAnsi="Arial" w:cs="Arial"/>
          <w:sz w:val="18"/>
          <w:szCs w:val="18"/>
          <w:lang w:val="es-ES"/>
        </w:rPr>
        <w:t xml:space="preserve"> at </w:t>
      </w:r>
      <w:proofErr w:type="spellStart"/>
      <w:r w:rsidRPr="007625E2">
        <w:rPr>
          <w:rFonts w:ascii="Arial" w:eastAsia="Calibri" w:hAnsi="Arial" w:cs="Arial"/>
          <w:sz w:val="18"/>
          <w:szCs w:val="18"/>
          <w:lang w:val="es-ES"/>
        </w:rPr>
        <w:t>pangyayari</w:t>
      </w:r>
      <w:proofErr w:type="spellEnd"/>
      <w:r w:rsidRPr="007625E2">
        <w:rPr>
          <w:rFonts w:ascii="Arial" w:eastAsia="Calibri" w:hAnsi="Arial" w:cs="Arial"/>
          <w:sz w:val="18"/>
          <w:szCs w:val="18"/>
          <w:lang w:val="es-ES"/>
        </w:rPr>
        <w:t xml:space="preserve"> </w:t>
      </w:r>
      <w:proofErr w:type="spellStart"/>
      <w:r w:rsidRPr="007625E2">
        <w:rPr>
          <w:rFonts w:ascii="Arial" w:eastAsia="Calibri" w:hAnsi="Arial" w:cs="Arial"/>
          <w:sz w:val="18"/>
          <w:szCs w:val="18"/>
          <w:lang w:val="es-ES"/>
        </w:rPr>
        <w:t>na</w:t>
      </w:r>
      <w:proofErr w:type="spellEnd"/>
      <w:r w:rsidRPr="007625E2">
        <w:rPr>
          <w:rFonts w:ascii="Arial" w:eastAsia="Calibri" w:hAnsi="Arial" w:cs="Arial"/>
          <w:sz w:val="18"/>
          <w:szCs w:val="18"/>
          <w:lang w:val="es-ES"/>
        </w:rPr>
        <w:t xml:space="preserve"> </w:t>
      </w:r>
      <w:proofErr w:type="spellStart"/>
      <w:r w:rsidRPr="007625E2">
        <w:rPr>
          <w:rFonts w:ascii="Arial" w:eastAsia="Calibri" w:hAnsi="Arial" w:cs="Arial"/>
          <w:sz w:val="18"/>
          <w:szCs w:val="18"/>
          <w:lang w:val="es-ES"/>
        </w:rPr>
        <w:t>nakapalibot</w:t>
      </w:r>
      <w:proofErr w:type="spellEnd"/>
      <w:r w:rsidRPr="007625E2">
        <w:rPr>
          <w:rFonts w:ascii="Arial" w:eastAsia="Calibri" w:hAnsi="Arial" w:cs="Arial"/>
          <w:sz w:val="18"/>
          <w:szCs w:val="18"/>
          <w:lang w:val="es-ES"/>
        </w:rPr>
        <w:t xml:space="preserve"> </w:t>
      </w:r>
      <w:proofErr w:type="spellStart"/>
      <w:r w:rsidRPr="007625E2">
        <w:rPr>
          <w:rFonts w:ascii="Arial" w:eastAsia="Calibri" w:hAnsi="Arial" w:cs="Arial"/>
          <w:sz w:val="18"/>
          <w:szCs w:val="18"/>
          <w:lang w:val="es-ES"/>
        </w:rPr>
        <w:t>sa</w:t>
      </w:r>
      <w:proofErr w:type="spellEnd"/>
      <w:r w:rsidRPr="007625E2">
        <w:rPr>
          <w:rFonts w:ascii="Arial" w:eastAsia="Calibri" w:hAnsi="Arial" w:cs="Arial"/>
          <w:sz w:val="18"/>
          <w:szCs w:val="18"/>
          <w:lang w:val="es-ES"/>
        </w:rPr>
        <w:t xml:space="preserve"> </w:t>
      </w:r>
      <w:proofErr w:type="spellStart"/>
      <w:r w:rsidRPr="007625E2">
        <w:rPr>
          <w:rFonts w:ascii="Arial" w:eastAsia="Calibri" w:hAnsi="Arial" w:cs="Arial"/>
          <w:sz w:val="18"/>
          <w:szCs w:val="18"/>
          <w:lang w:val="es-ES"/>
        </w:rPr>
        <w:t>umano'y</w:t>
      </w:r>
      <w:proofErr w:type="spellEnd"/>
      <w:r w:rsidRPr="007625E2">
        <w:rPr>
          <w:rFonts w:ascii="Arial" w:eastAsia="Calibri" w:hAnsi="Arial" w:cs="Arial"/>
          <w:sz w:val="18"/>
          <w:szCs w:val="18"/>
          <w:lang w:val="es-ES"/>
        </w:rPr>
        <w:t xml:space="preserve"> </w:t>
      </w:r>
      <w:proofErr w:type="spellStart"/>
      <w:r w:rsidRPr="007625E2">
        <w:rPr>
          <w:rFonts w:ascii="Arial" w:eastAsia="Calibri" w:hAnsi="Arial" w:cs="Arial"/>
          <w:sz w:val="18"/>
          <w:szCs w:val="18"/>
          <w:lang w:val="es-ES"/>
        </w:rPr>
        <w:t>diskriminasyon</w:t>
      </w:r>
      <w:proofErr w:type="spellEnd"/>
      <w:r w:rsidRPr="007625E2">
        <w:rPr>
          <w:rFonts w:ascii="Arial" w:eastAsia="Calibri" w:hAnsi="Arial" w:cs="Arial"/>
          <w:sz w:val="18"/>
          <w:szCs w:val="18"/>
          <w:lang w:val="es-ES"/>
        </w:rPr>
        <w:t xml:space="preserve">, </w:t>
      </w:r>
      <w:proofErr w:type="spellStart"/>
      <w:r w:rsidRPr="007625E2">
        <w:rPr>
          <w:rFonts w:ascii="Arial" w:eastAsia="Calibri" w:hAnsi="Arial" w:cs="Arial"/>
          <w:sz w:val="18"/>
          <w:szCs w:val="18"/>
          <w:lang w:val="es-ES"/>
        </w:rPr>
        <w:t>kabilang</w:t>
      </w:r>
      <w:proofErr w:type="spellEnd"/>
      <w:r w:rsidRPr="007625E2">
        <w:rPr>
          <w:rFonts w:ascii="Arial" w:eastAsia="Calibri" w:hAnsi="Arial" w:cs="Arial"/>
          <w:sz w:val="18"/>
          <w:szCs w:val="18"/>
          <w:lang w:val="es-ES"/>
        </w:rPr>
        <w:t xml:space="preserve"> </w:t>
      </w:r>
      <w:proofErr w:type="spellStart"/>
      <w:r w:rsidRPr="007625E2">
        <w:rPr>
          <w:rFonts w:ascii="Arial" w:eastAsia="Calibri" w:hAnsi="Arial" w:cs="Arial"/>
          <w:sz w:val="18"/>
          <w:szCs w:val="18"/>
          <w:lang w:val="es-ES"/>
        </w:rPr>
        <w:t>ang</w:t>
      </w:r>
      <w:proofErr w:type="spellEnd"/>
      <w:r w:rsidRPr="007625E2">
        <w:rPr>
          <w:rFonts w:ascii="Arial" w:eastAsia="Calibri" w:hAnsi="Arial" w:cs="Arial"/>
          <w:sz w:val="18"/>
          <w:szCs w:val="18"/>
          <w:lang w:val="es-ES"/>
        </w:rPr>
        <w:t xml:space="preserve"> </w:t>
      </w:r>
      <w:proofErr w:type="spellStart"/>
      <w:r w:rsidRPr="007625E2">
        <w:rPr>
          <w:rFonts w:ascii="Arial" w:eastAsia="Calibri" w:hAnsi="Arial" w:cs="Arial"/>
          <w:sz w:val="18"/>
          <w:szCs w:val="18"/>
          <w:lang w:val="es-ES"/>
        </w:rPr>
        <w:t>pangalan</w:t>
      </w:r>
      <w:proofErr w:type="spellEnd"/>
      <w:r w:rsidRPr="007625E2">
        <w:rPr>
          <w:rFonts w:ascii="Arial" w:eastAsia="Calibri" w:hAnsi="Arial" w:cs="Arial"/>
          <w:sz w:val="18"/>
          <w:szCs w:val="18"/>
          <w:lang w:val="es-ES"/>
        </w:rPr>
        <w:t xml:space="preserve"> at </w:t>
      </w:r>
      <w:proofErr w:type="spellStart"/>
      <w:r w:rsidRPr="007625E2">
        <w:rPr>
          <w:rFonts w:ascii="Arial" w:eastAsia="Calibri" w:hAnsi="Arial" w:cs="Arial"/>
          <w:sz w:val="18"/>
          <w:szCs w:val="18"/>
          <w:lang w:val="es-ES"/>
        </w:rPr>
        <w:t>tirahan</w:t>
      </w:r>
      <w:proofErr w:type="spellEnd"/>
      <w:r w:rsidRPr="007625E2">
        <w:rPr>
          <w:rFonts w:ascii="Arial" w:eastAsia="Calibri" w:hAnsi="Arial" w:cs="Arial"/>
          <w:sz w:val="18"/>
          <w:szCs w:val="18"/>
          <w:lang w:val="es-ES"/>
        </w:rPr>
        <w:t xml:space="preserve"> ng </w:t>
      </w:r>
      <w:proofErr w:type="spellStart"/>
      <w:r w:rsidRPr="007625E2">
        <w:rPr>
          <w:rFonts w:ascii="Arial" w:eastAsia="Calibri" w:hAnsi="Arial" w:cs="Arial"/>
          <w:sz w:val="18"/>
          <w:szCs w:val="18"/>
          <w:lang w:val="es-ES"/>
        </w:rPr>
        <w:t>nagrereklamo</w:t>
      </w:r>
      <w:proofErr w:type="spellEnd"/>
      <w:r w:rsidRPr="007625E2">
        <w:rPr>
          <w:rFonts w:ascii="Arial" w:eastAsia="Calibri" w:hAnsi="Arial" w:cs="Arial"/>
          <w:sz w:val="18"/>
          <w:szCs w:val="18"/>
          <w:lang w:val="es-ES"/>
        </w:rPr>
        <w:t xml:space="preserve">, </w:t>
      </w:r>
      <w:proofErr w:type="spellStart"/>
      <w:r w:rsidRPr="007625E2">
        <w:rPr>
          <w:rFonts w:ascii="Arial" w:eastAsia="Calibri" w:hAnsi="Arial" w:cs="Arial"/>
          <w:sz w:val="18"/>
          <w:szCs w:val="18"/>
          <w:lang w:val="es-ES"/>
        </w:rPr>
        <w:t>ang</w:t>
      </w:r>
      <w:proofErr w:type="spellEnd"/>
      <w:r w:rsidRPr="007625E2">
        <w:rPr>
          <w:rFonts w:ascii="Arial" w:eastAsia="Calibri" w:hAnsi="Arial" w:cs="Arial"/>
          <w:sz w:val="18"/>
          <w:szCs w:val="18"/>
          <w:lang w:val="es-ES"/>
        </w:rPr>
        <w:t xml:space="preserve"> </w:t>
      </w:r>
      <w:proofErr w:type="spellStart"/>
      <w:r w:rsidRPr="007625E2">
        <w:rPr>
          <w:rFonts w:ascii="Arial" w:eastAsia="Calibri" w:hAnsi="Arial" w:cs="Arial"/>
          <w:sz w:val="18"/>
          <w:szCs w:val="18"/>
          <w:lang w:val="es-ES"/>
        </w:rPr>
        <w:t>petsa</w:t>
      </w:r>
      <w:proofErr w:type="spellEnd"/>
      <w:r w:rsidRPr="007625E2">
        <w:rPr>
          <w:rFonts w:ascii="Arial" w:eastAsia="Calibri" w:hAnsi="Arial" w:cs="Arial"/>
          <w:sz w:val="18"/>
          <w:szCs w:val="18"/>
          <w:lang w:val="es-ES"/>
        </w:rPr>
        <w:t xml:space="preserve">, oras at </w:t>
      </w:r>
      <w:proofErr w:type="spellStart"/>
      <w:r w:rsidRPr="007625E2">
        <w:rPr>
          <w:rFonts w:ascii="Arial" w:eastAsia="Calibri" w:hAnsi="Arial" w:cs="Arial"/>
          <w:sz w:val="18"/>
          <w:szCs w:val="18"/>
          <w:lang w:val="es-ES"/>
        </w:rPr>
        <w:t>lokasyon</w:t>
      </w:r>
      <w:proofErr w:type="spellEnd"/>
      <w:r w:rsidRPr="007625E2">
        <w:rPr>
          <w:rFonts w:ascii="Arial" w:eastAsia="Calibri" w:hAnsi="Arial" w:cs="Arial"/>
          <w:sz w:val="18"/>
          <w:szCs w:val="18"/>
          <w:lang w:val="es-ES"/>
        </w:rPr>
        <w:t xml:space="preserve"> ng </w:t>
      </w:r>
      <w:proofErr w:type="spellStart"/>
      <w:r w:rsidRPr="007625E2">
        <w:rPr>
          <w:rFonts w:ascii="Arial" w:eastAsia="Calibri" w:hAnsi="Arial" w:cs="Arial"/>
          <w:sz w:val="18"/>
          <w:szCs w:val="18"/>
          <w:lang w:val="es-ES"/>
        </w:rPr>
        <w:t>insidente</w:t>
      </w:r>
      <w:proofErr w:type="spellEnd"/>
      <w:r w:rsidRPr="007625E2">
        <w:rPr>
          <w:rFonts w:ascii="Arial" w:eastAsia="Calibri" w:hAnsi="Arial" w:cs="Arial"/>
          <w:sz w:val="18"/>
          <w:szCs w:val="18"/>
          <w:lang w:val="es-ES"/>
        </w:rPr>
        <w:t xml:space="preserve">. Dapat </w:t>
      </w:r>
      <w:proofErr w:type="spellStart"/>
      <w:r w:rsidRPr="007625E2">
        <w:rPr>
          <w:rFonts w:ascii="Arial" w:eastAsia="Calibri" w:hAnsi="Arial" w:cs="Arial"/>
          <w:sz w:val="18"/>
          <w:szCs w:val="18"/>
          <w:lang w:val="es-ES"/>
        </w:rPr>
        <w:t>kasama</w:t>
      </w:r>
      <w:proofErr w:type="spellEnd"/>
      <w:r w:rsidRPr="007625E2">
        <w:rPr>
          <w:rFonts w:ascii="Arial" w:eastAsia="Calibri" w:hAnsi="Arial" w:cs="Arial"/>
          <w:sz w:val="18"/>
          <w:szCs w:val="18"/>
          <w:lang w:val="es-ES"/>
        </w:rPr>
        <w:t xml:space="preserve"> </w:t>
      </w:r>
      <w:proofErr w:type="spellStart"/>
      <w:r w:rsidRPr="007625E2">
        <w:rPr>
          <w:rFonts w:ascii="Arial" w:eastAsia="Calibri" w:hAnsi="Arial" w:cs="Arial"/>
          <w:sz w:val="18"/>
          <w:szCs w:val="18"/>
          <w:lang w:val="es-ES"/>
        </w:rPr>
        <w:t>sa</w:t>
      </w:r>
      <w:proofErr w:type="spellEnd"/>
      <w:r w:rsidRPr="007625E2">
        <w:rPr>
          <w:rFonts w:ascii="Arial" w:eastAsia="Calibri" w:hAnsi="Arial" w:cs="Arial"/>
          <w:sz w:val="18"/>
          <w:szCs w:val="18"/>
          <w:lang w:val="es-ES"/>
        </w:rPr>
        <w:t xml:space="preserve"> </w:t>
      </w:r>
      <w:proofErr w:type="spellStart"/>
      <w:r w:rsidRPr="007625E2">
        <w:rPr>
          <w:rFonts w:ascii="Arial" w:eastAsia="Calibri" w:hAnsi="Arial" w:cs="Arial"/>
          <w:sz w:val="18"/>
          <w:szCs w:val="18"/>
          <w:lang w:val="es-ES"/>
        </w:rPr>
        <w:t>Reklamo</w:t>
      </w:r>
      <w:proofErr w:type="spellEnd"/>
      <w:r w:rsidRPr="007625E2">
        <w:rPr>
          <w:rFonts w:ascii="Arial" w:eastAsia="Calibri" w:hAnsi="Arial" w:cs="Arial"/>
          <w:sz w:val="18"/>
          <w:szCs w:val="18"/>
          <w:lang w:val="es-ES"/>
        </w:rPr>
        <w:t xml:space="preserve"> </w:t>
      </w:r>
      <w:proofErr w:type="spellStart"/>
      <w:r w:rsidRPr="007625E2">
        <w:rPr>
          <w:rFonts w:ascii="Arial" w:eastAsia="Calibri" w:hAnsi="Arial" w:cs="Arial"/>
          <w:sz w:val="18"/>
          <w:szCs w:val="18"/>
          <w:lang w:val="es-ES"/>
        </w:rPr>
        <w:t>ang</w:t>
      </w:r>
      <w:proofErr w:type="spellEnd"/>
      <w:r w:rsidRPr="007625E2">
        <w:rPr>
          <w:rFonts w:ascii="Arial" w:eastAsia="Calibri" w:hAnsi="Arial" w:cs="Arial"/>
          <w:sz w:val="18"/>
          <w:szCs w:val="18"/>
          <w:lang w:val="es-ES"/>
        </w:rPr>
        <w:t xml:space="preserve"> </w:t>
      </w:r>
      <w:proofErr w:type="spellStart"/>
      <w:r w:rsidRPr="007625E2">
        <w:rPr>
          <w:rFonts w:ascii="Arial" w:eastAsia="Calibri" w:hAnsi="Arial" w:cs="Arial"/>
          <w:sz w:val="18"/>
          <w:szCs w:val="18"/>
          <w:lang w:val="es-ES"/>
        </w:rPr>
        <w:t>isang</w:t>
      </w:r>
      <w:proofErr w:type="spellEnd"/>
      <w:r w:rsidRPr="007625E2">
        <w:rPr>
          <w:rFonts w:ascii="Arial" w:eastAsia="Calibri" w:hAnsi="Arial" w:cs="Arial"/>
          <w:sz w:val="18"/>
          <w:szCs w:val="18"/>
          <w:lang w:val="es-ES"/>
        </w:rPr>
        <w:t xml:space="preserve"> </w:t>
      </w:r>
      <w:proofErr w:type="spellStart"/>
      <w:r w:rsidRPr="007625E2">
        <w:rPr>
          <w:rFonts w:ascii="Arial" w:eastAsia="Calibri" w:hAnsi="Arial" w:cs="Arial"/>
          <w:sz w:val="18"/>
          <w:szCs w:val="18"/>
          <w:lang w:val="es-ES"/>
        </w:rPr>
        <w:t>paglalarawan</w:t>
      </w:r>
      <w:proofErr w:type="spellEnd"/>
      <w:r w:rsidRPr="007625E2">
        <w:rPr>
          <w:rFonts w:ascii="Arial" w:eastAsia="Calibri" w:hAnsi="Arial" w:cs="Arial"/>
          <w:sz w:val="18"/>
          <w:szCs w:val="18"/>
          <w:lang w:val="es-ES"/>
        </w:rPr>
        <w:t xml:space="preserve"> ng programa, </w:t>
      </w:r>
      <w:proofErr w:type="spellStart"/>
      <w:r w:rsidRPr="007625E2">
        <w:rPr>
          <w:rFonts w:ascii="Arial" w:eastAsia="Calibri" w:hAnsi="Arial" w:cs="Arial"/>
          <w:sz w:val="18"/>
          <w:szCs w:val="18"/>
          <w:lang w:val="es-ES"/>
        </w:rPr>
        <w:t>aktibidad</w:t>
      </w:r>
      <w:proofErr w:type="spellEnd"/>
      <w:r w:rsidRPr="007625E2">
        <w:rPr>
          <w:rFonts w:ascii="Arial" w:eastAsia="Calibri" w:hAnsi="Arial" w:cs="Arial"/>
          <w:sz w:val="18"/>
          <w:szCs w:val="18"/>
          <w:lang w:val="es-ES"/>
        </w:rPr>
        <w:t xml:space="preserve"> o </w:t>
      </w:r>
      <w:proofErr w:type="spellStart"/>
      <w:r w:rsidRPr="007625E2">
        <w:rPr>
          <w:rFonts w:ascii="Arial" w:eastAsia="Calibri" w:hAnsi="Arial" w:cs="Arial"/>
          <w:sz w:val="18"/>
          <w:szCs w:val="18"/>
          <w:lang w:val="es-ES"/>
        </w:rPr>
        <w:t>serbisyo</w:t>
      </w:r>
      <w:proofErr w:type="spellEnd"/>
      <w:r w:rsidRPr="007625E2">
        <w:rPr>
          <w:rFonts w:ascii="Arial" w:eastAsia="Calibri" w:hAnsi="Arial" w:cs="Arial"/>
          <w:sz w:val="18"/>
          <w:szCs w:val="18"/>
          <w:lang w:val="es-ES"/>
        </w:rPr>
        <w:t xml:space="preserve"> kung </w:t>
      </w:r>
      <w:proofErr w:type="spellStart"/>
      <w:r w:rsidRPr="007625E2">
        <w:rPr>
          <w:rFonts w:ascii="Arial" w:eastAsia="Calibri" w:hAnsi="Arial" w:cs="Arial"/>
          <w:sz w:val="18"/>
          <w:szCs w:val="18"/>
          <w:lang w:val="es-ES"/>
        </w:rPr>
        <w:t>saan</w:t>
      </w:r>
      <w:proofErr w:type="spellEnd"/>
      <w:r w:rsidRPr="007625E2">
        <w:rPr>
          <w:rFonts w:ascii="Arial" w:eastAsia="Calibri" w:hAnsi="Arial" w:cs="Arial"/>
          <w:sz w:val="18"/>
          <w:szCs w:val="18"/>
          <w:lang w:val="es-ES"/>
        </w:rPr>
        <w:t xml:space="preserve"> </w:t>
      </w:r>
      <w:proofErr w:type="spellStart"/>
      <w:r w:rsidRPr="007625E2">
        <w:rPr>
          <w:rFonts w:ascii="Arial" w:eastAsia="Calibri" w:hAnsi="Arial" w:cs="Arial"/>
          <w:sz w:val="18"/>
          <w:szCs w:val="18"/>
          <w:lang w:val="es-ES"/>
        </w:rPr>
        <w:t>naganap</w:t>
      </w:r>
      <w:proofErr w:type="spellEnd"/>
      <w:r w:rsidRPr="007625E2">
        <w:rPr>
          <w:rFonts w:ascii="Arial" w:eastAsia="Calibri" w:hAnsi="Arial" w:cs="Arial"/>
          <w:sz w:val="18"/>
          <w:szCs w:val="18"/>
          <w:lang w:val="es-ES"/>
        </w:rPr>
        <w:t xml:space="preserve"> </w:t>
      </w:r>
      <w:proofErr w:type="spellStart"/>
      <w:r w:rsidRPr="007625E2">
        <w:rPr>
          <w:rFonts w:ascii="Arial" w:eastAsia="Calibri" w:hAnsi="Arial" w:cs="Arial"/>
          <w:sz w:val="18"/>
          <w:szCs w:val="18"/>
          <w:lang w:val="es-ES"/>
        </w:rPr>
        <w:t>ang</w:t>
      </w:r>
      <w:proofErr w:type="spellEnd"/>
      <w:r w:rsidRPr="007625E2">
        <w:rPr>
          <w:rFonts w:ascii="Arial" w:eastAsia="Calibri" w:hAnsi="Arial" w:cs="Arial"/>
          <w:sz w:val="18"/>
          <w:szCs w:val="18"/>
          <w:lang w:val="es-ES"/>
        </w:rPr>
        <w:t xml:space="preserve"> </w:t>
      </w:r>
      <w:proofErr w:type="spellStart"/>
      <w:r w:rsidRPr="007625E2">
        <w:rPr>
          <w:rFonts w:ascii="Arial" w:eastAsia="Calibri" w:hAnsi="Arial" w:cs="Arial"/>
          <w:sz w:val="18"/>
          <w:szCs w:val="18"/>
          <w:lang w:val="es-ES"/>
        </w:rPr>
        <w:t>umano'y</w:t>
      </w:r>
      <w:proofErr w:type="spellEnd"/>
      <w:r w:rsidRPr="007625E2">
        <w:rPr>
          <w:rFonts w:ascii="Arial" w:eastAsia="Calibri" w:hAnsi="Arial" w:cs="Arial"/>
          <w:sz w:val="18"/>
          <w:szCs w:val="18"/>
          <w:lang w:val="es-ES"/>
        </w:rPr>
        <w:t xml:space="preserve"> </w:t>
      </w:r>
      <w:proofErr w:type="spellStart"/>
      <w:r w:rsidRPr="007625E2">
        <w:rPr>
          <w:rFonts w:ascii="Arial" w:eastAsia="Calibri" w:hAnsi="Arial" w:cs="Arial"/>
          <w:sz w:val="18"/>
          <w:szCs w:val="18"/>
          <w:lang w:val="es-ES"/>
        </w:rPr>
        <w:t>diskriminasyon</w:t>
      </w:r>
      <w:proofErr w:type="spellEnd"/>
      <w:r w:rsidRPr="007625E2">
        <w:rPr>
          <w:rFonts w:ascii="Arial" w:eastAsia="Calibri" w:hAnsi="Arial" w:cs="Arial"/>
          <w:sz w:val="18"/>
          <w:szCs w:val="18"/>
          <w:lang w:val="es-ES"/>
        </w:rPr>
        <w:t>.</w:t>
      </w:r>
    </w:p>
    <w:p w14:paraId="0D5257CB" w14:textId="77777777" w:rsidR="004B14E4" w:rsidRPr="007625E2" w:rsidRDefault="004B14E4" w:rsidP="004B14E4">
      <w:pPr>
        <w:widowControl w:val="0"/>
        <w:spacing w:line="276" w:lineRule="auto"/>
        <w:ind w:left="2160" w:hanging="720"/>
        <w:rPr>
          <w:rFonts w:ascii="Arial" w:eastAsia="Calibri" w:hAnsi="Arial" w:cs="Arial"/>
          <w:sz w:val="18"/>
          <w:szCs w:val="18"/>
          <w:lang w:val="es-ES"/>
        </w:rPr>
      </w:pPr>
    </w:p>
    <w:p w14:paraId="2AFEB235" w14:textId="77777777" w:rsidR="004B14E4" w:rsidRPr="007625E2" w:rsidRDefault="004B14E4" w:rsidP="004B14E4">
      <w:pPr>
        <w:widowControl w:val="0"/>
        <w:spacing w:line="276" w:lineRule="auto"/>
        <w:rPr>
          <w:rFonts w:ascii="Arial" w:eastAsia="Calibri" w:hAnsi="Arial" w:cs="Arial"/>
          <w:sz w:val="18"/>
          <w:szCs w:val="18"/>
          <w:lang w:val="en-PH"/>
        </w:rPr>
      </w:pPr>
      <w:r w:rsidRPr="007625E2">
        <w:rPr>
          <w:rFonts w:ascii="Arial" w:eastAsia="Calibri" w:hAnsi="Arial" w:cs="Arial"/>
          <w:b/>
          <w:i/>
          <w:iCs/>
          <w:sz w:val="20"/>
          <w:szCs w:val="20"/>
          <w:lang w:val="en-PH"/>
        </w:rPr>
        <w:t xml:space="preserve">Form ng </w:t>
      </w:r>
      <w:proofErr w:type="spellStart"/>
      <w:r w:rsidRPr="007625E2">
        <w:rPr>
          <w:rFonts w:ascii="Arial" w:eastAsia="Calibri" w:hAnsi="Arial" w:cs="Arial"/>
          <w:b/>
          <w:i/>
          <w:iCs/>
          <w:sz w:val="20"/>
          <w:szCs w:val="20"/>
          <w:lang w:val="en-PH"/>
        </w:rPr>
        <w:t>Reklamo</w:t>
      </w:r>
      <w:proofErr w:type="spellEnd"/>
      <w:r w:rsidRPr="007625E2">
        <w:rPr>
          <w:rFonts w:ascii="Arial" w:eastAsia="Calibri" w:hAnsi="Arial" w:cs="Arial"/>
          <w:b/>
          <w:i/>
          <w:iCs/>
          <w:sz w:val="20"/>
          <w:szCs w:val="20"/>
          <w:lang w:val="en-PH"/>
        </w:rPr>
        <w:t xml:space="preserve"> </w:t>
      </w:r>
      <w:r w:rsidRPr="007625E2">
        <w:rPr>
          <w:rFonts w:ascii="Arial" w:eastAsia="Calibri" w:hAnsi="Arial" w:cs="Arial"/>
          <w:sz w:val="18"/>
          <w:szCs w:val="18"/>
          <w:lang w:val="en-PH"/>
        </w:rPr>
        <w:t>(</w:t>
      </w:r>
      <w:proofErr w:type="spellStart"/>
      <w:r w:rsidRPr="007625E2">
        <w:rPr>
          <w:rFonts w:ascii="Arial" w:eastAsia="Calibri" w:hAnsi="Arial" w:cs="Arial"/>
          <w:sz w:val="18"/>
          <w:szCs w:val="18"/>
          <w:lang w:val="en-PH"/>
        </w:rPr>
        <w:t>sa</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susunod</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na</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pahina</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upang</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maghain</w:t>
      </w:r>
      <w:proofErr w:type="spellEnd"/>
      <w:r w:rsidRPr="007625E2">
        <w:rPr>
          <w:rFonts w:ascii="Arial" w:eastAsia="Calibri" w:hAnsi="Arial" w:cs="Arial"/>
          <w:sz w:val="18"/>
          <w:szCs w:val="18"/>
          <w:lang w:val="en-PH"/>
        </w:rPr>
        <w:t xml:space="preserve"> ng </w:t>
      </w:r>
      <w:proofErr w:type="spellStart"/>
      <w:r w:rsidRPr="007625E2">
        <w:rPr>
          <w:rFonts w:ascii="Arial" w:eastAsia="Calibri" w:hAnsi="Arial" w:cs="Arial"/>
          <w:sz w:val="18"/>
          <w:szCs w:val="18"/>
          <w:lang w:val="en-PH"/>
        </w:rPr>
        <w:t>reklamo</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sa</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Titulo</w:t>
      </w:r>
      <w:proofErr w:type="spellEnd"/>
      <w:r w:rsidRPr="007625E2">
        <w:rPr>
          <w:rFonts w:ascii="Arial" w:eastAsia="Calibri" w:hAnsi="Arial" w:cs="Arial"/>
          <w:sz w:val="18"/>
          <w:szCs w:val="18"/>
          <w:lang w:val="en-PH"/>
        </w:rPr>
        <w:t xml:space="preserve"> VI </w:t>
      </w:r>
      <w:proofErr w:type="spellStart"/>
      <w:r w:rsidRPr="007625E2">
        <w:rPr>
          <w:rFonts w:ascii="Arial" w:eastAsia="Calibri" w:hAnsi="Arial" w:cs="Arial"/>
          <w:sz w:val="18"/>
          <w:szCs w:val="18"/>
          <w:lang w:val="en-PH"/>
        </w:rPr>
        <w:t>sa</w:t>
      </w:r>
      <w:proofErr w:type="spellEnd"/>
      <w:r w:rsidRPr="007625E2">
        <w:rPr>
          <w:rFonts w:ascii="Arial" w:eastAsia="Calibri" w:hAnsi="Arial" w:cs="Arial"/>
          <w:sz w:val="18"/>
          <w:szCs w:val="18"/>
          <w:lang w:val="en-PH"/>
        </w:rPr>
        <w:t xml:space="preserve"> Fresno County Rural Transit Agency. Ang Form ng </w:t>
      </w:r>
      <w:proofErr w:type="spellStart"/>
      <w:r w:rsidRPr="007625E2">
        <w:rPr>
          <w:rFonts w:ascii="Arial" w:eastAsia="Calibri" w:hAnsi="Arial" w:cs="Arial"/>
          <w:sz w:val="18"/>
          <w:szCs w:val="18"/>
          <w:lang w:val="en-PH"/>
        </w:rPr>
        <w:t>Reklamo</w:t>
      </w:r>
      <w:proofErr w:type="spellEnd"/>
      <w:r w:rsidRPr="007625E2">
        <w:rPr>
          <w:rFonts w:ascii="Arial" w:eastAsia="Calibri" w:hAnsi="Arial" w:cs="Arial"/>
          <w:sz w:val="18"/>
          <w:szCs w:val="18"/>
          <w:lang w:val="en-PH"/>
        </w:rPr>
        <w:t xml:space="preserve"> ay </w:t>
      </w:r>
      <w:proofErr w:type="spellStart"/>
      <w:r w:rsidRPr="007625E2">
        <w:rPr>
          <w:rFonts w:ascii="Arial" w:eastAsia="Calibri" w:hAnsi="Arial" w:cs="Arial"/>
          <w:sz w:val="18"/>
          <w:szCs w:val="18"/>
          <w:lang w:val="en-PH"/>
        </w:rPr>
        <w:t>patuloy</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na</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gagawin</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sa</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isang</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madaling</w:t>
      </w:r>
      <w:proofErr w:type="spellEnd"/>
      <w:r w:rsidRPr="007625E2">
        <w:rPr>
          <w:rFonts w:ascii="Arial" w:eastAsia="Calibri" w:hAnsi="Arial" w:cs="Arial"/>
          <w:sz w:val="18"/>
          <w:szCs w:val="18"/>
          <w:lang w:val="en-PH"/>
        </w:rPr>
        <w:t xml:space="preserve"> ma-access </w:t>
      </w:r>
      <w:proofErr w:type="spellStart"/>
      <w:r w:rsidRPr="007625E2">
        <w:rPr>
          <w:rFonts w:ascii="Arial" w:eastAsia="Calibri" w:hAnsi="Arial" w:cs="Arial"/>
          <w:sz w:val="18"/>
          <w:szCs w:val="18"/>
          <w:lang w:val="en-PH"/>
        </w:rPr>
        <w:t>na</w:t>
      </w:r>
      <w:proofErr w:type="spellEnd"/>
      <w:r w:rsidRPr="007625E2">
        <w:rPr>
          <w:rFonts w:ascii="Arial" w:eastAsia="Calibri" w:hAnsi="Arial" w:cs="Arial"/>
          <w:sz w:val="18"/>
          <w:szCs w:val="18"/>
          <w:lang w:val="en-PH"/>
        </w:rPr>
        <w:t xml:space="preserve"> format, </w:t>
      </w:r>
      <w:proofErr w:type="spellStart"/>
      <w:r w:rsidRPr="007625E2">
        <w:rPr>
          <w:rFonts w:ascii="Arial" w:eastAsia="Calibri" w:hAnsi="Arial" w:cs="Arial"/>
          <w:sz w:val="18"/>
          <w:szCs w:val="18"/>
          <w:lang w:val="en-PH"/>
        </w:rPr>
        <w:t>kapag</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hiniling</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Maaaring</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makuha</w:t>
      </w:r>
      <w:proofErr w:type="spellEnd"/>
      <w:r w:rsidRPr="007625E2">
        <w:rPr>
          <w:rFonts w:ascii="Arial" w:eastAsia="Calibri" w:hAnsi="Arial" w:cs="Arial"/>
          <w:sz w:val="18"/>
          <w:szCs w:val="18"/>
          <w:lang w:val="en-PH"/>
        </w:rPr>
        <w:t xml:space="preserve"> ang Form ng </w:t>
      </w:r>
      <w:proofErr w:type="spellStart"/>
      <w:r w:rsidRPr="007625E2">
        <w:rPr>
          <w:rFonts w:ascii="Arial" w:eastAsia="Calibri" w:hAnsi="Arial" w:cs="Arial"/>
          <w:sz w:val="18"/>
          <w:szCs w:val="18"/>
          <w:lang w:val="en-PH"/>
        </w:rPr>
        <w:t>Reklamo</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sa</w:t>
      </w:r>
      <w:proofErr w:type="spellEnd"/>
      <w:r w:rsidRPr="007625E2">
        <w:rPr>
          <w:rFonts w:ascii="Arial" w:eastAsia="Calibri" w:hAnsi="Arial" w:cs="Arial"/>
          <w:sz w:val="18"/>
          <w:szCs w:val="18"/>
          <w:lang w:val="en-PH"/>
        </w:rPr>
        <w:t>:</w:t>
      </w:r>
    </w:p>
    <w:p w14:paraId="08075C38" w14:textId="77777777" w:rsidR="004B14E4" w:rsidRPr="007625E2" w:rsidRDefault="004B14E4" w:rsidP="004B14E4">
      <w:pPr>
        <w:widowControl w:val="0"/>
        <w:spacing w:line="276" w:lineRule="auto"/>
        <w:ind w:left="1440" w:hanging="1440"/>
        <w:rPr>
          <w:rFonts w:ascii="Arial" w:eastAsia="Calibri" w:hAnsi="Arial" w:cs="Arial"/>
          <w:sz w:val="18"/>
          <w:szCs w:val="18"/>
          <w:lang w:val="en-PH"/>
        </w:rPr>
      </w:pPr>
      <w:r w:rsidRPr="007625E2">
        <w:rPr>
          <w:rFonts w:ascii="Arial" w:eastAsia="Calibri" w:hAnsi="Arial" w:cs="Arial"/>
          <w:sz w:val="18"/>
          <w:szCs w:val="18"/>
          <w:lang w:val="en-PH"/>
        </w:rPr>
        <w:tab/>
        <w:t>1.</w:t>
      </w:r>
      <w:r w:rsidRPr="007625E2">
        <w:rPr>
          <w:rFonts w:ascii="Arial" w:eastAsia="Calibri" w:hAnsi="Arial" w:cs="Arial"/>
          <w:sz w:val="18"/>
          <w:szCs w:val="18"/>
          <w:lang w:val="en-PH"/>
        </w:rPr>
        <w:tab/>
        <w:t xml:space="preserve">Website ng Fresno County Rural Transit Agency www.ruraltransit.org </w:t>
      </w:r>
    </w:p>
    <w:p w14:paraId="1D699654" w14:textId="77777777" w:rsidR="004B14E4" w:rsidRPr="007625E2" w:rsidRDefault="004B14E4" w:rsidP="004B14E4">
      <w:pPr>
        <w:widowControl w:val="0"/>
        <w:spacing w:line="276" w:lineRule="auto"/>
        <w:ind w:left="2160" w:hanging="720"/>
        <w:rPr>
          <w:rFonts w:ascii="Arial" w:eastAsia="Calibri" w:hAnsi="Arial" w:cs="Arial"/>
          <w:sz w:val="18"/>
          <w:szCs w:val="18"/>
          <w:lang w:val="en-PH"/>
        </w:rPr>
      </w:pPr>
      <w:r w:rsidRPr="007625E2">
        <w:rPr>
          <w:rFonts w:ascii="Arial" w:eastAsia="Calibri" w:hAnsi="Arial" w:cs="Arial"/>
          <w:sz w:val="18"/>
          <w:szCs w:val="18"/>
          <w:lang w:val="en-PH"/>
        </w:rPr>
        <w:t>2.</w:t>
      </w:r>
      <w:r w:rsidRPr="007625E2">
        <w:rPr>
          <w:rFonts w:ascii="Arial" w:eastAsia="Calibri" w:hAnsi="Arial" w:cs="Arial"/>
          <w:sz w:val="18"/>
          <w:szCs w:val="18"/>
          <w:lang w:val="en-PH"/>
        </w:rPr>
        <w:tab/>
        <w:t xml:space="preserve">Sa </w:t>
      </w:r>
      <w:proofErr w:type="spellStart"/>
      <w:r w:rsidRPr="007625E2">
        <w:rPr>
          <w:rFonts w:ascii="Arial" w:eastAsia="Calibri" w:hAnsi="Arial" w:cs="Arial"/>
          <w:sz w:val="18"/>
          <w:szCs w:val="18"/>
          <w:lang w:val="en-PH"/>
        </w:rPr>
        <w:t>pamamagitan</w:t>
      </w:r>
      <w:proofErr w:type="spellEnd"/>
      <w:r w:rsidRPr="007625E2">
        <w:rPr>
          <w:rFonts w:ascii="Arial" w:eastAsia="Calibri" w:hAnsi="Arial" w:cs="Arial"/>
          <w:sz w:val="18"/>
          <w:szCs w:val="18"/>
          <w:lang w:val="en-PH"/>
        </w:rPr>
        <w:t xml:space="preserve"> ng </w:t>
      </w:r>
      <w:proofErr w:type="spellStart"/>
      <w:r w:rsidRPr="007625E2">
        <w:rPr>
          <w:rFonts w:ascii="Arial" w:eastAsia="Calibri" w:hAnsi="Arial" w:cs="Arial"/>
          <w:sz w:val="18"/>
          <w:szCs w:val="18"/>
          <w:lang w:val="en-PH"/>
        </w:rPr>
        <w:t>pagtawag</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sa</w:t>
      </w:r>
      <w:proofErr w:type="spellEnd"/>
      <w:r w:rsidRPr="007625E2">
        <w:rPr>
          <w:rFonts w:ascii="Arial" w:eastAsia="Calibri" w:hAnsi="Arial" w:cs="Arial"/>
          <w:sz w:val="18"/>
          <w:szCs w:val="18"/>
          <w:lang w:val="en-PH"/>
        </w:rPr>
        <w:t xml:space="preserve"> Fresno County Rural Transit Agency </w:t>
      </w:r>
      <w:proofErr w:type="spellStart"/>
      <w:r w:rsidRPr="007625E2">
        <w:rPr>
          <w:rFonts w:ascii="Arial" w:eastAsia="Calibri" w:hAnsi="Arial" w:cs="Arial"/>
          <w:sz w:val="18"/>
          <w:szCs w:val="18"/>
          <w:lang w:val="en-PH"/>
        </w:rPr>
        <w:t>sa</w:t>
      </w:r>
      <w:proofErr w:type="spellEnd"/>
      <w:r w:rsidRPr="007625E2">
        <w:rPr>
          <w:rFonts w:ascii="Arial" w:eastAsia="Calibri" w:hAnsi="Arial" w:cs="Arial"/>
          <w:sz w:val="18"/>
          <w:szCs w:val="18"/>
          <w:lang w:val="en-PH"/>
        </w:rPr>
        <w:t xml:space="preserve"> (559) 233-6789, </w:t>
      </w:r>
      <w:proofErr w:type="spellStart"/>
      <w:r w:rsidRPr="007625E2">
        <w:rPr>
          <w:rFonts w:ascii="Arial" w:eastAsia="Calibri" w:hAnsi="Arial" w:cs="Arial"/>
          <w:sz w:val="18"/>
          <w:szCs w:val="18"/>
          <w:lang w:val="en-PH"/>
        </w:rPr>
        <w:t>maaaring</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ipadala</w:t>
      </w:r>
      <w:proofErr w:type="spellEnd"/>
      <w:r w:rsidRPr="007625E2">
        <w:rPr>
          <w:rFonts w:ascii="Arial" w:eastAsia="Calibri" w:hAnsi="Arial" w:cs="Arial"/>
          <w:sz w:val="18"/>
          <w:szCs w:val="18"/>
          <w:lang w:val="en-PH"/>
        </w:rPr>
        <w:t xml:space="preserve"> ang form ng </w:t>
      </w:r>
      <w:proofErr w:type="spellStart"/>
      <w:r w:rsidRPr="007625E2">
        <w:rPr>
          <w:rFonts w:ascii="Arial" w:eastAsia="Calibri" w:hAnsi="Arial" w:cs="Arial"/>
          <w:sz w:val="18"/>
          <w:szCs w:val="18"/>
          <w:lang w:val="en-PH"/>
        </w:rPr>
        <w:t>reklamo</w:t>
      </w:r>
      <w:proofErr w:type="spellEnd"/>
      <w:r w:rsidRPr="007625E2">
        <w:rPr>
          <w:rFonts w:ascii="Arial" w:eastAsia="Calibri" w:hAnsi="Arial" w:cs="Arial"/>
          <w:sz w:val="18"/>
          <w:szCs w:val="18"/>
          <w:lang w:val="en-PH"/>
        </w:rPr>
        <w:t>.</w:t>
      </w:r>
    </w:p>
    <w:p w14:paraId="76B8E104" w14:textId="77777777" w:rsidR="004B14E4" w:rsidRPr="007625E2" w:rsidRDefault="004B14E4" w:rsidP="004B14E4">
      <w:pPr>
        <w:widowControl w:val="0"/>
        <w:spacing w:line="276" w:lineRule="auto"/>
        <w:ind w:left="2160" w:hanging="720"/>
        <w:rPr>
          <w:rFonts w:ascii="Arial" w:eastAsia="Calibri" w:hAnsi="Arial" w:cs="Arial"/>
          <w:sz w:val="18"/>
          <w:szCs w:val="18"/>
          <w:lang w:val="en-PH"/>
        </w:rPr>
      </w:pPr>
      <w:r w:rsidRPr="007625E2">
        <w:rPr>
          <w:rFonts w:ascii="Arial" w:eastAsia="Calibri" w:hAnsi="Arial" w:cs="Arial"/>
          <w:sz w:val="18"/>
          <w:szCs w:val="18"/>
          <w:lang w:val="en-PH"/>
        </w:rPr>
        <w:t>3.</w:t>
      </w:r>
      <w:r w:rsidRPr="007625E2">
        <w:rPr>
          <w:rFonts w:ascii="Arial" w:eastAsia="Calibri" w:hAnsi="Arial" w:cs="Arial"/>
          <w:sz w:val="18"/>
          <w:szCs w:val="18"/>
          <w:lang w:val="en-PH"/>
        </w:rPr>
        <w:tab/>
        <w:t xml:space="preserve">Sa </w:t>
      </w:r>
      <w:proofErr w:type="spellStart"/>
      <w:r w:rsidRPr="007625E2">
        <w:rPr>
          <w:rFonts w:ascii="Arial" w:eastAsia="Calibri" w:hAnsi="Arial" w:cs="Arial"/>
          <w:sz w:val="18"/>
          <w:szCs w:val="18"/>
          <w:lang w:val="en-PH"/>
        </w:rPr>
        <w:t>pamamagitan</w:t>
      </w:r>
      <w:proofErr w:type="spellEnd"/>
      <w:r w:rsidRPr="007625E2">
        <w:rPr>
          <w:rFonts w:ascii="Arial" w:eastAsia="Calibri" w:hAnsi="Arial" w:cs="Arial"/>
          <w:sz w:val="18"/>
          <w:szCs w:val="18"/>
          <w:lang w:val="en-PH"/>
        </w:rPr>
        <w:t xml:space="preserve"> ng </w:t>
      </w:r>
      <w:proofErr w:type="spellStart"/>
      <w:r w:rsidRPr="007625E2">
        <w:rPr>
          <w:rFonts w:ascii="Arial" w:eastAsia="Calibri" w:hAnsi="Arial" w:cs="Arial"/>
          <w:sz w:val="18"/>
          <w:szCs w:val="18"/>
          <w:lang w:val="en-PH"/>
        </w:rPr>
        <w:t>pagkuha</w:t>
      </w:r>
      <w:proofErr w:type="spellEnd"/>
      <w:r w:rsidRPr="007625E2">
        <w:rPr>
          <w:rFonts w:ascii="Arial" w:eastAsia="Calibri" w:hAnsi="Arial" w:cs="Arial"/>
          <w:sz w:val="18"/>
          <w:szCs w:val="18"/>
          <w:lang w:val="en-PH"/>
        </w:rPr>
        <w:t xml:space="preserve"> ng form ng </w:t>
      </w:r>
      <w:proofErr w:type="spellStart"/>
      <w:r w:rsidRPr="007625E2">
        <w:rPr>
          <w:rFonts w:ascii="Arial" w:eastAsia="Calibri" w:hAnsi="Arial" w:cs="Arial"/>
          <w:sz w:val="18"/>
          <w:szCs w:val="18"/>
          <w:lang w:val="en-PH"/>
        </w:rPr>
        <w:t>reklamo</w:t>
      </w:r>
      <w:proofErr w:type="spellEnd"/>
      <w:r w:rsidRPr="007625E2">
        <w:rPr>
          <w:rFonts w:ascii="Arial" w:eastAsia="Calibri" w:hAnsi="Arial" w:cs="Arial"/>
          <w:sz w:val="18"/>
          <w:szCs w:val="18"/>
          <w:lang w:val="en-PH"/>
        </w:rPr>
        <w:t xml:space="preserve"> </w:t>
      </w:r>
      <w:proofErr w:type="spellStart"/>
      <w:r w:rsidRPr="007625E2">
        <w:rPr>
          <w:rFonts w:ascii="Arial" w:eastAsia="Calibri" w:hAnsi="Arial" w:cs="Arial"/>
          <w:sz w:val="18"/>
          <w:szCs w:val="18"/>
          <w:lang w:val="en-PH"/>
        </w:rPr>
        <w:t>sa</w:t>
      </w:r>
      <w:proofErr w:type="spellEnd"/>
      <w:r w:rsidRPr="007625E2">
        <w:rPr>
          <w:rFonts w:ascii="Arial" w:eastAsia="Calibri" w:hAnsi="Arial" w:cs="Arial"/>
          <w:sz w:val="18"/>
          <w:szCs w:val="18"/>
          <w:lang w:val="en-PH"/>
        </w:rPr>
        <w:t xml:space="preserve"> 2035 Tulare Street, Suite 201, Fresno, CA 93721</w:t>
      </w:r>
    </w:p>
    <w:p w14:paraId="2D9D41C0" w14:textId="77777777" w:rsidR="004B14E4" w:rsidRPr="007625E2" w:rsidRDefault="004B14E4" w:rsidP="004B14E4">
      <w:pPr>
        <w:widowControl w:val="0"/>
        <w:spacing w:line="276" w:lineRule="auto"/>
        <w:ind w:left="2160" w:hanging="720"/>
        <w:rPr>
          <w:rFonts w:ascii="Arial" w:eastAsia="Calibri" w:hAnsi="Arial" w:cs="Arial"/>
          <w:sz w:val="18"/>
          <w:szCs w:val="18"/>
          <w:lang w:val="en-PH"/>
        </w:rPr>
      </w:pPr>
    </w:p>
    <w:p w14:paraId="04F040CA" w14:textId="77777777" w:rsidR="004B14E4" w:rsidRPr="007625E2" w:rsidRDefault="004B14E4" w:rsidP="004B14E4">
      <w:pPr>
        <w:widowControl w:val="0"/>
        <w:spacing w:line="240" w:lineRule="atLeast"/>
        <w:rPr>
          <w:rFonts w:ascii="Arial" w:hAnsi="Arial" w:cs="Arial"/>
          <w:sz w:val="18"/>
          <w:szCs w:val="18"/>
          <w:lang w:val="en-PH"/>
        </w:rPr>
      </w:pPr>
      <w:r w:rsidRPr="007625E2">
        <w:rPr>
          <w:rFonts w:ascii="Arial" w:hAnsi="Arial" w:cs="Arial"/>
          <w:sz w:val="18"/>
          <w:szCs w:val="18"/>
          <w:lang w:val="en-PH"/>
        </w:rPr>
        <w:t xml:space="preserve">Upang </w:t>
      </w:r>
      <w:proofErr w:type="spellStart"/>
      <w:r w:rsidRPr="007625E2">
        <w:rPr>
          <w:rFonts w:ascii="Arial" w:hAnsi="Arial" w:cs="Arial"/>
          <w:sz w:val="18"/>
          <w:szCs w:val="18"/>
          <w:lang w:val="en-PH"/>
        </w:rPr>
        <w:t>humiling</w:t>
      </w:r>
      <w:proofErr w:type="spellEnd"/>
      <w:r w:rsidRPr="007625E2">
        <w:rPr>
          <w:rFonts w:ascii="Arial" w:hAnsi="Arial" w:cs="Arial"/>
          <w:sz w:val="18"/>
          <w:szCs w:val="18"/>
          <w:lang w:val="en-PH"/>
        </w:rPr>
        <w:t xml:space="preserve"> ng </w:t>
      </w:r>
      <w:proofErr w:type="spellStart"/>
      <w:r w:rsidRPr="007625E2">
        <w:rPr>
          <w:rFonts w:ascii="Arial" w:hAnsi="Arial" w:cs="Arial"/>
          <w:sz w:val="18"/>
          <w:szCs w:val="18"/>
          <w:lang w:val="en-PH"/>
        </w:rPr>
        <w:t>karagdagang</w:t>
      </w:r>
      <w:proofErr w:type="spellEnd"/>
      <w:r w:rsidRPr="007625E2">
        <w:rPr>
          <w:rFonts w:ascii="Arial" w:hAnsi="Arial" w:cs="Arial"/>
          <w:sz w:val="18"/>
          <w:szCs w:val="18"/>
          <w:lang w:val="en-PH"/>
        </w:rPr>
        <w:t xml:space="preserve"> </w:t>
      </w:r>
      <w:proofErr w:type="spellStart"/>
      <w:r w:rsidRPr="007625E2">
        <w:rPr>
          <w:rFonts w:ascii="Arial" w:hAnsi="Arial" w:cs="Arial"/>
          <w:sz w:val="18"/>
          <w:szCs w:val="18"/>
          <w:lang w:val="en-PH"/>
        </w:rPr>
        <w:t>impormasyon</w:t>
      </w:r>
      <w:proofErr w:type="spellEnd"/>
      <w:r w:rsidRPr="007625E2">
        <w:rPr>
          <w:rFonts w:ascii="Arial" w:hAnsi="Arial" w:cs="Arial"/>
          <w:sz w:val="18"/>
          <w:szCs w:val="18"/>
          <w:lang w:val="en-PH"/>
        </w:rPr>
        <w:t xml:space="preserve"> </w:t>
      </w:r>
      <w:proofErr w:type="spellStart"/>
      <w:r w:rsidRPr="007625E2">
        <w:rPr>
          <w:rFonts w:ascii="Arial" w:hAnsi="Arial" w:cs="Arial"/>
          <w:sz w:val="18"/>
          <w:szCs w:val="18"/>
          <w:lang w:val="en-PH"/>
        </w:rPr>
        <w:t>tungkol</w:t>
      </w:r>
      <w:proofErr w:type="spellEnd"/>
      <w:r w:rsidRPr="007625E2">
        <w:rPr>
          <w:rFonts w:ascii="Arial" w:hAnsi="Arial" w:cs="Arial"/>
          <w:sz w:val="18"/>
          <w:szCs w:val="18"/>
          <w:lang w:val="en-PH"/>
        </w:rPr>
        <w:t xml:space="preserve"> </w:t>
      </w:r>
      <w:proofErr w:type="spellStart"/>
      <w:r w:rsidRPr="007625E2">
        <w:rPr>
          <w:rFonts w:ascii="Arial" w:hAnsi="Arial" w:cs="Arial"/>
          <w:sz w:val="18"/>
          <w:szCs w:val="18"/>
          <w:lang w:val="en-PH"/>
        </w:rPr>
        <w:t>sa</w:t>
      </w:r>
      <w:proofErr w:type="spellEnd"/>
      <w:r w:rsidRPr="007625E2">
        <w:rPr>
          <w:rFonts w:ascii="Arial" w:hAnsi="Arial" w:cs="Arial"/>
          <w:sz w:val="18"/>
          <w:szCs w:val="18"/>
          <w:lang w:val="en-PH"/>
        </w:rPr>
        <w:t xml:space="preserve"> </w:t>
      </w:r>
      <w:proofErr w:type="spellStart"/>
      <w:r w:rsidRPr="007625E2">
        <w:rPr>
          <w:rFonts w:ascii="Arial" w:hAnsi="Arial" w:cs="Arial"/>
          <w:sz w:val="18"/>
          <w:szCs w:val="18"/>
          <w:lang w:val="en-PH"/>
        </w:rPr>
        <w:t>mga</w:t>
      </w:r>
      <w:proofErr w:type="spellEnd"/>
      <w:r w:rsidRPr="007625E2">
        <w:rPr>
          <w:rFonts w:ascii="Arial" w:hAnsi="Arial" w:cs="Arial"/>
          <w:sz w:val="18"/>
          <w:szCs w:val="18"/>
          <w:lang w:val="en-PH"/>
        </w:rPr>
        <w:t xml:space="preserve"> </w:t>
      </w:r>
      <w:proofErr w:type="spellStart"/>
      <w:r w:rsidRPr="007625E2">
        <w:rPr>
          <w:rFonts w:ascii="Arial" w:hAnsi="Arial" w:cs="Arial"/>
          <w:sz w:val="18"/>
          <w:szCs w:val="18"/>
          <w:lang w:val="en-PH"/>
        </w:rPr>
        <w:t>obligasyon</w:t>
      </w:r>
      <w:proofErr w:type="spellEnd"/>
      <w:r w:rsidRPr="007625E2">
        <w:rPr>
          <w:rFonts w:ascii="Arial" w:hAnsi="Arial" w:cs="Arial"/>
          <w:sz w:val="18"/>
          <w:szCs w:val="18"/>
          <w:lang w:val="en-PH"/>
        </w:rPr>
        <w:t xml:space="preserve"> </w:t>
      </w:r>
      <w:proofErr w:type="spellStart"/>
      <w:r w:rsidRPr="007625E2">
        <w:rPr>
          <w:rFonts w:ascii="Arial" w:hAnsi="Arial" w:cs="Arial"/>
          <w:sz w:val="18"/>
          <w:szCs w:val="18"/>
          <w:lang w:val="en-PH"/>
        </w:rPr>
        <w:t>sa</w:t>
      </w:r>
      <w:proofErr w:type="spellEnd"/>
      <w:r w:rsidRPr="007625E2">
        <w:rPr>
          <w:rFonts w:ascii="Arial" w:hAnsi="Arial" w:cs="Arial"/>
          <w:sz w:val="18"/>
          <w:szCs w:val="18"/>
          <w:lang w:val="en-PH"/>
        </w:rPr>
        <w:t xml:space="preserve"> </w:t>
      </w:r>
      <w:proofErr w:type="spellStart"/>
      <w:r w:rsidRPr="007625E2">
        <w:rPr>
          <w:rFonts w:ascii="Arial" w:hAnsi="Arial" w:cs="Arial"/>
          <w:sz w:val="18"/>
          <w:szCs w:val="18"/>
          <w:lang w:val="en-PH"/>
        </w:rPr>
        <w:t>walang</w:t>
      </w:r>
      <w:proofErr w:type="spellEnd"/>
      <w:r w:rsidRPr="007625E2">
        <w:rPr>
          <w:rFonts w:ascii="Arial" w:hAnsi="Arial" w:cs="Arial"/>
          <w:sz w:val="18"/>
          <w:szCs w:val="18"/>
          <w:lang w:val="en-PH"/>
        </w:rPr>
        <w:t xml:space="preserve"> </w:t>
      </w:r>
      <w:proofErr w:type="spellStart"/>
      <w:r w:rsidRPr="007625E2">
        <w:rPr>
          <w:rFonts w:ascii="Arial" w:hAnsi="Arial" w:cs="Arial"/>
          <w:sz w:val="18"/>
          <w:szCs w:val="18"/>
          <w:lang w:val="en-PH"/>
        </w:rPr>
        <w:t>diskriminasyon</w:t>
      </w:r>
      <w:proofErr w:type="spellEnd"/>
      <w:r w:rsidRPr="007625E2">
        <w:rPr>
          <w:rFonts w:ascii="Arial" w:hAnsi="Arial" w:cs="Arial"/>
          <w:sz w:val="18"/>
          <w:szCs w:val="18"/>
          <w:lang w:val="en-PH"/>
        </w:rPr>
        <w:t xml:space="preserve"> ng Fresno County Rural Transit Agency o </w:t>
      </w:r>
      <w:proofErr w:type="spellStart"/>
      <w:r w:rsidRPr="007625E2">
        <w:rPr>
          <w:rFonts w:ascii="Arial" w:hAnsi="Arial" w:cs="Arial"/>
          <w:sz w:val="18"/>
          <w:szCs w:val="18"/>
          <w:lang w:val="en-PH"/>
        </w:rPr>
        <w:t>upang</w:t>
      </w:r>
      <w:proofErr w:type="spellEnd"/>
      <w:r w:rsidRPr="007625E2">
        <w:rPr>
          <w:rFonts w:ascii="Arial" w:hAnsi="Arial" w:cs="Arial"/>
          <w:sz w:val="18"/>
          <w:szCs w:val="18"/>
          <w:lang w:val="en-PH"/>
        </w:rPr>
        <w:t xml:space="preserve"> </w:t>
      </w:r>
      <w:proofErr w:type="spellStart"/>
      <w:r w:rsidRPr="007625E2">
        <w:rPr>
          <w:rFonts w:ascii="Arial" w:hAnsi="Arial" w:cs="Arial"/>
          <w:sz w:val="18"/>
          <w:szCs w:val="18"/>
          <w:lang w:val="en-PH"/>
        </w:rPr>
        <w:t>mahain</w:t>
      </w:r>
      <w:proofErr w:type="spellEnd"/>
      <w:r w:rsidRPr="007625E2">
        <w:rPr>
          <w:rFonts w:ascii="Arial" w:hAnsi="Arial" w:cs="Arial"/>
          <w:sz w:val="18"/>
          <w:szCs w:val="18"/>
          <w:lang w:val="en-PH"/>
        </w:rPr>
        <w:t xml:space="preserve"> ng Form ng </w:t>
      </w:r>
      <w:proofErr w:type="spellStart"/>
      <w:r w:rsidRPr="007625E2">
        <w:rPr>
          <w:rFonts w:ascii="Arial" w:hAnsi="Arial" w:cs="Arial"/>
          <w:sz w:val="18"/>
          <w:szCs w:val="18"/>
          <w:lang w:val="en-PH"/>
        </w:rPr>
        <w:t>Reklamo</w:t>
      </w:r>
      <w:proofErr w:type="spellEnd"/>
      <w:r w:rsidRPr="007625E2">
        <w:rPr>
          <w:rFonts w:ascii="Arial" w:hAnsi="Arial" w:cs="Arial"/>
          <w:sz w:val="18"/>
          <w:szCs w:val="18"/>
          <w:lang w:val="en-PH"/>
        </w:rPr>
        <w:t xml:space="preserve"> </w:t>
      </w:r>
      <w:proofErr w:type="spellStart"/>
      <w:r w:rsidRPr="007625E2">
        <w:rPr>
          <w:rFonts w:ascii="Arial" w:hAnsi="Arial" w:cs="Arial"/>
          <w:sz w:val="18"/>
          <w:szCs w:val="18"/>
          <w:lang w:val="en-PH"/>
        </w:rPr>
        <w:t>sa</w:t>
      </w:r>
      <w:proofErr w:type="spellEnd"/>
      <w:r w:rsidRPr="007625E2">
        <w:rPr>
          <w:rFonts w:ascii="Arial" w:hAnsi="Arial" w:cs="Arial"/>
          <w:sz w:val="18"/>
          <w:szCs w:val="18"/>
          <w:lang w:val="en-PH"/>
        </w:rPr>
        <w:t xml:space="preserve"> </w:t>
      </w:r>
      <w:proofErr w:type="spellStart"/>
      <w:r w:rsidRPr="007625E2">
        <w:rPr>
          <w:rFonts w:ascii="Arial" w:hAnsi="Arial" w:cs="Arial"/>
          <w:sz w:val="18"/>
          <w:szCs w:val="18"/>
          <w:lang w:val="en-PH"/>
        </w:rPr>
        <w:t>Titulo</w:t>
      </w:r>
      <w:proofErr w:type="spellEnd"/>
      <w:r w:rsidRPr="007625E2">
        <w:rPr>
          <w:rFonts w:ascii="Arial" w:hAnsi="Arial" w:cs="Arial"/>
          <w:sz w:val="18"/>
          <w:szCs w:val="18"/>
          <w:lang w:val="en-PH"/>
        </w:rPr>
        <w:t xml:space="preserve"> VI, </w:t>
      </w:r>
      <w:proofErr w:type="spellStart"/>
      <w:r w:rsidRPr="007625E2">
        <w:rPr>
          <w:rFonts w:ascii="Arial" w:hAnsi="Arial" w:cs="Arial"/>
          <w:sz w:val="18"/>
          <w:szCs w:val="18"/>
          <w:lang w:val="en-PH"/>
        </w:rPr>
        <w:t>mangyaring</w:t>
      </w:r>
      <w:proofErr w:type="spellEnd"/>
      <w:r w:rsidRPr="007625E2">
        <w:rPr>
          <w:rFonts w:ascii="Arial" w:hAnsi="Arial" w:cs="Arial"/>
          <w:sz w:val="18"/>
          <w:szCs w:val="18"/>
          <w:lang w:val="en-PH"/>
        </w:rPr>
        <w:t xml:space="preserve"> </w:t>
      </w:r>
      <w:proofErr w:type="spellStart"/>
      <w:r w:rsidRPr="007625E2">
        <w:rPr>
          <w:rFonts w:ascii="Arial" w:hAnsi="Arial" w:cs="Arial"/>
          <w:sz w:val="18"/>
          <w:szCs w:val="18"/>
          <w:lang w:val="en-PH"/>
        </w:rPr>
        <w:t>isumite</w:t>
      </w:r>
      <w:proofErr w:type="spellEnd"/>
      <w:r w:rsidRPr="007625E2">
        <w:rPr>
          <w:rFonts w:ascii="Arial" w:hAnsi="Arial" w:cs="Arial"/>
          <w:sz w:val="18"/>
          <w:szCs w:val="18"/>
          <w:lang w:val="en-PH"/>
        </w:rPr>
        <w:t xml:space="preserve"> ang </w:t>
      </w:r>
      <w:proofErr w:type="spellStart"/>
      <w:r w:rsidRPr="007625E2">
        <w:rPr>
          <w:rFonts w:ascii="Arial" w:hAnsi="Arial" w:cs="Arial"/>
          <w:sz w:val="18"/>
          <w:szCs w:val="18"/>
          <w:lang w:val="en-PH"/>
        </w:rPr>
        <w:t>iyong</w:t>
      </w:r>
      <w:proofErr w:type="spellEnd"/>
      <w:r w:rsidRPr="007625E2">
        <w:rPr>
          <w:rFonts w:ascii="Arial" w:hAnsi="Arial" w:cs="Arial"/>
          <w:sz w:val="18"/>
          <w:szCs w:val="18"/>
          <w:lang w:val="en-PH"/>
        </w:rPr>
        <w:t xml:space="preserve"> </w:t>
      </w:r>
      <w:proofErr w:type="spellStart"/>
      <w:r w:rsidRPr="007625E2">
        <w:rPr>
          <w:rFonts w:ascii="Arial" w:hAnsi="Arial" w:cs="Arial"/>
          <w:sz w:val="18"/>
          <w:szCs w:val="18"/>
          <w:lang w:val="en-PH"/>
        </w:rPr>
        <w:t>kahilingan</w:t>
      </w:r>
      <w:proofErr w:type="spellEnd"/>
      <w:r w:rsidRPr="007625E2">
        <w:rPr>
          <w:rFonts w:ascii="Arial" w:hAnsi="Arial" w:cs="Arial"/>
          <w:sz w:val="18"/>
          <w:szCs w:val="18"/>
          <w:lang w:val="en-PH"/>
        </w:rPr>
        <w:t xml:space="preserve"> o </w:t>
      </w:r>
      <w:proofErr w:type="spellStart"/>
      <w:r w:rsidRPr="007625E2">
        <w:rPr>
          <w:rFonts w:ascii="Arial" w:hAnsi="Arial" w:cs="Arial"/>
          <w:sz w:val="18"/>
          <w:szCs w:val="18"/>
          <w:lang w:val="en-PH"/>
        </w:rPr>
        <w:t>reklamo</w:t>
      </w:r>
      <w:proofErr w:type="spellEnd"/>
      <w:r w:rsidRPr="007625E2">
        <w:rPr>
          <w:rFonts w:ascii="Arial" w:hAnsi="Arial" w:cs="Arial"/>
          <w:sz w:val="18"/>
          <w:szCs w:val="18"/>
          <w:lang w:val="en-PH"/>
        </w:rPr>
        <w:t xml:space="preserve"> </w:t>
      </w:r>
      <w:proofErr w:type="spellStart"/>
      <w:r w:rsidRPr="007625E2">
        <w:rPr>
          <w:rFonts w:ascii="Arial" w:hAnsi="Arial" w:cs="Arial"/>
          <w:sz w:val="18"/>
          <w:szCs w:val="18"/>
          <w:lang w:val="en-PH"/>
        </w:rPr>
        <w:t>nang</w:t>
      </w:r>
      <w:proofErr w:type="spellEnd"/>
      <w:r w:rsidRPr="007625E2">
        <w:rPr>
          <w:rFonts w:ascii="Arial" w:hAnsi="Arial" w:cs="Arial"/>
          <w:sz w:val="18"/>
          <w:szCs w:val="18"/>
          <w:lang w:val="en-PH"/>
        </w:rPr>
        <w:t xml:space="preserve"> </w:t>
      </w:r>
      <w:proofErr w:type="spellStart"/>
      <w:r w:rsidRPr="007625E2">
        <w:rPr>
          <w:rFonts w:ascii="Arial" w:hAnsi="Arial" w:cs="Arial"/>
          <w:sz w:val="18"/>
          <w:szCs w:val="18"/>
          <w:lang w:val="en-PH"/>
        </w:rPr>
        <w:t>nakasulat</w:t>
      </w:r>
      <w:proofErr w:type="spellEnd"/>
      <w:r w:rsidRPr="007625E2">
        <w:rPr>
          <w:rFonts w:ascii="Arial" w:hAnsi="Arial" w:cs="Arial"/>
          <w:sz w:val="18"/>
          <w:szCs w:val="18"/>
          <w:lang w:val="en-PH"/>
        </w:rPr>
        <w:t xml:space="preserve"> </w:t>
      </w:r>
      <w:proofErr w:type="spellStart"/>
      <w:r w:rsidRPr="007625E2">
        <w:rPr>
          <w:rFonts w:ascii="Arial" w:hAnsi="Arial" w:cs="Arial"/>
          <w:sz w:val="18"/>
          <w:szCs w:val="18"/>
          <w:lang w:val="en-PH"/>
        </w:rPr>
        <w:t>sa</w:t>
      </w:r>
      <w:proofErr w:type="spellEnd"/>
      <w:r w:rsidRPr="007625E2">
        <w:rPr>
          <w:rFonts w:ascii="Arial" w:hAnsi="Arial" w:cs="Arial"/>
          <w:sz w:val="18"/>
          <w:szCs w:val="18"/>
          <w:lang w:val="en-PH"/>
        </w:rPr>
        <w:t>:</w:t>
      </w:r>
    </w:p>
    <w:p w14:paraId="0FF2374A" w14:textId="77777777" w:rsidR="004B14E4" w:rsidRPr="007625E2" w:rsidRDefault="004B14E4" w:rsidP="004B14E4">
      <w:pPr>
        <w:widowControl w:val="0"/>
        <w:spacing w:line="240" w:lineRule="atLeast"/>
        <w:rPr>
          <w:rFonts w:ascii="Arial" w:hAnsi="Arial" w:cs="Arial"/>
          <w:sz w:val="18"/>
          <w:szCs w:val="18"/>
          <w:lang w:val="en-PH"/>
        </w:rPr>
      </w:pPr>
    </w:p>
    <w:p w14:paraId="5A3FC44F" w14:textId="77777777" w:rsidR="004B14E4" w:rsidRPr="007625E2" w:rsidRDefault="004B14E4" w:rsidP="004B14E4">
      <w:pPr>
        <w:jc w:val="center"/>
        <w:rPr>
          <w:b/>
          <w:bCs/>
          <w:sz w:val="22"/>
          <w:szCs w:val="22"/>
          <w:lang w:val="en-PH"/>
        </w:rPr>
      </w:pPr>
      <w:r w:rsidRPr="007625E2">
        <w:rPr>
          <w:b/>
          <w:bCs/>
          <w:sz w:val="22"/>
          <w:szCs w:val="22"/>
          <w:lang w:val="en-PH"/>
        </w:rPr>
        <w:t>Fresno County Rural Transit Agency</w:t>
      </w:r>
    </w:p>
    <w:p w14:paraId="5B5AEDE7" w14:textId="77777777" w:rsidR="004B14E4" w:rsidRPr="007625E2" w:rsidRDefault="004B14E4" w:rsidP="004B14E4">
      <w:pPr>
        <w:jc w:val="center"/>
        <w:rPr>
          <w:sz w:val="22"/>
          <w:szCs w:val="22"/>
          <w:lang w:val="en-PH"/>
        </w:rPr>
      </w:pPr>
      <w:r w:rsidRPr="007625E2">
        <w:rPr>
          <w:sz w:val="22"/>
          <w:szCs w:val="22"/>
          <w:lang w:val="en-PH"/>
        </w:rPr>
        <w:t>Janelle Del Campo, General Manager</w:t>
      </w:r>
    </w:p>
    <w:p w14:paraId="4A65A3A3" w14:textId="77777777" w:rsidR="004B14E4" w:rsidRPr="007625E2" w:rsidRDefault="004B14E4" w:rsidP="004B14E4">
      <w:pPr>
        <w:jc w:val="center"/>
        <w:rPr>
          <w:sz w:val="22"/>
          <w:szCs w:val="22"/>
          <w:lang w:val="en-PH"/>
        </w:rPr>
      </w:pPr>
      <w:r w:rsidRPr="007625E2">
        <w:rPr>
          <w:sz w:val="22"/>
          <w:szCs w:val="22"/>
          <w:lang w:val="en-PH"/>
        </w:rPr>
        <w:t>2035 Tulare Street, Suite 201</w:t>
      </w:r>
    </w:p>
    <w:p w14:paraId="3843938F" w14:textId="77777777" w:rsidR="004B14E4" w:rsidRPr="007625E2" w:rsidRDefault="004B14E4" w:rsidP="004B14E4">
      <w:pPr>
        <w:jc w:val="center"/>
        <w:rPr>
          <w:sz w:val="22"/>
          <w:szCs w:val="22"/>
          <w:lang w:val="en-PH"/>
        </w:rPr>
      </w:pPr>
      <w:r w:rsidRPr="007625E2">
        <w:rPr>
          <w:sz w:val="22"/>
          <w:szCs w:val="22"/>
          <w:lang w:val="en-PH"/>
        </w:rPr>
        <w:t>Fresno, CA 93721</w:t>
      </w:r>
    </w:p>
    <w:p w14:paraId="1380ABA5" w14:textId="77777777" w:rsidR="004B14E4" w:rsidRPr="007625E2" w:rsidRDefault="004B14E4" w:rsidP="004B14E4">
      <w:pPr>
        <w:jc w:val="center"/>
        <w:rPr>
          <w:sz w:val="22"/>
          <w:szCs w:val="22"/>
          <w:lang w:val="en-PH"/>
        </w:rPr>
      </w:pPr>
      <w:r w:rsidRPr="007625E2">
        <w:rPr>
          <w:sz w:val="22"/>
          <w:szCs w:val="22"/>
          <w:lang w:val="en-PH"/>
        </w:rPr>
        <w:t>(</w:t>
      </w:r>
      <w:proofErr w:type="spellStart"/>
      <w:r w:rsidRPr="007625E2">
        <w:rPr>
          <w:sz w:val="22"/>
          <w:szCs w:val="22"/>
          <w:lang w:val="en-PH"/>
        </w:rPr>
        <w:t>Telepono</w:t>
      </w:r>
      <w:proofErr w:type="spellEnd"/>
      <w:r w:rsidRPr="007625E2">
        <w:rPr>
          <w:sz w:val="22"/>
          <w:szCs w:val="22"/>
          <w:lang w:val="en-PH"/>
        </w:rPr>
        <w:t>) 559-233-6789 (Fax) 559-233-9645</w:t>
      </w:r>
    </w:p>
    <w:p w14:paraId="4A45927C" w14:textId="77777777" w:rsidR="004B14E4" w:rsidRPr="007625E2" w:rsidRDefault="004B14E4" w:rsidP="004B14E4">
      <w:pPr>
        <w:jc w:val="center"/>
        <w:rPr>
          <w:sz w:val="22"/>
          <w:szCs w:val="22"/>
          <w:lang w:val="en-PH"/>
        </w:rPr>
      </w:pPr>
      <w:r w:rsidRPr="007625E2">
        <w:rPr>
          <w:sz w:val="22"/>
          <w:szCs w:val="22"/>
          <w:lang w:val="en-PH"/>
        </w:rPr>
        <w:t>(Email) delcampo@fresnocog.org</w:t>
      </w:r>
    </w:p>
    <w:p w14:paraId="6A118C11" w14:textId="77777777" w:rsidR="004B14E4" w:rsidRPr="007625E2" w:rsidRDefault="004B14E4" w:rsidP="004B14E4">
      <w:pPr>
        <w:jc w:val="center"/>
        <w:rPr>
          <w:sz w:val="22"/>
          <w:szCs w:val="22"/>
          <w:lang w:val="en-PH"/>
        </w:rPr>
      </w:pPr>
      <w:r w:rsidRPr="007625E2">
        <w:rPr>
          <w:sz w:val="22"/>
          <w:szCs w:val="22"/>
          <w:lang w:val="en-PH"/>
        </w:rPr>
        <w:t xml:space="preserve">(Website) </w:t>
      </w:r>
      <w:hyperlink r:id="rId51" w:history="1">
        <w:r w:rsidRPr="007625E2">
          <w:rPr>
            <w:rFonts w:ascii="Arial" w:hAnsi="Arial" w:cs="Arial"/>
            <w:color w:val="0000FF"/>
            <w:sz w:val="18"/>
            <w:szCs w:val="18"/>
            <w:u w:val="single"/>
            <w:lang w:val="en-PH"/>
          </w:rPr>
          <w:t>www.ruraltransit.org</w:t>
        </w:r>
      </w:hyperlink>
    </w:p>
    <w:p w14:paraId="3E374D08" w14:textId="77777777" w:rsidR="004B14E4" w:rsidRPr="007625E2" w:rsidRDefault="004B14E4" w:rsidP="004B14E4">
      <w:pPr>
        <w:widowControl w:val="0"/>
        <w:spacing w:after="259" w:line="1" w:lineRule="exact"/>
        <w:rPr>
          <w:rFonts w:ascii="Arial" w:hAnsi="Arial" w:cs="Arial"/>
          <w:sz w:val="18"/>
          <w:szCs w:val="18"/>
          <w:lang w:val="en-PH"/>
        </w:rPr>
      </w:pPr>
      <w:r w:rsidRPr="007625E2">
        <w:rPr>
          <w:rFonts w:ascii="Arial" w:hAnsi="Arial" w:cs="Arial"/>
          <w:sz w:val="18"/>
          <w:szCs w:val="18"/>
          <w:lang w:val="en-PH"/>
        </w:rPr>
        <w:tab/>
      </w:r>
      <w:r w:rsidRPr="007625E2">
        <w:rPr>
          <w:rFonts w:ascii="Arial" w:hAnsi="Arial" w:cs="Arial"/>
          <w:sz w:val="18"/>
          <w:szCs w:val="18"/>
          <w:lang w:val="en-PH"/>
        </w:rPr>
        <w:tab/>
      </w:r>
      <w:r w:rsidRPr="007625E2">
        <w:rPr>
          <w:rFonts w:ascii="Arial" w:hAnsi="Arial" w:cs="Arial"/>
          <w:sz w:val="18"/>
          <w:szCs w:val="18"/>
          <w:lang w:val="en-PH"/>
        </w:rPr>
        <w:tab/>
      </w:r>
    </w:p>
    <w:p w14:paraId="6A92F21D" w14:textId="77777777" w:rsidR="004B14E4" w:rsidRPr="007625E2" w:rsidRDefault="004B14E4" w:rsidP="004B14E4">
      <w:pPr>
        <w:rPr>
          <w:sz w:val="22"/>
          <w:szCs w:val="22"/>
          <w:lang w:val="en-PH"/>
        </w:rPr>
      </w:pPr>
      <w:proofErr w:type="spellStart"/>
      <w:r w:rsidRPr="007625E2">
        <w:rPr>
          <w:b/>
          <w:bCs/>
          <w:sz w:val="22"/>
          <w:szCs w:val="22"/>
          <w:lang w:val="en-PH"/>
        </w:rPr>
        <w:t>Maaaring</w:t>
      </w:r>
      <w:proofErr w:type="spellEnd"/>
      <w:r w:rsidRPr="007625E2">
        <w:rPr>
          <w:b/>
          <w:bCs/>
          <w:sz w:val="22"/>
          <w:szCs w:val="22"/>
          <w:lang w:val="en-PH"/>
        </w:rPr>
        <w:t xml:space="preserve"> </w:t>
      </w:r>
      <w:proofErr w:type="spellStart"/>
      <w:r w:rsidRPr="007625E2">
        <w:rPr>
          <w:b/>
          <w:bCs/>
          <w:sz w:val="22"/>
          <w:szCs w:val="22"/>
          <w:lang w:val="en-PH"/>
        </w:rPr>
        <w:t>direktang</w:t>
      </w:r>
      <w:proofErr w:type="spellEnd"/>
      <w:r w:rsidRPr="007625E2">
        <w:rPr>
          <w:b/>
          <w:bCs/>
          <w:sz w:val="22"/>
          <w:szCs w:val="22"/>
          <w:lang w:val="en-PH"/>
        </w:rPr>
        <w:t xml:space="preserve"> </w:t>
      </w:r>
      <w:proofErr w:type="spellStart"/>
      <w:r w:rsidRPr="007625E2">
        <w:rPr>
          <w:b/>
          <w:bCs/>
          <w:sz w:val="22"/>
          <w:szCs w:val="22"/>
          <w:lang w:val="en-PH"/>
        </w:rPr>
        <w:t>ihain</w:t>
      </w:r>
      <w:proofErr w:type="spellEnd"/>
      <w:r w:rsidRPr="007625E2">
        <w:rPr>
          <w:b/>
          <w:bCs/>
          <w:sz w:val="22"/>
          <w:szCs w:val="22"/>
          <w:lang w:val="en-PH"/>
        </w:rPr>
        <w:t xml:space="preserve"> ang </w:t>
      </w:r>
      <w:proofErr w:type="spellStart"/>
      <w:r w:rsidRPr="007625E2">
        <w:rPr>
          <w:b/>
          <w:bCs/>
          <w:sz w:val="22"/>
          <w:szCs w:val="22"/>
          <w:lang w:val="en-PH"/>
        </w:rPr>
        <w:t>mga</w:t>
      </w:r>
      <w:proofErr w:type="spellEnd"/>
      <w:r w:rsidRPr="007625E2">
        <w:rPr>
          <w:b/>
          <w:bCs/>
          <w:sz w:val="22"/>
          <w:szCs w:val="22"/>
          <w:lang w:val="en-PH"/>
        </w:rPr>
        <w:t xml:space="preserve"> </w:t>
      </w:r>
      <w:proofErr w:type="spellStart"/>
      <w:r w:rsidRPr="007625E2">
        <w:rPr>
          <w:b/>
          <w:bCs/>
          <w:sz w:val="22"/>
          <w:szCs w:val="22"/>
          <w:lang w:val="en-PH"/>
        </w:rPr>
        <w:t>reklamo</w:t>
      </w:r>
      <w:proofErr w:type="spellEnd"/>
      <w:r w:rsidRPr="007625E2">
        <w:rPr>
          <w:b/>
          <w:bCs/>
          <w:sz w:val="22"/>
          <w:szCs w:val="22"/>
          <w:lang w:val="en-PH"/>
        </w:rPr>
        <w:t xml:space="preserve"> </w:t>
      </w:r>
      <w:proofErr w:type="spellStart"/>
      <w:r w:rsidRPr="007625E2">
        <w:rPr>
          <w:b/>
          <w:bCs/>
          <w:sz w:val="22"/>
          <w:szCs w:val="22"/>
          <w:lang w:val="en-PH"/>
        </w:rPr>
        <w:t>sa</w:t>
      </w:r>
      <w:proofErr w:type="spellEnd"/>
      <w:r w:rsidRPr="007625E2">
        <w:rPr>
          <w:b/>
          <w:bCs/>
          <w:sz w:val="22"/>
          <w:szCs w:val="22"/>
          <w:lang w:val="en-PH"/>
        </w:rPr>
        <w:t xml:space="preserve"> </w:t>
      </w:r>
      <w:proofErr w:type="spellStart"/>
      <w:r w:rsidRPr="007625E2">
        <w:rPr>
          <w:b/>
          <w:bCs/>
          <w:sz w:val="22"/>
          <w:szCs w:val="22"/>
          <w:lang w:val="en-PH"/>
        </w:rPr>
        <w:t>Titulo</w:t>
      </w:r>
      <w:proofErr w:type="spellEnd"/>
      <w:r w:rsidRPr="007625E2">
        <w:rPr>
          <w:b/>
          <w:bCs/>
          <w:sz w:val="22"/>
          <w:szCs w:val="22"/>
          <w:lang w:val="en-PH"/>
        </w:rPr>
        <w:t xml:space="preserve"> VI ng Federal Transit Administration (FTA) </w:t>
      </w:r>
      <w:proofErr w:type="spellStart"/>
      <w:r w:rsidRPr="007625E2">
        <w:rPr>
          <w:b/>
          <w:bCs/>
          <w:sz w:val="22"/>
          <w:szCs w:val="22"/>
          <w:lang w:val="en-PH"/>
        </w:rPr>
        <w:t>sa</w:t>
      </w:r>
      <w:proofErr w:type="spellEnd"/>
      <w:r w:rsidRPr="007625E2">
        <w:rPr>
          <w:sz w:val="22"/>
          <w:szCs w:val="22"/>
          <w:lang w:val="en-PH"/>
        </w:rPr>
        <w:t>:</w:t>
      </w:r>
    </w:p>
    <w:p w14:paraId="225F23F2" w14:textId="77777777" w:rsidR="004B14E4" w:rsidRPr="007625E2" w:rsidRDefault="004B14E4" w:rsidP="004B14E4">
      <w:pPr>
        <w:rPr>
          <w:sz w:val="22"/>
          <w:szCs w:val="22"/>
          <w:lang w:val="en-PH"/>
        </w:rPr>
      </w:pPr>
      <w:r w:rsidRPr="007625E2">
        <w:rPr>
          <w:sz w:val="22"/>
          <w:szCs w:val="22"/>
          <w:lang w:val="en-PH"/>
        </w:rPr>
        <w:t>Federal Transit Administration Office of Civil Rights</w:t>
      </w:r>
    </w:p>
    <w:p w14:paraId="36F2B37C" w14:textId="77777777" w:rsidR="004B14E4" w:rsidRPr="007625E2" w:rsidRDefault="004B14E4" w:rsidP="004B14E4">
      <w:pPr>
        <w:rPr>
          <w:sz w:val="22"/>
          <w:szCs w:val="22"/>
          <w:lang w:val="en-PH"/>
        </w:rPr>
      </w:pPr>
      <w:r w:rsidRPr="007625E2">
        <w:rPr>
          <w:sz w:val="22"/>
          <w:szCs w:val="22"/>
          <w:lang w:val="en-PH"/>
        </w:rPr>
        <w:t>Title VI Program Coordinator</w:t>
      </w:r>
    </w:p>
    <w:p w14:paraId="17DC7B35" w14:textId="77777777" w:rsidR="004B14E4" w:rsidRPr="007625E2" w:rsidRDefault="004B14E4" w:rsidP="004B14E4">
      <w:pPr>
        <w:rPr>
          <w:sz w:val="22"/>
          <w:szCs w:val="22"/>
          <w:lang w:val="en-PH"/>
        </w:rPr>
      </w:pPr>
      <w:r w:rsidRPr="007625E2">
        <w:rPr>
          <w:sz w:val="22"/>
          <w:szCs w:val="22"/>
          <w:lang w:val="en-PH"/>
        </w:rPr>
        <w:t>East Building, 5</w:t>
      </w:r>
      <w:r w:rsidRPr="007625E2">
        <w:rPr>
          <w:sz w:val="22"/>
          <w:szCs w:val="22"/>
          <w:vertAlign w:val="superscript"/>
          <w:lang w:val="en-PH"/>
        </w:rPr>
        <w:t>th</w:t>
      </w:r>
      <w:r w:rsidRPr="007625E2">
        <w:rPr>
          <w:sz w:val="22"/>
          <w:szCs w:val="22"/>
          <w:lang w:val="en-PH"/>
        </w:rPr>
        <w:t xml:space="preserve"> Floor – TCR</w:t>
      </w:r>
    </w:p>
    <w:p w14:paraId="006F6DF5" w14:textId="77777777" w:rsidR="004B14E4" w:rsidRPr="007625E2" w:rsidRDefault="004B14E4" w:rsidP="004B14E4">
      <w:pPr>
        <w:rPr>
          <w:sz w:val="22"/>
          <w:szCs w:val="22"/>
          <w:lang w:val="en-PH"/>
        </w:rPr>
      </w:pPr>
      <w:r w:rsidRPr="007625E2">
        <w:rPr>
          <w:sz w:val="22"/>
          <w:szCs w:val="22"/>
          <w:lang w:val="en-PH"/>
        </w:rPr>
        <w:t>1200 New Jersey Avenue, SE</w:t>
      </w:r>
    </w:p>
    <w:p w14:paraId="4DDA1157" w14:textId="77777777" w:rsidR="004B14E4" w:rsidRPr="007625E2" w:rsidRDefault="004B14E4" w:rsidP="004B14E4">
      <w:pPr>
        <w:rPr>
          <w:sz w:val="22"/>
          <w:szCs w:val="22"/>
          <w:lang w:val="en-PH"/>
        </w:rPr>
      </w:pPr>
      <w:r w:rsidRPr="007625E2">
        <w:rPr>
          <w:sz w:val="22"/>
          <w:szCs w:val="22"/>
          <w:lang w:val="en-PH"/>
        </w:rPr>
        <w:t>Washington, DC 20590</w:t>
      </w:r>
    </w:p>
    <w:p w14:paraId="3FBF7508" w14:textId="77777777" w:rsidR="00C25921" w:rsidRPr="007625E2" w:rsidRDefault="00C25921" w:rsidP="00C25921">
      <w:pPr>
        <w:jc w:val="center"/>
        <w:rPr>
          <w:b/>
          <w:bCs/>
          <w:lang w:val="en-PH"/>
        </w:rPr>
      </w:pPr>
      <w:r w:rsidRPr="007625E2">
        <w:rPr>
          <w:b/>
          <w:bCs/>
          <w:lang w:val="en-PH"/>
        </w:rPr>
        <w:lastRenderedPageBreak/>
        <w:t>Fresno County Rural Transit Agency</w:t>
      </w:r>
    </w:p>
    <w:p w14:paraId="2EF997A3" w14:textId="77777777" w:rsidR="00C25921" w:rsidRPr="007625E2" w:rsidRDefault="00C25921" w:rsidP="00C25921">
      <w:pPr>
        <w:jc w:val="center"/>
        <w:rPr>
          <w:b/>
          <w:bCs/>
          <w:lang w:val="en-PH"/>
        </w:rPr>
      </w:pPr>
      <w:r w:rsidRPr="007625E2">
        <w:rPr>
          <w:b/>
          <w:bCs/>
          <w:lang w:val="en-PH"/>
        </w:rPr>
        <w:t xml:space="preserve">FORM NG REKLAMO SA DISKRIMINASYON SA TITULO VI </w:t>
      </w:r>
    </w:p>
    <w:p w14:paraId="383B18FD" w14:textId="77777777" w:rsidR="00C25921" w:rsidRPr="007625E2" w:rsidRDefault="00C25921" w:rsidP="00C25921">
      <w:pPr>
        <w:rPr>
          <w:sz w:val="16"/>
          <w:szCs w:val="16"/>
          <w:lang w:val="en-PH"/>
        </w:rPr>
      </w:pPr>
    </w:p>
    <w:p w14:paraId="4E3A7468" w14:textId="77777777" w:rsidR="00C25921" w:rsidRPr="007625E2" w:rsidRDefault="00C25921" w:rsidP="00C25921">
      <w:pPr>
        <w:rPr>
          <w:sz w:val="16"/>
          <w:szCs w:val="16"/>
          <w:lang w:val="en-PH"/>
        </w:rPr>
      </w:pPr>
    </w:p>
    <w:p w14:paraId="33909319" w14:textId="77777777" w:rsidR="00C25921" w:rsidRPr="007625E2" w:rsidRDefault="00C25921" w:rsidP="00C25921">
      <w:pPr>
        <w:rPr>
          <w:lang w:val="es-ES"/>
        </w:rPr>
      </w:pPr>
      <w:proofErr w:type="spellStart"/>
      <w:r w:rsidRPr="007625E2">
        <w:rPr>
          <w:lang w:val="es-ES"/>
        </w:rPr>
        <w:t>Pangalan</w:t>
      </w:r>
      <w:proofErr w:type="spellEnd"/>
      <w:r w:rsidRPr="007625E2">
        <w:rPr>
          <w:lang w:val="es-ES"/>
        </w:rPr>
        <w:t xml:space="preserve"> ng </w:t>
      </w:r>
      <w:proofErr w:type="spellStart"/>
      <w:r w:rsidRPr="007625E2">
        <w:rPr>
          <w:lang w:val="es-ES"/>
        </w:rPr>
        <w:t>Nagrereklamo</w:t>
      </w:r>
      <w:proofErr w:type="spellEnd"/>
      <w:r w:rsidRPr="007625E2">
        <w:rPr>
          <w:lang w:val="es-ES"/>
        </w:rPr>
        <w:t xml:space="preserve">: _______________________________________________  </w:t>
      </w:r>
    </w:p>
    <w:p w14:paraId="4C67ED57" w14:textId="77777777" w:rsidR="00C25921" w:rsidRPr="007625E2" w:rsidRDefault="00C25921" w:rsidP="00C25921">
      <w:pPr>
        <w:rPr>
          <w:lang w:val="es-ES"/>
        </w:rPr>
      </w:pPr>
      <w:proofErr w:type="spellStart"/>
      <w:r w:rsidRPr="007625E2">
        <w:rPr>
          <w:lang w:val="es-ES"/>
        </w:rPr>
        <w:t>Tirahan</w:t>
      </w:r>
      <w:proofErr w:type="spellEnd"/>
      <w:r w:rsidRPr="007625E2">
        <w:rPr>
          <w:lang w:val="es-ES"/>
        </w:rPr>
        <w:t xml:space="preserve">: _______________________________________________________________  </w:t>
      </w:r>
    </w:p>
    <w:p w14:paraId="4A08F27B" w14:textId="77777777" w:rsidR="00C25921" w:rsidRPr="007625E2" w:rsidRDefault="00C25921" w:rsidP="00C25921">
      <w:pPr>
        <w:rPr>
          <w:lang w:val="es-ES"/>
        </w:rPr>
      </w:pPr>
      <w:proofErr w:type="spellStart"/>
      <w:r w:rsidRPr="007625E2">
        <w:rPr>
          <w:lang w:val="es-ES"/>
        </w:rPr>
        <w:t>Lungsod</w:t>
      </w:r>
      <w:proofErr w:type="spellEnd"/>
      <w:r w:rsidRPr="007625E2">
        <w:rPr>
          <w:lang w:val="es-ES"/>
        </w:rPr>
        <w:t xml:space="preserve">/Estado/Zip: _____________________________________________________                         </w:t>
      </w:r>
    </w:p>
    <w:p w14:paraId="544B2449" w14:textId="77777777" w:rsidR="00C25921" w:rsidRPr="007625E2" w:rsidRDefault="00C25921" w:rsidP="00C25921">
      <w:pPr>
        <w:rPr>
          <w:lang w:val="en-PH"/>
        </w:rPr>
      </w:pPr>
      <w:proofErr w:type="spellStart"/>
      <w:r w:rsidRPr="007625E2">
        <w:rPr>
          <w:lang w:val="en-PH"/>
        </w:rPr>
        <w:t>Telepono</w:t>
      </w:r>
      <w:proofErr w:type="spellEnd"/>
      <w:r w:rsidRPr="007625E2">
        <w:rPr>
          <w:lang w:val="en-PH"/>
        </w:rPr>
        <w:t xml:space="preserve">: _________________________   </w:t>
      </w:r>
      <w:r w:rsidRPr="007625E2">
        <w:rPr>
          <w:lang w:val="en-PH"/>
        </w:rPr>
        <w:tab/>
        <w:t xml:space="preserve">E-Mail Address: _____________________  </w:t>
      </w:r>
    </w:p>
    <w:p w14:paraId="61BBE8EC" w14:textId="77777777" w:rsidR="00C25921" w:rsidRPr="007625E2" w:rsidRDefault="00C25921" w:rsidP="00C25921">
      <w:pPr>
        <w:rPr>
          <w:lang w:val="en-PH"/>
        </w:rPr>
      </w:pPr>
      <w:proofErr w:type="spellStart"/>
      <w:r w:rsidRPr="007625E2">
        <w:rPr>
          <w:lang w:val="en-PH"/>
        </w:rPr>
        <w:t>Petsa</w:t>
      </w:r>
      <w:proofErr w:type="spellEnd"/>
      <w:r w:rsidRPr="007625E2">
        <w:rPr>
          <w:lang w:val="en-PH"/>
        </w:rPr>
        <w:t xml:space="preserve"> ng </w:t>
      </w:r>
      <w:proofErr w:type="spellStart"/>
      <w:r w:rsidRPr="007625E2">
        <w:rPr>
          <w:lang w:val="en-PH"/>
        </w:rPr>
        <w:t>Paglabag</w:t>
      </w:r>
      <w:proofErr w:type="spellEnd"/>
      <w:r w:rsidRPr="007625E2">
        <w:rPr>
          <w:lang w:val="en-PH"/>
        </w:rPr>
        <w:t xml:space="preserve">: __________________    </w:t>
      </w:r>
      <w:r w:rsidRPr="007625E2">
        <w:rPr>
          <w:lang w:val="en-PH"/>
        </w:rPr>
        <w:tab/>
      </w:r>
      <w:proofErr w:type="spellStart"/>
      <w:r w:rsidRPr="007625E2">
        <w:rPr>
          <w:lang w:val="en-PH"/>
        </w:rPr>
        <w:t>Oras</w:t>
      </w:r>
      <w:proofErr w:type="spellEnd"/>
      <w:r w:rsidRPr="007625E2">
        <w:rPr>
          <w:lang w:val="en-PH"/>
        </w:rPr>
        <w:t xml:space="preserve"> ng </w:t>
      </w:r>
      <w:proofErr w:type="spellStart"/>
      <w:r w:rsidRPr="007625E2">
        <w:rPr>
          <w:lang w:val="en-PH"/>
        </w:rPr>
        <w:t>Paglabag</w:t>
      </w:r>
      <w:proofErr w:type="spellEnd"/>
      <w:r w:rsidRPr="007625E2">
        <w:rPr>
          <w:lang w:val="en-PH"/>
        </w:rPr>
        <w:t xml:space="preserve">: ___________________  </w:t>
      </w:r>
    </w:p>
    <w:p w14:paraId="00E38EDD" w14:textId="77777777" w:rsidR="00C25921" w:rsidRPr="007625E2" w:rsidRDefault="00C25921" w:rsidP="00C25921">
      <w:pPr>
        <w:rPr>
          <w:lang w:val="es-ES"/>
        </w:rPr>
      </w:pPr>
      <w:proofErr w:type="spellStart"/>
      <w:r w:rsidRPr="007625E2">
        <w:rPr>
          <w:lang w:val="es-ES"/>
        </w:rPr>
        <w:t>Petsa</w:t>
      </w:r>
      <w:proofErr w:type="spellEnd"/>
      <w:r w:rsidRPr="007625E2">
        <w:rPr>
          <w:lang w:val="es-ES"/>
        </w:rPr>
        <w:t xml:space="preserve"> ng </w:t>
      </w:r>
      <w:proofErr w:type="spellStart"/>
      <w:r w:rsidRPr="007625E2">
        <w:rPr>
          <w:lang w:val="es-ES"/>
        </w:rPr>
        <w:t>Pagrereklamo</w:t>
      </w:r>
      <w:proofErr w:type="spellEnd"/>
      <w:r w:rsidRPr="007625E2">
        <w:rPr>
          <w:lang w:val="es-ES"/>
        </w:rPr>
        <w:t xml:space="preserve">: ______________    </w:t>
      </w:r>
      <w:r w:rsidRPr="007625E2">
        <w:rPr>
          <w:lang w:val="es-ES"/>
        </w:rPr>
        <w:tab/>
        <w:t xml:space="preserve">Lugar ng </w:t>
      </w:r>
      <w:proofErr w:type="spellStart"/>
      <w:r w:rsidRPr="007625E2">
        <w:rPr>
          <w:lang w:val="es-ES"/>
        </w:rPr>
        <w:t>Paglabag</w:t>
      </w:r>
      <w:proofErr w:type="spellEnd"/>
      <w:r w:rsidRPr="007625E2">
        <w:rPr>
          <w:lang w:val="es-ES"/>
        </w:rPr>
        <w:t xml:space="preserve">: __________________  </w:t>
      </w:r>
    </w:p>
    <w:p w14:paraId="34EC61B1" w14:textId="77777777" w:rsidR="00C25921" w:rsidRPr="007625E2" w:rsidRDefault="00C25921" w:rsidP="00C25921">
      <w:pPr>
        <w:rPr>
          <w:lang w:val="en-PH"/>
        </w:rPr>
      </w:pPr>
      <w:proofErr w:type="spellStart"/>
      <w:r w:rsidRPr="007625E2">
        <w:rPr>
          <w:lang w:val="en-PH"/>
        </w:rPr>
        <w:t>Numero</w:t>
      </w:r>
      <w:proofErr w:type="spellEnd"/>
      <w:r w:rsidRPr="007625E2">
        <w:rPr>
          <w:lang w:val="en-PH"/>
        </w:rPr>
        <w:t xml:space="preserve"> ng Bus: ____________________   </w:t>
      </w:r>
      <w:r w:rsidRPr="007625E2">
        <w:rPr>
          <w:lang w:val="en-PH"/>
        </w:rPr>
        <w:tab/>
        <w:t xml:space="preserve">Ruta ng Bus: _______________________ </w:t>
      </w:r>
    </w:p>
    <w:p w14:paraId="6B6C9FFC" w14:textId="77777777" w:rsidR="00C25921" w:rsidRPr="007625E2" w:rsidRDefault="00C25921" w:rsidP="00C25921">
      <w:pPr>
        <w:widowControl w:val="0"/>
        <w:spacing w:after="259" w:line="240" w:lineRule="atLeast"/>
        <w:rPr>
          <w:rFonts w:ascii="Arial" w:hAnsi="Arial" w:cs="Arial"/>
          <w:sz w:val="12"/>
          <w:szCs w:val="12"/>
          <w:lang w:val="en-PH"/>
        </w:rPr>
      </w:pPr>
    </w:p>
    <w:p w14:paraId="41428656" w14:textId="77777777" w:rsidR="00C25921" w:rsidRPr="007625E2" w:rsidRDefault="00C25921" w:rsidP="00C25921">
      <w:pPr>
        <w:widowControl w:val="0"/>
        <w:spacing w:after="259" w:line="240" w:lineRule="atLeast"/>
        <w:rPr>
          <w:rFonts w:ascii="Arial" w:hAnsi="Arial" w:cs="Arial"/>
          <w:sz w:val="20"/>
          <w:szCs w:val="20"/>
          <w:lang w:val="fr-FR"/>
        </w:rPr>
      </w:pPr>
      <w:r w:rsidRPr="007625E2">
        <w:rPr>
          <w:rFonts w:ascii="Arial" w:hAnsi="Arial" w:cs="Arial"/>
          <w:noProof/>
          <w:sz w:val="20"/>
          <w:szCs w:val="20"/>
          <w:lang w:val="en-PH"/>
        </w:rPr>
        <mc:AlternateContent>
          <mc:Choice Requires="wps">
            <w:drawing>
              <wp:anchor distT="0" distB="0" distL="114300" distR="114300" simplePos="0" relativeHeight="251716608" behindDoc="0" locked="0" layoutInCell="1" allowOverlap="1" wp14:anchorId="2ECA8AB6" wp14:editId="2B382902">
                <wp:simplePos x="0" y="0"/>
                <wp:positionH relativeFrom="column">
                  <wp:posOffset>1530350</wp:posOffset>
                </wp:positionH>
                <wp:positionV relativeFrom="paragraph">
                  <wp:posOffset>55245</wp:posOffset>
                </wp:positionV>
                <wp:extent cx="97155" cy="110490"/>
                <wp:effectExtent l="0" t="0" r="1270" b="0"/>
                <wp:wrapNone/>
                <wp:docPr id="694879931"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155" cy="110490"/>
                        </a:xfrm>
                        <a:prstGeom prst="rect">
                          <a:avLst/>
                        </a:prstGeom>
                        <a:solidFill>
                          <a:srgbClr val="FFFFFF"/>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33EE28B" id="Rectangle 12" o:spid="_x0000_s1026" style="position:absolute;margin-left:120.5pt;margin-top:4.35pt;width:7.65pt;height:8.7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" stroked="f" strokeweight="2pt"/>
            </w:pict>
          </mc:Fallback>
        </mc:AlternateContent>
      </w:r>
      <w:proofErr w:type="spellStart"/>
      <w:r w:rsidRPr="007625E2">
        <w:rPr>
          <w:rFonts w:ascii="Arial" w:hAnsi="Arial" w:cs="Arial"/>
          <w:sz w:val="20"/>
          <w:szCs w:val="20"/>
          <w:lang w:val="fr-FR"/>
        </w:rPr>
        <w:t>Diskriminasyon</w:t>
      </w:r>
      <w:proofErr w:type="spellEnd"/>
      <w:r w:rsidRPr="007625E2">
        <w:rPr>
          <w:rFonts w:ascii="Arial" w:hAnsi="Arial" w:cs="Arial"/>
          <w:sz w:val="20"/>
          <w:szCs w:val="20"/>
          <w:lang w:val="fr-FR"/>
        </w:rPr>
        <w:t xml:space="preserve"> </w:t>
      </w:r>
      <w:proofErr w:type="spellStart"/>
      <w:r w:rsidRPr="007625E2">
        <w:rPr>
          <w:rFonts w:ascii="Arial" w:hAnsi="Arial" w:cs="Arial"/>
          <w:sz w:val="20"/>
          <w:szCs w:val="20"/>
          <w:lang w:val="fr-FR"/>
        </w:rPr>
        <w:t>dahil</w:t>
      </w:r>
      <w:proofErr w:type="spellEnd"/>
      <w:r w:rsidRPr="007625E2">
        <w:rPr>
          <w:rFonts w:ascii="Arial" w:hAnsi="Arial" w:cs="Arial"/>
          <w:sz w:val="20"/>
          <w:szCs w:val="20"/>
          <w:lang w:val="fr-FR"/>
        </w:rPr>
        <w:t xml:space="preserve"> </w:t>
      </w:r>
      <w:proofErr w:type="gramStart"/>
      <w:r w:rsidRPr="007625E2">
        <w:rPr>
          <w:rFonts w:ascii="Arial" w:hAnsi="Arial" w:cs="Arial"/>
          <w:sz w:val="20"/>
          <w:szCs w:val="20"/>
          <w:lang w:val="fr-FR"/>
        </w:rPr>
        <w:t>sa:</w:t>
      </w:r>
      <w:proofErr w:type="gramEnd"/>
      <w:r w:rsidRPr="007625E2">
        <w:rPr>
          <w:rFonts w:ascii="Arial" w:hAnsi="Arial" w:cs="Arial"/>
          <w:sz w:val="20"/>
          <w:szCs w:val="20"/>
          <w:lang w:val="fr-FR"/>
        </w:rPr>
        <w:t xml:space="preserve">        </w:t>
      </w:r>
      <w:r w:rsidRPr="007625E2">
        <w:rPr>
          <w:rFonts w:ascii="Arial" w:hAnsi="Arial" w:cs="Arial"/>
          <w:b/>
          <w:bCs/>
          <w:sz w:val="22"/>
          <w:szCs w:val="22"/>
          <w:lang w:val="en-PH"/>
        </w:rPr>
        <w:sym w:font="Wingdings" w:char="F0A8"/>
      </w:r>
      <w:r w:rsidRPr="007625E2">
        <w:rPr>
          <w:rFonts w:ascii="Arial" w:hAnsi="Arial" w:cs="Arial"/>
          <w:sz w:val="20"/>
          <w:szCs w:val="20"/>
          <w:lang w:val="fr-FR"/>
        </w:rPr>
        <w:t xml:space="preserve"> Lahi         </w:t>
      </w:r>
      <w:r w:rsidRPr="007625E2">
        <w:rPr>
          <w:rFonts w:ascii="Arial" w:hAnsi="Arial" w:cs="Arial"/>
          <w:b/>
          <w:bCs/>
          <w:sz w:val="22"/>
          <w:szCs w:val="22"/>
          <w:lang w:val="en-PH"/>
        </w:rPr>
        <w:sym w:font="Wingdings" w:char="F0A8"/>
      </w:r>
      <w:r w:rsidRPr="007625E2">
        <w:rPr>
          <w:rFonts w:ascii="Arial" w:hAnsi="Arial" w:cs="Arial"/>
          <w:sz w:val="20"/>
          <w:szCs w:val="20"/>
          <w:lang w:val="fr-FR"/>
        </w:rPr>
        <w:t xml:space="preserve"> Kulay        </w:t>
      </w:r>
      <w:r w:rsidRPr="007625E2">
        <w:rPr>
          <w:rFonts w:ascii="Arial" w:hAnsi="Arial" w:cs="Arial"/>
          <w:b/>
          <w:bCs/>
          <w:sz w:val="22"/>
          <w:szCs w:val="22"/>
          <w:lang w:val="en-PH"/>
        </w:rPr>
        <w:sym w:font="Wingdings" w:char="F0A8"/>
      </w:r>
      <w:r w:rsidRPr="007625E2">
        <w:rPr>
          <w:rFonts w:ascii="Arial" w:hAnsi="Arial" w:cs="Arial"/>
          <w:sz w:val="20"/>
          <w:szCs w:val="20"/>
          <w:lang w:val="fr-FR"/>
        </w:rPr>
        <w:t xml:space="preserve"> </w:t>
      </w:r>
      <w:proofErr w:type="spellStart"/>
      <w:r w:rsidRPr="007625E2">
        <w:rPr>
          <w:rFonts w:ascii="Arial" w:hAnsi="Arial" w:cs="Arial"/>
          <w:sz w:val="20"/>
          <w:szCs w:val="20"/>
          <w:lang w:val="fr-FR"/>
        </w:rPr>
        <w:t>Bansang</w:t>
      </w:r>
      <w:proofErr w:type="spellEnd"/>
      <w:r w:rsidRPr="007625E2">
        <w:rPr>
          <w:rFonts w:ascii="Arial" w:hAnsi="Arial" w:cs="Arial"/>
          <w:sz w:val="20"/>
          <w:szCs w:val="20"/>
          <w:lang w:val="fr-FR"/>
        </w:rPr>
        <w:t xml:space="preserve"> Pinagmulan</w:t>
      </w:r>
    </w:p>
    <w:p w14:paraId="3028762C" w14:textId="77777777" w:rsidR="00C25921" w:rsidRPr="007625E2" w:rsidRDefault="00C25921" w:rsidP="00C25921">
      <w:pPr>
        <w:widowControl w:val="0"/>
        <w:spacing w:after="259" w:line="240" w:lineRule="atLeast"/>
        <w:rPr>
          <w:rFonts w:ascii="Arial" w:hAnsi="Arial" w:cs="Arial"/>
          <w:sz w:val="20"/>
          <w:szCs w:val="20"/>
          <w:lang w:val="fr-FR"/>
        </w:rPr>
      </w:pPr>
      <w:r w:rsidRPr="007625E2">
        <w:rPr>
          <w:rFonts w:ascii="Arial" w:hAnsi="Arial" w:cs="Arial"/>
          <w:b/>
          <w:bCs/>
          <w:sz w:val="22"/>
          <w:szCs w:val="22"/>
          <w:lang w:val="en-PH"/>
        </w:rPr>
        <w:sym w:font="Wingdings" w:char="F0A8"/>
      </w:r>
      <w:r w:rsidRPr="007625E2">
        <w:rPr>
          <w:rFonts w:ascii="Arial" w:hAnsi="Arial" w:cs="Arial"/>
          <w:sz w:val="20"/>
          <w:szCs w:val="20"/>
          <w:lang w:val="fr-FR"/>
        </w:rPr>
        <w:t xml:space="preserve"> </w:t>
      </w:r>
      <w:proofErr w:type="spellStart"/>
      <w:r w:rsidRPr="007625E2">
        <w:rPr>
          <w:rFonts w:ascii="Arial" w:hAnsi="Arial" w:cs="Arial"/>
          <w:sz w:val="20"/>
          <w:szCs w:val="20"/>
          <w:lang w:val="fr-FR"/>
        </w:rPr>
        <w:t>Edad</w:t>
      </w:r>
      <w:proofErr w:type="spellEnd"/>
      <w:r w:rsidRPr="007625E2">
        <w:rPr>
          <w:rFonts w:ascii="Arial" w:hAnsi="Arial" w:cs="Arial"/>
          <w:sz w:val="20"/>
          <w:szCs w:val="20"/>
          <w:lang w:val="fr-FR"/>
        </w:rPr>
        <w:t xml:space="preserve">            </w:t>
      </w:r>
      <w:r w:rsidRPr="007625E2">
        <w:rPr>
          <w:rFonts w:ascii="Arial" w:hAnsi="Arial" w:cs="Arial"/>
          <w:b/>
          <w:bCs/>
          <w:sz w:val="22"/>
          <w:szCs w:val="22"/>
          <w:lang w:val="en-PH"/>
        </w:rPr>
        <w:sym w:font="Wingdings" w:char="F0A8"/>
      </w:r>
      <w:r w:rsidRPr="007625E2">
        <w:rPr>
          <w:rFonts w:ascii="Arial" w:hAnsi="Arial" w:cs="Arial"/>
          <w:sz w:val="20"/>
          <w:szCs w:val="20"/>
          <w:lang w:val="fr-FR"/>
        </w:rPr>
        <w:t xml:space="preserve">  Kasarian        </w:t>
      </w:r>
      <w:r w:rsidRPr="007625E2">
        <w:rPr>
          <w:rFonts w:ascii="Arial" w:hAnsi="Arial" w:cs="Arial"/>
          <w:b/>
          <w:bCs/>
          <w:sz w:val="22"/>
          <w:szCs w:val="22"/>
          <w:lang w:val="en-PH"/>
        </w:rPr>
        <w:sym w:font="Wingdings" w:char="F0A8"/>
      </w:r>
      <w:r w:rsidRPr="007625E2">
        <w:rPr>
          <w:rFonts w:ascii="Arial" w:hAnsi="Arial" w:cs="Arial"/>
          <w:sz w:val="20"/>
          <w:szCs w:val="20"/>
          <w:lang w:val="fr-FR"/>
        </w:rPr>
        <w:t xml:space="preserve"> Seksuwal na </w:t>
      </w:r>
      <w:proofErr w:type="spellStart"/>
      <w:r w:rsidRPr="007625E2">
        <w:rPr>
          <w:rFonts w:ascii="Arial" w:hAnsi="Arial" w:cs="Arial"/>
          <w:sz w:val="20"/>
          <w:szCs w:val="20"/>
          <w:lang w:val="fr-FR"/>
        </w:rPr>
        <w:t>Oryentasyon</w:t>
      </w:r>
      <w:proofErr w:type="spellEnd"/>
      <w:r w:rsidRPr="007625E2">
        <w:rPr>
          <w:rFonts w:ascii="Arial" w:hAnsi="Arial" w:cs="Arial"/>
          <w:sz w:val="20"/>
          <w:szCs w:val="20"/>
          <w:lang w:val="fr-FR"/>
        </w:rPr>
        <w:t xml:space="preserve">             </w:t>
      </w:r>
      <w:r w:rsidRPr="007625E2">
        <w:rPr>
          <w:rFonts w:ascii="Arial" w:hAnsi="Arial" w:cs="Arial"/>
          <w:b/>
          <w:bCs/>
          <w:sz w:val="22"/>
          <w:szCs w:val="22"/>
          <w:lang w:val="en-PH"/>
        </w:rPr>
        <w:sym w:font="Wingdings" w:char="F0A8"/>
      </w:r>
      <w:r w:rsidRPr="007625E2">
        <w:rPr>
          <w:rFonts w:ascii="Arial" w:hAnsi="Arial" w:cs="Arial"/>
          <w:sz w:val="20"/>
          <w:szCs w:val="20"/>
          <w:lang w:val="fr-FR"/>
        </w:rPr>
        <w:t xml:space="preserve"> </w:t>
      </w:r>
      <w:proofErr w:type="spellStart"/>
      <w:r w:rsidRPr="007625E2">
        <w:rPr>
          <w:rFonts w:ascii="Arial" w:hAnsi="Arial" w:cs="Arial"/>
          <w:sz w:val="20"/>
          <w:szCs w:val="20"/>
          <w:lang w:val="fr-FR"/>
        </w:rPr>
        <w:t>Pagkakakilanlang</w:t>
      </w:r>
      <w:proofErr w:type="spellEnd"/>
      <w:r w:rsidRPr="007625E2">
        <w:rPr>
          <w:rFonts w:ascii="Arial" w:hAnsi="Arial" w:cs="Arial"/>
          <w:sz w:val="20"/>
          <w:szCs w:val="20"/>
          <w:lang w:val="fr-FR"/>
        </w:rPr>
        <w:t xml:space="preserve"> </w:t>
      </w:r>
      <w:proofErr w:type="spellStart"/>
      <w:r w:rsidRPr="007625E2">
        <w:rPr>
          <w:rFonts w:ascii="Arial" w:hAnsi="Arial" w:cs="Arial"/>
          <w:sz w:val="20"/>
          <w:szCs w:val="20"/>
          <w:lang w:val="fr-FR"/>
        </w:rPr>
        <w:t>Pangkasarian</w:t>
      </w:r>
      <w:proofErr w:type="spellEnd"/>
    </w:p>
    <w:p w14:paraId="1B4A432A" w14:textId="77777777" w:rsidR="00C25921" w:rsidRPr="007625E2" w:rsidRDefault="00C25921" w:rsidP="00C25921">
      <w:pPr>
        <w:widowControl w:val="0"/>
        <w:spacing w:after="259" w:line="240" w:lineRule="atLeast"/>
        <w:rPr>
          <w:rFonts w:ascii="Arial" w:hAnsi="Arial" w:cs="Arial"/>
          <w:sz w:val="20"/>
          <w:szCs w:val="20"/>
          <w:lang w:val="fr-FR"/>
        </w:rPr>
      </w:pPr>
      <w:proofErr w:type="spellStart"/>
      <w:r w:rsidRPr="007625E2">
        <w:rPr>
          <w:rFonts w:ascii="Arial" w:hAnsi="Arial" w:cs="Arial"/>
          <w:sz w:val="20"/>
          <w:szCs w:val="20"/>
          <w:lang w:val="fr-FR"/>
        </w:rPr>
        <w:t>Pakibigay</w:t>
      </w:r>
      <w:proofErr w:type="spellEnd"/>
      <w:r w:rsidRPr="007625E2">
        <w:rPr>
          <w:rFonts w:ascii="Arial" w:hAnsi="Arial" w:cs="Arial"/>
          <w:sz w:val="20"/>
          <w:szCs w:val="20"/>
          <w:lang w:val="fr-FR"/>
        </w:rPr>
        <w:t xml:space="preserve"> </w:t>
      </w:r>
      <w:proofErr w:type="spellStart"/>
      <w:r w:rsidRPr="007625E2">
        <w:rPr>
          <w:rFonts w:ascii="Arial" w:hAnsi="Arial" w:cs="Arial"/>
          <w:sz w:val="20"/>
          <w:szCs w:val="20"/>
          <w:lang w:val="fr-FR"/>
        </w:rPr>
        <w:t>ang</w:t>
      </w:r>
      <w:proofErr w:type="spellEnd"/>
      <w:r w:rsidRPr="007625E2">
        <w:rPr>
          <w:rFonts w:ascii="Arial" w:hAnsi="Arial" w:cs="Arial"/>
          <w:sz w:val="20"/>
          <w:szCs w:val="20"/>
          <w:lang w:val="fr-FR"/>
        </w:rPr>
        <w:t xml:space="preserve"> (</w:t>
      </w:r>
      <w:proofErr w:type="spellStart"/>
      <w:r w:rsidRPr="007625E2">
        <w:rPr>
          <w:rFonts w:ascii="Arial" w:hAnsi="Arial" w:cs="Arial"/>
          <w:sz w:val="20"/>
          <w:szCs w:val="20"/>
          <w:lang w:val="fr-FR"/>
        </w:rPr>
        <w:t>mga</w:t>
      </w:r>
      <w:proofErr w:type="spellEnd"/>
      <w:r w:rsidRPr="007625E2">
        <w:rPr>
          <w:rFonts w:ascii="Arial" w:hAnsi="Arial" w:cs="Arial"/>
          <w:sz w:val="20"/>
          <w:szCs w:val="20"/>
          <w:lang w:val="fr-FR"/>
        </w:rPr>
        <w:t xml:space="preserve">) </w:t>
      </w:r>
      <w:proofErr w:type="spellStart"/>
      <w:r w:rsidRPr="007625E2">
        <w:rPr>
          <w:rFonts w:ascii="Arial" w:hAnsi="Arial" w:cs="Arial"/>
          <w:sz w:val="20"/>
          <w:szCs w:val="20"/>
          <w:lang w:val="fr-FR"/>
        </w:rPr>
        <w:t>pangalan</w:t>
      </w:r>
      <w:proofErr w:type="spellEnd"/>
      <w:r w:rsidRPr="007625E2">
        <w:rPr>
          <w:rFonts w:ascii="Arial" w:hAnsi="Arial" w:cs="Arial"/>
          <w:sz w:val="20"/>
          <w:szCs w:val="20"/>
          <w:lang w:val="fr-FR"/>
        </w:rPr>
        <w:t xml:space="preserve"> </w:t>
      </w:r>
      <w:proofErr w:type="spellStart"/>
      <w:r w:rsidRPr="007625E2">
        <w:rPr>
          <w:rFonts w:ascii="Arial" w:hAnsi="Arial" w:cs="Arial"/>
          <w:sz w:val="20"/>
          <w:szCs w:val="20"/>
          <w:lang w:val="fr-FR"/>
        </w:rPr>
        <w:t>ng</w:t>
      </w:r>
      <w:proofErr w:type="spellEnd"/>
      <w:r w:rsidRPr="007625E2">
        <w:rPr>
          <w:rFonts w:ascii="Arial" w:hAnsi="Arial" w:cs="Arial"/>
          <w:sz w:val="20"/>
          <w:szCs w:val="20"/>
          <w:lang w:val="fr-FR"/>
        </w:rPr>
        <w:t xml:space="preserve"> </w:t>
      </w:r>
      <w:proofErr w:type="spellStart"/>
      <w:r w:rsidRPr="007625E2">
        <w:rPr>
          <w:rFonts w:ascii="Arial" w:hAnsi="Arial" w:cs="Arial"/>
          <w:sz w:val="20"/>
          <w:szCs w:val="20"/>
          <w:lang w:val="fr-FR"/>
        </w:rPr>
        <w:t>mga</w:t>
      </w:r>
      <w:proofErr w:type="spellEnd"/>
      <w:r w:rsidRPr="007625E2">
        <w:rPr>
          <w:rFonts w:ascii="Arial" w:hAnsi="Arial" w:cs="Arial"/>
          <w:sz w:val="20"/>
          <w:szCs w:val="20"/>
          <w:lang w:val="fr-FR"/>
        </w:rPr>
        <w:t xml:space="preserve"> </w:t>
      </w:r>
      <w:proofErr w:type="spellStart"/>
      <w:r w:rsidRPr="007625E2">
        <w:rPr>
          <w:rFonts w:ascii="Arial" w:hAnsi="Arial" w:cs="Arial"/>
          <w:sz w:val="20"/>
          <w:szCs w:val="20"/>
          <w:lang w:val="fr-FR"/>
        </w:rPr>
        <w:t>empleyado</w:t>
      </w:r>
      <w:proofErr w:type="spellEnd"/>
      <w:r w:rsidRPr="007625E2">
        <w:rPr>
          <w:rFonts w:ascii="Arial" w:hAnsi="Arial" w:cs="Arial"/>
          <w:sz w:val="20"/>
          <w:szCs w:val="20"/>
          <w:lang w:val="fr-FR"/>
        </w:rPr>
        <w:t xml:space="preserve"> </w:t>
      </w:r>
      <w:proofErr w:type="spellStart"/>
      <w:r w:rsidRPr="007625E2">
        <w:rPr>
          <w:rFonts w:ascii="Arial" w:hAnsi="Arial" w:cs="Arial"/>
          <w:sz w:val="20"/>
          <w:szCs w:val="20"/>
          <w:lang w:val="fr-FR"/>
        </w:rPr>
        <w:t>ng</w:t>
      </w:r>
      <w:proofErr w:type="spellEnd"/>
      <w:r w:rsidRPr="007625E2">
        <w:rPr>
          <w:rFonts w:ascii="Arial" w:hAnsi="Arial" w:cs="Arial"/>
          <w:sz w:val="20"/>
          <w:szCs w:val="20"/>
          <w:lang w:val="fr-FR"/>
        </w:rPr>
        <w:t xml:space="preserve"> Fresno County Rural Transit Agency na </w:t>
      </w:r>
      <w:proofErr w:type="spellStart"/>
      <w:r w:rsidRPr="007625E2">
        <w:rPr>
          <w:rFonts w:ascii="Arial" w:hAnsi="Arial" w:cs="Arial"/>
          <w:sz w:val="20"/>
          <w:szCs w:val="20"/>
          <w:lang w:val="fr-FR"/>
        </w:rPr>
        <w:t>umano'y</w:t>
      </w:r>
      <w:proofErr w:type="spellEnd"/>
      <w:r w:rsidRPr="007625E2">
        <w:rPr>
          <w:rFonts w:ascii="Arial" w:hAnsi="Arial" w:cs="Arial"/>
          <w:sz w:val="20"/>
          <w:szCs w:val="20"/>
          <w:lang w:val="fr-FR"/>
        </w:rPr>
        <w:t xml:space="preserve"> </w:t>
      </w:r>
      <w:proofErr w:type="spellStart"/>
      <w:r w:rsidRPr="007625E2">
        <w:rPr>
          <w:rFonts w:ascii="Arial" w:hAnsi="Arial" w:cs="Arial"/>
          <w:sz w:val="20"/>
          <w:szCs w:val="20"/>
          <w:lang w:val="fr-FR"/>
        </w:rPr>
        <w:t>nagdiskrimina</w:t>
      </w:r>
      <w:proofErr w:type="spellEnd"/>
      <w:r w:rsidRPr="007625E2">
        <w:rPr>
          <w:rFonts w:ascii="Arial" w:hAnsi="Arial" w:cs="Arial"/>
          <w:sz w:val="20"/>
          <w:szCs w:val="20"/>
          <w:lang w:val="fr-FR"/>
        </w:rPr>
        <w:t xml:space="preserve"> </w:t>
      </w:r>
      <w:proofErr w:type="spellStart"/>
      <w:r w:rsidRPr="007625E2">
        <w:rPr>
          <w:rFonts w:ascii="Arial" w:hAnsi="Arial" w:cs="Arial"/>
          <w:sz w:val="20"/>
          <w:szCs w:val="20"/>
          <w:lang w:val="fr-FR"/>
        </w:rPr>
        <w:t>laban</w:t>
      </w:r>
      <w:proofErr w:type="spellEnd"/>
      <w:r w:rsidRPr="007625E2">
        <w:rPr>
          <w:rFonts w:ascii="Arial" w:hAnsi="Arial" w:cs="Arial"/>
          <w:sz w:val="20"/>
          <w:szCs w:val="20"/>
          <w:lang w:val="fr-FR"/>
        </w:rPr>
        <w:t xml:space="preserve"> sa </w:t>
      </w:r>
      <w:proofErr w:type="spellStart"/>
      <w:r w:rsidRPr="007625E2">
        <w:rPr>
          <w:rFonts w:ascii="Arial" w:hAnsi="Arial" w:cs="Arial"/>
          <w:sz w:val="20"/>
          <w:szCs w:val="20"/>
          <w:lang w:val="fr-FR"/>
        </w:rPr>
        <w:t>iyo</w:t>
      </w:r>
      <w:proofErr w:type="spellEnd"/>
      <w:r w:rsidRPr="007625E2">
        <w:rPr>
          <w:rFonts w:ascii="Arial" w:hAnsi="Arial" w:cs="Arial"/>
          <w:sz w:val="20"/>
          <w:szCs w:val="20"/>
          <w:lang w:val="fr-FR"/>
        </w:rPr>
        <w:t xml:space="preserve">, </w:t>
      </w:r>
      <w:proofErr w:type="spellStart"/>
      <w:r w:rsidRPr="007625E2">
        <w:rPr>
          <w:rFonts w:ascii="Arial" w:hAnsi="Arial" w:cs="Arial"/>
          <w:sz w:val="20"/>
          <w:szCs w:val="20"/>
          <w:lang w:val="fr-FR"/>
        </w:rPr>
        <w:t>kasama</w:t>
      </w:r>
      <w:proofErr w:type="spellEnd"/>
      <w:r w:rsidRPr="007625E2">
        <w:rPr>
          <w:rFonts w:ascii="Arial" w:hAnsi="Arial" w:cs="Arial"/>
          <w:sz w:val="20"/>
          <w:szCs w:val="20"/>
          <w:lang w:val="fr-FR"/>
        </w:rPr>
        <w:t xml:space="preserve"> </w:t>
      </w:r>
      <w:proofErr w:type="spellStart"/>
      <w:r w:rsidRPr="007625E2">
        <w:rPr>
          <w:rFonts w:ascii="Arial" w:hAnsi="Arial" w:cs="Arial"/>
          <w:sz w:val="20"/>
          <w:szCs w:val="20"/>
          <w:lang w:val="fr-FR"/>
        </w:rPr>
        <w:t>ang</w:t>
      </w:r>
      <w:proofErr w:type="spellEnd"/>
      <w:r w:rsidRPr="007625E2">
        <w:rPr>
          <w:rFonts w:ascii="Arial" w:hAnsi="Arial" w:cs="Arial"/>
          <w:sz w:val="20"/>
          <w:szCs w:val="20"/>
          <w:lang w:val="fr-FR"/>
        </w:rPr>
        <w:t xml:space="preserve"> </w:t>
      </w:r>
      <w:proofErr w:type="spellStart"/>
      <w:r w:rsidRPr="007625E2">
        <w:rPr>
          <w:rFonts w:ascii="Arial" w:hAnsi="Arial" w:cs="Arial"/>
          <w:sz w:val="20"/>
          <w:szCs w:val="20"/>
          <w:lang w:val="fr-FR"/>
        </w:rPr>
        <w:t>kanilang</w:t>
      </w:r>
      <w:proofErr w:type="spellEnd"/>
      <w:r w:rsidRPr="007625E2">
        <w:rPr>
          <w:rFonts w:ascii="Arial" w:hAnsi="Arial" w:cs="Arial"/>
          <w:sz w:val="20"/>
          <w:szCs w:val="20"/>
          <w:lang w:val="fr-FR"/>
        </w:rPr>
        <w:t xml:space="preserve"> </w:t>
      </w:r>
      <w:proofErr w:type="spellStart"/>
      <w:r w:rsidRPr="007625E2">
        <w:rPr>
          <w:rFonts w:ascii="Arial" w:hAnsi="Arial" w:cs="Arial"/>
          <w:sz w:val="20"/>
          <w:szCs w:val="20"/>
          <w:lang w:val="fr-FR"/>
        </w:rPr>
        <w:t>mga</w:t>
      </w:r>
      <w:proofErr w:type="spellEnd"/>
      <w:r w:rsidRPr="007625E2">
        <w:rPr>
          <w:rFonts w:ascii="Arial" w:hAnsi="Arial" w:cs="Arial"/>
          <w:sz w:val="20"/>
          <w:szCs w:val="20"/>
          <w:lang w:val="fr-FR"/>
        </w:rPr>
        <w:t xml:space="preserve"> </w:t>
      </w:r>
      <w:proofErr w:type="spellStart"/>
      <w:r w:rsidRPr="007625E2">
        <w:rPr>
          <w:rFonts w:ascii="Arial" w:hAnsi="Arial" w:cs="Arial"/>
          <w:sz w:val="20"/>
          <w:szCs w:val="20"/>
          <w:lang w:val="fr-FR"/>
        </w:rPr>
        <w:t>titulo</w:t>
      </w:r>
      <w:proofErr w:type="spellEnd"/>
      <w:r w:rsidRPr="007625E2">
        <w:rPr>
          <w:rFonts w:ascii="Arial" w:hAnsi="Arial" w:cs="Arial"/>
          <w:sz w:val="20"/>
          <w:szCs w:val="20"/>
          <w:lang w:val="fr-FR"/>
        </w:rPr>
        <w:t xml:space="preserve"> sa </w:t>
      </w:r>
      <w:proofErr w:type="spellStart"/>
      <w:r w:rsidRPr="007625E2">
        <w:rPr>
          <w:rFonts w:ascii="Arial" w:hAnsi="Arial" w:cs="Arial"/>
          <w:sz w:val="20"/>
          <w:szCs w:val="20"/>
          <w:lang w:val="fr-FR"/>
        </w:rPr>
        <w:t>trabaho</w:t>
      </w:r>
      <w:proofErr w:type="spellEnd"/>
      <w:r w:rsidRPr="007625E2">
        <w:rPr>
          <w:rFonts w:ascii="Arial" w:hAnsi="Arial" w:cs="Arial"/>
          <w:sz w:val="20"/>
          <w:szCs w:val="20"/>
          <w:lang w:val="fr-FR"/>
        </w:rPr>
        <w:t xml:space="preserve"> (</w:t>
      </w:r>
      <w:proofErr w:type="spellStart"/>
      <w:r w:rsidRPr="007625E2">
        <w:rPr>
          <w:rFonts w:ascii="Arial" w:hAnsi="Arial" w:cs="Arial"/>
          <w:sz w:val="20"/>
          <w:szCs w:val="20"/>
          <w:lang w:val="fr-FR"/>
        </w:rPr>
        <w:t>kung</w:t>
      </w:r>
      <w:proofErr w:type="spellEnd"/>
      <w:r w:rsidRPr="007625E2">
        <w:rPr>
          <w:rFonts w:ascii="Arial" w:hAnsi="Arial" w:cs="Arial"/>
          <w:sz w:val="20"/>
          <w:szCs w:val="20"/>
          <w:lang w:val="fr-FR"/>
        </w:rPr>
        <w:t xml:space="preserve"> </w:t>
      </w:r>
      <w:proofErr w:type="spellStart"/>
      <w:r w:rsidRPr="007625E2">
        <w:rPr>
          <w:rFonts w:ascii="Arial" w:hAnsi="Arial" w:cs="Arial"/>
          <w:sz w:val="20"/>
          <w:szCs w:val="20"/>
          <w:lang w:val="fr-FR"/>
        </w:rPr>
        <w:t>alam</w:t>
      </w:r>
      <w:proofErr w:type="spellEnd"/>
      <w:r w:rsidRPr="007625E2">
        <w:rPr>
          <w:rFonts w:ascii="Arial" w:hAnsi="Arial" w:cs="Arial"/>
          <w:sz w:val="20"/>
          <w:szCs w:val="20"/>
          <w:lang w:val="fr-FR"/>
        </w:rPr>
        <w:t>).</w:t>
      </w:r>
    </w:p>
    <w:p w14:paraId="0AFF592F" w14:textId="77777777" w:rsidR="00C25921" w:rsidRPr="007625E2" w:rsidRDefault="00C25921" w:rsidP="00C25921">
      <w:pPr>
        <w:widowControl w:val="0"/>
        <w:spacing w:after="259" w:line="240" w:lineRule="atLeast"/>
        <w:rPr>
          <w:rFonts w:ascii="Arial" w:hAnsi="Arial" w:cs="Arial"/>
          <w:sz w:val="20"/>
          <w:szCs w:val="20"/>
          <w:lang w:val="fr-FR"/>
        </w:rPr>
      </w:pPr>
      <w:r w:rsidRPr="007625E2">
        <w:rPr>
          <w:noProof/>
          <w:lang w:val="en-PH" w:eastAsia="zh-CN"/>
        </w:rPr>
        <mc:AlternateContent>
          <mc:Choice Requires="wps">
            <w:drawing>
              <wp:anchor distT="0" distB="0" distL="114300" distR="114300" simplePos="0" relativeHeight="251718656" behindDoc="0" locked="0" layoutInCell="1" allowOverlap="1" wp14:anchorId="2489F0BE" wp14:editId="5AE579A5">
                <wp:simplePos x="0" y="0"/>
                <wp:positionH relativeFrom="column">
                  <wp:posOffset>-12700</wp:posOffset>
                </wp:positionH>
                <wp:positionV relativeFrom="paragraph">
                  <wp:posOffset>294640</wp:posOffset>
                </wp:positionV>
                <wp:extent cx="5479415" cy="26035"/>
                <wp:effectExtent l="6350" t="8890" r="10160" b="12700"/>
                <wp:wrapNone/>
                <wp:docPr id="1117210424"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479415" cy="260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9070C4" id="Straight Connector 26" o:spid="_x0000_s1026" style="position:absolute;flip:y;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pt,23.2pt" to="430.45pt,2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"/>
            </w:pict>
          </mc:Fallback>
        </mc:AlternateContent>
      </w:r>
      <w:r w:rsidRPr="007625E2">
        <w:rPr>
          <w:noProof/>
          <w:lang w:val="en-PH" w:eastAsia="zh-CN"/>
        </w:rPr>
        <mc:AlternateContent>
          <mc:Choice Requires="wps">
            <w:drawing>
              <wp:anchor distT="0" distB="0" distL="114300" distR="114300" simplePos="0" relativeHeight="251717632" behindDoc="0" locked="0" layoutInCell="1" allowOverlap="1" wp14:anchorId="307899DE" wp14:editId="1DB394D8">
                <wp:simplePos x="0" y="0"/>
                <wp:positionH relativeFrom="column">
                  <wp:posOffset>-12700</wp:posOffset>
                </wp:positionH>
                <wp:positionV relativeFrom="paragraph">
                  <wp:posOffset>28575</wp:posOffset>
                </wp:positionV>
                <wp:extent cx="5479415" cy="25400"/>
                <wp:effectExtent l="6350" t="9525" r="10160" b="12700"/>
                <wp:wrapNone/>
                <wp:docPr id="516683036"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479415" cy="25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FE0F59" id="Straight Connector 25" o:spid="_x0000_s1026" style="position:absolute;flip:y;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pt,2.25pt" to="430.4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"/>
            </w:pict>
          </mc:Fallback>
        </mc:AlternateContent>
      </w:r>
    </w:p>
    <w:p w14:paraId="010D1906" w14:textId="77777777" w:rsidR="00C25921" w:rsidRPr="007625E2" w:rsidRDefault="00C25921" w:rsidP="00C25921">
      <w:pPr>
        <w:widowControl w:val="0"/>
        <w:spacing w:after="259" w:line="240" w:lineRule="atLeast"/>
        <w:rPr>
          <w:rFonts w:ascii="Arial" w:hAnsi="Arial" w:cs="Arial"/>
          <w:sz w:val="20"/>
          <w:szCs w:val="20"/>
          <w:lang w:val="fr-FR"/>
        </w:rPr>
      </w:pPr>
    </w:p>
    <w:p w14:paraId="6E85B074" w14:textId="77777777" w:rsidR="00C25921" w:rsidRPr="007625E2" w:rsidRDefault="00C25921" w:rsidP="00C25921">
      <w:pPr>
        <w:widowControl w:val="0"/>
        <w:spacing w:after="259" w:line="240" w:lineRule="atLeast"/>
        <w:rPr>
          <w:rFonts w:ascii="Arial" w:hAnsi="Arial" w:cs="Arial"/>
          <w:sz w:val="20"/>
          <w:szCs w:val="20"/>
          <w:lang w:val="fr-FR"/>
        </w:rPr>
      </w:pPr>
      <w:proofErr w:type="spellStart"/>
      <w:r w:rsidRPr="007625E2">
        <w:rPr>
          <w:rFonts w:ascii="Arial" w:hAnsi="Arial" w:cs="Arial"/>
          <w:sz w:val="20"/>
          <w:szCs w:val="20"/>
          <w:lang w:val="fr-FR"/>
        </w:rPr>
        <w:t>Tukuyin</w:t>
      </w:r>
      <w:proofErr w:type="spellEnd"/>
      <w:r w:rsidRPr="007625E2">
        <w:rPr>
          <w:rFonts w:ascii="Arial" w:hAnsi="Arial" w:cs="Arial"/>
          <w:sz w:val="20"/>
          <w:szCs w:val="20"/>
          <w:lang w:val="fr-FR"/>
        </w:rPr>
        <w:t xml:space="preserve"> </w:t>
      </w:r>
      <w:proofErr w:type="spellStart"/>
      <w:r w:rsidRPr="007625E2">
        <w:rPr>
          <w:rFonts w:ascii="Arial" w:hAnsi="Arial" w:cs="Arial"/>
          <w:sz w:val="20"/>
          <w:szCs w:val="20"/>
          <w:lang w:val="fr-FR"/>
        </w:rPr>
        <w:t>kung</w:t>
      </w:r>
      <w:proofErr w:type="spellEnd"/>
      <w:r w:rsidRPr="007625E2">
        <w:rPr>
          <w:rFonts w:ascii="Arial" w:hAnsi="Arial" w:cs="Arial"/>
          <w:sz w:val="20"/>
          <w:szCs w:val="20"/>
          <w:lang w:val="fr-FR"/>
        </w:rPr>
        <w:t xml:space="preserve"> </w:t>
      </w:r>
      <w:proofErr w:type="spellStart"/>
      <w:r w:rsidRPr="007625E2">
        <w:rPr>
          <w:rFonts w:ascii="Arial" w:hAnsi="Arial" w:cs="Arial"/>
          <w:sz w:val="20"/>
          <w:szCs w:val="20"/>
          <w:lang w:val="fr-FR"/>
        </w:rPr>
        <w:t>aling</w:t>
      </w:r>
      <w:proofErr w:type="spellEnd"/>
      <w:r w:rsidRPr="007625E2">
        <w:rPr>
          <w:rFonts w:ascii="Arial" w:hAnsi="Arial" w:cs="Arial"/>
          <w:sz w:val="20"/>
          <w:szCs w:val="20"/>
          <w:lang w:val="fr-FR"/>
        </w:rPr>
        <w:t xml:space="preserve"> </w:t>
      </w:r>
      <w:proofErr w:type="spellStart"/>
      <w:r w:rsidRPr="007625E2">
        <w:rPr>
          <w:rFonts w:ascii="Arial" w:hAnsi="Arial" w:cs="Arial"/>
          <w:sz w:val="20"/>
          <w:szCs w:val="20"/>
          <w:lang w:val="fr-FR"/>
        </w:rPr>
        <w:t>serbisyo</w:t>
      </w:r>
      <w:proofErr w:type="spellEnd"/>
      <w:r w:rsidRPr="007625E2">
        <w:rPr>
          <w:rFonts w:ascii="Arial" w:hAnsi="Arial" w:cs="Arial"/>
          <w:sz w:val="20"/>
          <w:szCs w:val="20"/>
          <w:lang w:val="fr-FR"/>
        </w:rPr>
        <w:t xml:space="preserve">, </w:t>
      </w:r>
      <w:proofErr w:type="spellStart"/>
      <w:r w:rsidRPr="007625E2">
        <w:rPr>
          <w:rFonts w:ascii="Arial" w:hAnsi="Arial" w:cs="Arial"/>
          <w:sz w:val="20"/>
          <w:szCs w:val="20"/>
          <w:lang w:val="fr-FR"/>
        </w:rPr>
        <w:t>programa</w:t>
      </w:r>
      <w:proofErr w:type="spellEnd"/>
      <w:r w:rsidRPr="007625E2">
        <w:rPr>
          <w:rFonts w:ascii="Arial" w:hAnsi="Arial" w:cs="Arial"/>
          <w:sz w:val="20"/>
          <w:szCs w:val="20"/>
          <w:lang w:val="fr-FR"/>
        </w:rPr>
        <w:t xml:space="preserve">, o </w:t>
      </w:r>
      <w:proofErr w:type="spellStart"/>
      <w:r w:rsidRPr="007625E2">
        <w:rPr>
          <w:rFonts w:ascii="Arial" w:hAnsi="Arial" w:cs="Arial"/>
          <w:sz w:val="20"/>
          <w:szCs w:val="20"/>
          <w:lang w:val="fr-FR"/>
        </w:rPr>
        <w:t>aktibidad</w:t>
      </w:r>
      <w:proofErr w:type="spellEnd"/>
      <w:r w:rsidRPr="007625E2">
        <w:rPr>
          <w:rFonts w:ascii="Arial" w:hAnsi="Arial" w:cs="Arial"/>
          <w:sz w:val="20"/>
          <w:szCs w:val="20"/>
          <w:lang w:val="fr-FR"/>
        </w:rPr>
        <w:t xml:space="preserve"> </w:t>
      </w:r>
      <w:proofErr w:type="spellStart"/>
      <w:r w:rsidRPr="007625E2">
        <w:rPr>
          <w:rFonts w:ascii="Arial" w:hAnsi="Arial" w:cs="Arial"/>
          <w:sz w:val="20"/>
          <w:szCs w:val="20"/>
          <w:lang w:val="fr-FR"/>
        </w:rPr>
        <w:t>ng</w:t>
      </w:r>
      <w:proofErr w:type="spellEnd"/>
      <w:r w:rsidRPr="007625E2">
        <w:rPr>
          <w:rFonts w:ascii="Arial" w:hAnsi="Arial" w:cs="Arial"/>
          <w:sz w:val="20"/>
          <w:szCs w:val="20"/>
          <w:lang w:val="fr-FR"/>
        </w:rPr>
        <w:t xml:space="preserve"> Fresno County Rural Transit Agency </w:t>
      </w:r>
      <w:proofErr w:type="spellStart"/>
      <w:r w:rsidRPr="007625E2">
        <w:rPr>
          <w:rFonts w:ascii="Arial" w:hAnsi="Arial" w:cs="Arial"/>
          <w:sz w:val="20"/>
          <w:szCs w:val="20"/>
          <w:lang w:val="fr-FR"/>
        </w:rPr>
        <w:t>ang</w:t>
      </w:r>
      <w:proofErr w:type="spellEnd"/>
      <w:r w:rsidRPr="007625E2">
        <w:rPr>
          <w:rFonts w:ascii="Arial" w:hAnsi="Arial" w:cs="Arial"/>
          <w:sz w:val="20"/>
          <w:szCs w:val="20"/>
          <w:lang w:val="fr-FR"/>
        </w:rPr>
        <w:t xml:space="preserve"> hindi </w:t>
      </w:r>
      <w:proofErr w:type="spellStart"/>
      <w:r w:rsidRPr="007625E2">
        <w:rPr>
          <w:rFonts w:ascii="Arial" w:hAnsi="Arial" w:cs="Arial"/>
          <w:sz w:val="20"/>
          <w:szCs w:val="20"/>
          <w:lang w:val="fr-FR"/>
        </w:rPr>
        <w:t>sumunod</w:t>
      </w:r>
      <w:proofErr w:type="spellEnd"/>
      <w:r w:rsidRPr="007625E2">
        <w:rPr>
          <w:rFonts w:ascii="Arial" w:hAnsi="Arial" w:cs="Arial"/>
          <w:sz w:val="20"/>
          <w:szCs w:val="20"/>
          <w:lang w:val="fr-FR"/>
        </w:rPr>
        <w:t xml:space="preserve"> sa </w:t>
      </w:r>
      <w:proofErr w:type="spellStart"/>
      <w:r w:rsidRPr="007625E2">
        <w:rPr>
          <w:rFonts w:ascii="Arial" w:hAnsi="Arial" w:cs="Arial"/>
          <w:sz w:val="20"/>
          <w:szCs w:val="20"/>
          <w:lang w:val="fr-FR"/>
        </w:rPr>
        <w:t>Titulo</w:t>
      </w:r>
      <w:proofErr w:type="spellEnd"/>
      <w:r w:rsidRPr="007625E2">
        <w:rPr>
          <w:rFonts w:ascii="Arial" w:hAnsi="Arial" w:cs="Arial"/>
          <w:sz w:val="20"/>
          <w:szCs w:val="20"/>
          <w:lang w:val="fr-FR"/>
        </w:rPr>
        <w:t xml:space="preserve"> VI </w:t>
      </w:r>
      <w:proofErr w:type="spellStart"/>
      <w:r w:rsidRPr="007625E2">
        <w:rPr>
          <w:rFonts w:ascii="Arial" w:hAnsi="Arial" w:cs="Arial"/>
          <w:sz w:val="20"/>
          <w:szCs w:val="20"/>
          <w:lang w:val="fr-FR"/>
        </w:rPr>
        <w:t>ng</w:t>
      </w:r>
      <w:proofErr w:type="spellEnd"/>
      <w:r w:rsidRPr="007625E2">
        <w:rPr>
          <w:rFonts w:ascii="Arial" w:hAnsi="Arial" w:cs="Arial"/>
          <w:sz w:val="20"/>
          <w:szCs w:val="20"/>
          <w:lang w:val="fr-FR"/>
        </w:rPr>
        <w:t xml:space="preserve"> Batas sa </w:t>
      </w:r>
      <w:proofErr w:type="spellStart"/>
      <w:r w:rsidRPr="007625E2">
        <w:rPr>
          <w:rFonts w:ascii="Arial" w:hAnsi="Arial" w:cs="Arial"/>
          <w:sz w:val="20"/>
          <w:szCs w:val="20"/>
          <w:lang w:val="fr-FR"/>
        </w:rPr>
        <w:t>mga</w:t>
      </w:r>
      <w:proofErr w:type="spellEnd"/>
      <w:r w:rsidRPr="007625E2">
        <w:rPr>
          <w:rFonts w:ascii="Arial" w:hAnsi="Arial" w:cs="Arial"/>
          <w:sz w:val="20"/>
          <w:szCs w:val="20"/>
          <w:lang w:val="fr-FR"/>
        </w:rPr>
        <w:t xml:space="preserve"> </w:t>
      </w:r>
      <w:proofErr w:type="spellStart"/>
      <w:r w:rsidRPr="007625E2">
        <w:rPr>
          <w:rFonts w:ascii="Arial" w:hAnsi="Arial" w:cs="Arial"/>
          <w:sz w:val="20"/>
          <w:szCs w:val="20"/>
          <w:lang w:val="fr-FR"/>
        </w:rPr>
        <w:t>Karapatang</w:t>
      </w:r>
      <w:proofErr w:type="spellEnd"/>
      <w:r w:rsidRPr="007625E2">
        <w:rPr>
          <w:rFonts w:ascii="Arial" w:hAnsi="Arial" w:cs="Arial"/>
          <w:sz w:val="20"/>
          <w:szCs w:val="20"/>
          <w:lang w:val="fr-FR"/>
        </w:rPr>
        <w:t xml:space="preserve"> Sibil </w:t>
      </w:r>
      <w:proofErr w:type="spellStart"/>
      <w:r w:rsidRPr="007625E2">
        <w:rPr>
          <w:rFonts w:ascii="Arial" w:hAnsi="Arial" w:cs="Arial"/>
          <w:sz w:val="20"/>
          <w:szCs w:val="20"/>
          <w:lang w:val="fr-FR"/>
        </w:rPr>
        <w:t>ng</w:t>
      </w:r>
      <w:proofErr w:type="spellEnd"/>
      <w:r w:rsidRPr="007625E2">
        <w:rPr>
          <w:rFonts w:ascii="Arial" w:hAnsi="Arial" w:cs="Arial"/>
          <w:sz w:val="20"/>
          <w:szCs w:val="20"/>
          <w:lang w:val="fr-FR"/>
        </w:rPr>
        <w:t xml:space="preserve"> 1964.</w:t>
      </w:r>
    </w:p>
    <w:p w14:paraId="19CF319A" w14:textId="77777777" w:rsidR="00C25921" w:rsidRPr="007625E2" w:rsidRDefault="00C25921" w:rsidP="00C25921">
      <w:pPr>
        <w:widowControl w:val="0"/>
        <w:spacing w:after="259" w:line="240" w:lineRule="atLeast"/>
        <w:rPr>
          <w:rFonts w:ascii="Arial" w:hAnsi="Arial" w:cs="Arial"/>
          <w:sz w:val="20"/>
          <w:szCs w:val="20"/>
          <w:lang w:val="fr-FR"/>
        </w:rPr>
      </w:pPr>
      <w:r w:rsidRPr="007625E2">
        <w:rPr>
          <w:noProof/>
          <w:lang w:val="en-PH" w:eastAsia="zh-CN"/>
        </w:rPr>
        <mc:AlternateContent>
          <mc:Choice Requires="wps">
            <w:drawing>
              <wp:anchor distT="0" distB="0" distL="114300" distR="114300" simplePos="0" relativeHeight="251719680" behindDoc="0" locked="0" layoutInCell="1" allowOverlap="1" wp14:anchorId="0D61E8FB" wp14:editId="003395BE">
                <wp:simplePos x="0" y="0"/>
                <wp:positionH relativeFrom="column">
                  <wp:posOffset>45085</wp:posOffset>
                </wp:positionH>
                <wp:positionV relativeFrom="paragraph">
                  <wp:posOffset>46990</wp:posOffset>
                </wp:positionV>
                <wp:extent cx="5368290" cy="0"/>
                <wp:effectExtent l="11430" t="8890" r="11430" b="10160"/>
                <wp:wrapNone/>
                <wp:docPr id="1926211638" name="Straight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682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E062AB" id="Straight Connector 27" o:spid="_x0000_s1026" style="position:absolute;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5pt,3.7pt" to="426.25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"/>
            </w:pict>
          </mc:Fallback>
        </mc:AlternateContent>
      </w:r>
      <w:r w:rsidRPr="007625E2">
        <w:rPr>
          <w:noProof/>
          <w:lang w:val="en-PH" w:eastAsia="zh-CN"/>
        </w:rPr>
        <mc:AlternateContent>
          <mc:Choice Requires="wps">
            <w:drawing>
              <wp:anchor distT="0" distB="0" distL="114300" distR="114300" simplePos="0" relativeHeight="251720704" behindDoc="0" locked="0" layoutInCell="1" allowOverlap="1" wp14:anchorId="5604421C" wp14:editId="7C690CD4">
                <wp:simplePos x="0" y="0"/>
                <wp:positionH relativeFrom="column">
                  <wp:posOffset>45085</wp:posOffset>
                </wp:positionH>
                <wp:positionV relativeFrom="paragraph">
                  <wp:posOffset>274320</wp:posOffset>
                </wp:positionV>
                <wp:extent cx="5420360" cy="0"/>
                <wp:effectExtent l="6985" t="7620" r="11430" b="11430"/>
                <wp:wrapNone/>
                <wp:docPr id="1501522754" name="Straight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20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A300E3" id="Straight Connector 28" o:spid="_x0000_s1026" style="position:absolute;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5pt,21.6pt" to="430.35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"/>
            </w:pict>
          </mc:Fallback>
        </mc:AlternateContent>
      </w:r>
    </w:p>
    <w:p w14:paraId="3CAEAFB2" w14:textId="77777777" w:rsidR="00C25921" w:rsidRPr="007625E2" w:rsidRDefault="00C25921" w:rsidP="00C25921">
      <w:pPr>
        <w:widowControl w:val="0"/>
        <w:spacing w:after="259" w:line="240" w:lineRule="atLeast"/>
        <w:rPr>
          <w:rFonts w:ascii="Arial" w:hAnsi="Arial" w:cs="Arial"/>
          <w:sz w:val="20"/>
          <w:szCs w:val="20"/>
          <w:lang w:val="fr-FR"/>
        </w:rPr>
      </w:pPr>
      <w:proofErr w:type="spellStart"/>
      <w:r w:rsidRPr="007625E2">
        <w:rPr>
          <w:rFonts w:ascii="Arial" w:hAnsi="Arial" w:cs="Arial"/>
          <w:sz w:val="20"/>
          <w:szCs w:val="20"/>
          <w:lang w:val="fr-FR"/>
        </w:rPr>
        <w:t>Tukuyin</w:t>
      </w:r>
      <w:proofErr w:type="spellEnd"/>
      <w:r w:rsidRPr="007625E2">
        <w:rPr>
          <w:rFonts w:ascii="Arial" w:hAnsi="Arial" w:cs="Arial"/>
          <w:sz w:val="20"/>
          <w:szCs w:val="20"/>
          <w:lang w:val="fr-FR"/>
        </w:rPr>
        <w:t xml:space="preserve"> </w:t>
      </w:r>
      <w:proofErr w:type="spellStart"/>
      <w:r w:rsidRPr="007625E2">
        <w:rPr>
          <w:rFonts w:ascii="Arial" w:hAnsi="Arial" w:cs="Arial"/>
          <w:sz w:val="20"/>
          <w:szCs w:val="20"/>
          <w:lang w:val="fr-FR"/>
        </w:rPr>
        <w:t>ang</w:t>
      </w:r>
      <w:proofErr w:type="spellEnd"/>
      <w:r w:rsidRPr="007625E2">
        <w:rPr>
          <w:rFonts w:ascii="Arial" w:hAnsi="Arial" w:cs="Arial"/>
          <w:sz w:val="20"/>
          <w:szCs w:val="20"/>
          <w:lang w:val="fr-FR"/>
        </w:rPr>
        <w:t xml:space="preserve"> </w:t>
      </w:r>
      <w:proofErr w:type="spellStart"/>
      <w:r w:rsidRPr="007625E2">
        <w:rPr>
          <w:rFonts w:ascii="Arial" w:hAnsi="Arial" w:cs="Arial"/>
          <w:sz w:val="20"/>
          <w:szCs w:val="20"/>
          <w:lang w:val="fr-FR"/>
        </w:rPr>
        <w:t>mga</w:t>
      </w:r>
      <w:proofErr w:type="spellEnd"/>
      <w:r w:rsidRPr="007625E2">
        <w:rPr>
          <w:rFonts w:ascii="Arial" w:hAnsi="Arial" w:cs="Arial"/>
          <w:sz w:val="20"/>
          <w:szCs w:val="20"/>
          <w:lang w:val="fr-FR"/>
        </w:rPr>
        <w:t xml:space="preserve"> </w:t>
      </w:r>
      <w:proofErr w:type="spellStart"/>
      <w:r w:rsidRPr="007625E2">
        <w:rPr>
          <w:rFonts w:ascii="Arial" w:hAnsi="Arial" w:cs="Arial"/>
          <w:sz w:val="20"/>
          <w:szCs w:val="20"/>
          <w:lang w:val="fr-FR"/>
        </w:rPr>
        <w:t>indibiduwal</w:t>
      </w:r>
      <w:proofErr w:type="spellEnd"/>
      <w:r w:rsidRPr="007625E2">
        <w:rPr>
          <w:rFonts w:ascii="Arial" w:hAnsi="Arial" w:cs="Arial"/>
          <w:sz w:val="20"/>
          <w:szCs w:val="20"/>
          <w:lang w:val="fr-FR"/>
        </w:rPr>
        <w:t xml:space="preserve"> </w:t>
      </w:r>
      <w:proofErr w:type="spellStart"/>
      <w:r w:rsidRPr="007625E2">
        <w:rPr>
          <w:rFonts w:ascii="Arial" w:hAnsi="Arial" w:cs="Arial"/>
          <w:sz w:val="20"/>
          <w:szCs w:val="20"/>
          <w:lang w:val="fr-FR"/>
        </w:rPr>
        <w:t>ayon</w:t>
      </w:r>
      <w:proofErr w:type="spellEnd"/>
      <w:r w:rsidRPr="007625E2">
        <w:rPr>
          <w:rFonts w:ascii="Arial" w:hAnsi="Arial" w:cs="Arial"/>
          <w:sz w:val="20"/>
          <w:szCs w:val="20"/>
          <w:lang w:val="fr-FR"/>
        </w:rPr>
        <w:t xml:space="preserve"> sa </w:t>
      </w:r>
      <w:proofErr w:type="spellStart"/>
      <w:r w:rsidRPr="007625E2">
        <w:rPr>
          <w:rFonts w:ascii="Arial" w:hAnsi="Arial" w:cs="Arial"/>
          <w:sz w:val="20"/>
          <w:szCs w:val="20"/>
          <w:lang w:val="fr-FR"/>
        </w:rPr>
        <w:t>pangalan</w:t>
      </w:r>
      <w:proofErr w:type="spellEnd"/>
      <w:r w:rsidRPr="007625E2">
        <w:rPr>
          <w:rFonts w:ascii="Arial" w:hAnsi="Arial" w:cs="Arial"/>
          <w:sz w:val="20"/>
          <w:szCs w:val="20"/>
          <w:lang w:val="fr-FR"/>
        </w:rPr>
        <w:t xml:space="preserve">, </w:t>
      </w:r>
      <w:proofErr w:type="spellStart"/>
      <w:r w:rsidRPr="007625E2">
        <w:rPr>
          <w:rFonts w:ascii="Arial" w:hAnsi="Arial" w:cs="Arial"/>
          <w:sz w:val="20"/>
          <w:szCs w:val="20"/>
          <w:lang w:val="fr-FR"/>
        </w:rPr>
        <w:t>tirahan</w:t>
      </w:r>
      <w:proofErr w:type="spellEnd"/>
      <w:r w:rsidRPr="007625E2">
        <w:rPr>
          <w:rFonts w:ascii="Arial" w:hAnsi="Arial" w:cs="Arial"/>
          <w:sz w:val="20"/>
          <w:szCs w:val="20"/>
          <w:lang w:val="fr-FR"/>
        </w:rPr>
        <w:t xml:space="preserve">, at </w:t>
      </w:r>
      <w:proofErr w:type="spellStart"/>
      <w:r w:rsidRPr="007625E2">
        <w:rPr>
          <w:rFonts w:ascii="Arial" w:hAnsi="Arial" w:cs="Arial"/>
          <w:sz w:val="20"/>
          <w:szCs w:val="20"/>
          <w:lang w:val="fr-FR"/>
        </w:rPr>
        <w:t>numero</w:t>
      </w:r>
      <w:proofErr w:type="spellEnd"/>
      <w:r w:rsidRPr="007625E2">
        <w:rPr>
          <w:rFonts w:ascii="Arial" w:hAnsi="Arial" w:cs="Arial"/>
          <w:sz w:val="20"/>
          <w:szCs w:val="20"/>
          <w:lang w:val="fr-FR"/>
        </w:rPr>
        <w:t xml:space="preserve"> </w:t>
      </w:r>
      <w:proofErr w:type="spellStart"/>
      <w:r w:rsidRPr="007625E2">
        <w:rPr>
          <w:rFonts w:ascii="Arial" w:hAnsi="Arial" w:cs="Arial"/>
          <w:sz w:val="20"/>
          <w:szCs w:val="20"/>
          <w:lang w:val="fr-FR"/>
        </w:rPr>
        <w:t>ng</w:t>
      </w:r>
      <w:proofErr w:type="spellEnd"/>
      <w:r w:rsidRPr="007625E2">
        <w:rPr>
          <w:rFonts w:ascii="Arial" w:hAnsi="Arial" w:cs="Arial"/>
          <w:sz w:val="20"/>
          <w:szCs w:val="20"/>
          <w:lang w:val="fr-FR"/>
        </w:rPr>
        <w:t xml:space="preserve"> </w:t>
      </w:r>
      <w:proofErr w:type="spellStart"/>
      <w:r w:rsidRPr="007625E2">
        <w:rPr>
          <w:rFonts w:ascii="Arial" w:hAnsi="Arial" w:cs="Arial"/>
          <w:sz w:val="20"/>
          <w:szCs w:val="20"/>
          <w:lang w:val="fr-FR"/>
        </w:rPr>
        <w:t>telepono</w:t>
      </w:r>
      <w:proofErr w:type="spellEnd"/>
      <w:r w:rsidRPr="007625E2">
        <w:rPr>
          <w:rFonts w:ascii="Arial" w:hAnsi="Arial" w:cs="Arial"/>
          <w:sz w:val="20"/>
          <w:szCs w:val="20"/>
          <w:lang w:val="fr-FR"/>
        </w:rPr>
        <w:t xml:space="preserve"> na </w:t>
      </w:r>
      <w:proofErr w:type="spellStart"/>
      <w:r w:rsidRPr="007625E2">
        <w:rPr>
          <w:rFonts w:ascii="Arial" w:hAnsi="Arial" w:cs="Arial"/>
          <w:sz w:val="20"/>
          <w:szCs w:val="20"/>
          <w:lang w:val="fr-FR"/>
        </w:rPr>
        <w:t>may</w:t>
      </w:r>
      <w:proofErr w:type="spellEnd"/>
      <w:r w:rsidRPr="007625E2">
        <w:rPr>
          <w:rFonts w:ascii="Arial" w:hAnsi="Arial" w:cs="Arial"/>
          <w:sz w:val="20"/>
          <w:szCs w:val="20"/>
          <w:lang w:val="fr-FR"/>
        </w:rPr>
        <w:t xml:space="preserve"> </w:t>
      </w:r>
      <w:proofErr w:type="spellStart"/>
      <w:r w:rsidRPr="007625E2">
        <w:rPr>
          <w:rFonts w:ascii="Arial" w:hAnsi="Arial" w:cs="Arial"/>
          <w:sz w:val="20"/>
          <w:szCs w:val="20"/>
          <w:lang w:val="fr-FR"/>
        </w:rPr>
        <w:t>impormasyon</w:t>
      </w:r>
      <w:proofErr w:type="spellEnd"/>
      <w:r w:rsidRPr="007625E2">
        <w:rPr>
          <w:rFonts w:ascii="Arial" w:hAnsi="Arial" w:cs="Arial"/>
          <w:sz w:val="20"/>
          <w:szCs w:val="20"/>
          <w:lang w:val="fr-FR"/>
        </w:rPr>
        <w:t xml:space="preserve"> </w:t>
      </w:r>
      <w:proofErr w:type="spellStart"/>
      <w:r w:rsidRPr="007625E2">
        <w:rPr>
          <w:rFonts w:ascii="Arial" w:hAnsi="Arial" w:cs="Arial"/>
          <w:sz w:val="20"/>
          <w:szCs w:val="20"/>
          <w:lang w:val="fr-FR"/>
        </w:rPr>
        <w:t>kaugnay</w:t>
      </w:r>
      <w:proofErr w:type="spellEnd"/>
      <w:r w:rsidRPr="007625E2">
        <w:rPr>
          <w:rFonts w:ascii="Arial" w:hAnsi="Arial" w:cs="Arial"/>
          <w:sz w:val="20"/>
          <w:szCs w:val="20"/>
          <w:lang w:val="fr-FR"/>
        </w:rPr>
        <w:t xml:space="preserve"> </w:t>
      </w:r>
      <w:proofErr w:type="spellStart"/>
      <w:r w:rsidRPr="007625E2">
        <w:rPr>
          <w:rFonts w:ascii="Arial" w:hAnsi="Arial" w:cs="Arial"/>
          <w:sz w:val="20"/>
          <w:szCs w:val="20"/>
          <w:lang w:val="fr-FR"/>
        </w:rPr>
        <w:t>ng</w:t>
      </w:r>
      <w:proofErr w:type="spellEnd"/>
      <w:r w:rsidRPr="007625E2">
        <w:rPr>
          <w:rFonts w:ascii="Arial" w:hAnsi="Arial" w:cs="Arial"/>
          <w:sz w:val="20"/>
          <w:szCs w:val="20"/>
          <w:lang w:val="fr-FR"/>
        </w:rPr>
        <w:t xml:space="preserve"> </w:t>
      </w:r>
      <w:proofErr w:type="spellStart"/>
      <w:r w:rsidRPr="007625E2">
        <w:rPr>
          <w:rFonts w:ascii="Arial" w:hAnsi="Arial" w:cs="Arial"/>
          <w:sz w:val="20"/>
          <w:szCs w:val="20"/>
          <w:lang w:val="fr-FR"/>
        </w:rPr>
        <w:t>paglabag</w:t>
      </w:r>
      <w:proofErr w:type="spellEnd"/>
      <w:r w:rsidRPr="007625E2">
        <w:rPr>
          <w:rFonts w:ascii="Arial" w:hAnsi="Arial" w:cs="Arial"/>
          <w:sz w:val="20"/>
          <w:szCs w:val="20"/>
          <w:lang w:val="fr-FR"/>
        </w:rPr>
        <w:t>.</w:t>
      </w:r>
    </w:p>
    <w:p w14:paraId="149715D6" w14:textId="77777777" w:rsidR="00C25921" w:rsidRPr="007625E2" w:rsidRDefault="00C25921" w:rsidP="00C25921">
      <w:pPr>
        <w:widowControl w:val="0"/>
        <w:spacing w:after="259" w:line="240" w:lineRule="atLeast"/>
        <w:rPr>
          <w:rFonts w:ascii="Arial" w:hAnsi="Arial" w:cs="Arial"/>
          <w:sz w:val="20"/>
          <w:szCs w:val="20"/>
          <w:lang w:val="fr-FR"/>
        </w:rPr>
      </w:pPr>
      <w:r w:rsidRPr="007625E2">
        <w:rPr>
          <w:noProof/>
          <w:lang w:val="en-PH" w:eastAsia="zh-CN"/>
        </w:rPr>
        <mc:AlternateContent>
          <mc:Choice Requires="wps">
            <w:drawing>
              <wp:anchor distT="0" distB="0" distL="114300" distR="114300" simplePos="0" relativeHeight="251722752" behindDoc="0" locked="0" layoutInCell="1" allowOverlap="1" wp14:anchorId="651E1561" wp14:editId="4E270786">
                <wp:simplePos x="0" y="0"/>
                <wp:positionH relativeFrom="column">
                  <wp:posOffset>12700</wp:posOffset>
                </wp:positionH>
                <wp:positionV relativeFrom="paragraph">
                  <wp:posOffset>257175</wp:posOffset>
                </wp:positionV>
                <wp:extent cx="5452745" cy="6350"/>
                <wp:effectExtent l="12700" t="9525" r="11430" b="12700"/>
                <wp:wrapNone/>
                <wp:docPr id="551108052" name="Straight Connector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52745" cy="63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51716B" id="Straight Connector 30" o:spid="_x0000_s1026" style="position:absolute;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pt,20.25pt" to="430.35pt,2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"/>
            </w:pict>
          </mc:Fallback>
        </mc:AlternateContent>
      </w:r>
      <w:r w:rsidRPr="007625E2">
        <w:rPr>
          <w:noProof/>
          <w:lang w:val="en-PH" w:eastAsia="zh-CN"/>
        </w:rPr>
        <mc:AlternateContent>
          <mc:Choice Requires="wps">
            <w:drawing>
              <wp:anchor distT="0" distB="0" distL="114300" distR="114300" simplePos="0" relativeHeight="251721728" behindDoc="0" locked="0" layoutInCell="1" allowOverlap="1" wp14:anchorId="4A587EFD" wp14:editId="400C8B8C">
                <wp:simplePos x="0" y="0"/>
                <wp:positionH relativeFrom="column">
                  <wp:posOffset>12700</wp:posOffset>
                </wp:positionH>
                <wp:positionV relativeFrom="paragraph">
                  <wp:posOffset>55880</wp:posOffset>
                </wp:positionV>
                <wp:extent cx="5453380" cy="19050"/>
                <wp:effectExtent l="12700" t="8255" r="10795" b="10795"/>
                <wp:wrapNone/>
                <wp:docPr id="1086548926" name="Straight Connector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453380" cy="190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221692" id="Straight Connector 29" o:spid="_x0000_s1026" style="position:absolute;flip:y;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pt,4.4pt" to="430.4pt,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"/>
            </w:pict>
          </mc:Fallback>
        </mc:AlternateContent>
      </w:r>
    </w:p>
    <w:p w14:paraId="032D61E0" w14:textId="77777777" w:rsidR="00C25921" w:rsidRPr="007625E2" w:rsidRDefault="00C25921" w:rsidP="00C25921">
      <w:pPr>
        <w:widowControl w:val="0"/>
        <w:spacing w:after="259" w:line="240" w:lineRule="atLeast"/>
        <w:rPr>
          <w:rFonts w:ascii="Arial" w:hAnsi="Arial" w:cs="Arial"/>
          <w:sz w:val="20"/>
          <w:szCs w:val="20"/>
          <w:lang w:val="fr-FR"/>
        </w:rPr>
      </w:pPr>
      <w:proofErr w:type="spellStart"/>
      <w:r w:rsidRPr="007625E2">
        <w:rPr>
          <w:rFonts w:ascii="Arial" w:hAnsi="Arial" w:cs="Arial"/>
          <w:sz w:val="20"/>
          <w:szCs w:val="20"/>
          <w:lang w:val="fr-FR"/>
        </w:rPr>
        <w:t>Ipaliwanag</w:t>
      </w:r>
      <w:proofErr w:type="spellEnd"/>
      <w:r w:rsidRPr="007625E2">
        <w:rPr>
          <w:rFonts w:ascii="Arial" w:hAnsi="Arial" w:cs="Arial"/>
          <w:sz w:val="20"/>
          <w:szCs w:val="20"/>
          <w:lang w:val="fr-FR"/>
        </w:rPr>
        <w:t xml:space="preserve"> </w:t>
      </w:r>
      <w:proofErr w:type="spellStart"/>
      <w:r w:rsidRPr="007625E2">
        <w:rPr>
          <w:rFonts w:ascii="Arial" w:hAnsi="Arial" w:cs="Arial"/>
          <w:sz w:val="20"/>
          <w:szCs w:val="20"/>
          <w:lang w:val="fr-FR"/>
        </w:rPr>
        <w:t>nang</w:t>
      </w:r>
      <w:proofErr w:type="spellEnd"/>
      <w:r w:rsidRPr="007625E2">
        <w:rPr>
          <w:rFonts w:ascii="Arial" w:hAnsi="Arial" w:cs="Arial"/>
          <w:sz w:val="20"/>
          <w:szCs w:val="20"/>
          <w:lang w:val="fr-FR"/>
        </w:rPr>
        <w:t xml:space="preserve"> </w:t>
      </w:r>
      <w:proofErr w:type="spellStart"/>
      <w:r w:rsidRPr="007625E2">
        <w:rPr>
          <w:rFonts w:ascii="Arial" w:hAnsi="Arial" w:cs="Arial"/>
          <w:sz w:val="20"/>
          <w:szCs w:val="20"/>
          <w:lang w:val="fr-FR"/>
        </w:rPr>
        <w:t>malinaw</w:t>
      </w:r>
      <w:proofErr w:type="spellEnd"/>
      <w:r w:rsidRPr="007625E2">
        <w:rPr>
          <w:rFonts w:ascii="Arial" w:hAnsi="Arial" w:cs="Arial"/>
          <w:sz w:val="20"/>
          <w:szCs w:val="20"/>
          <w:lang w:val="fr-FR"/>
        </w:rPr>
        <w:t xml:space="preserve"> </w:t>
      </w:r>
      <w:proofErr w:type="spellStart"/>
      <w:r w:rsidRPr="007625E2">
        <w:rPr>
          <w:rFonts w:ascii="Arial" w:hAnsi="Arial" w:cs="Arial"/>
          <w:sz w:val="20"/>
          <w:szCs w:val="20"/>
          <w:lang w:val="fr-FR"/>
        </w:rPr>
        <w:t>hangga't</w:t>
      </w:r>
      <w:proofErr w:type="spellEnd"/>
      <w:r w:rsidRPr="007625E2">
        <w:rPr>
          <w:rFonts w:ascii="Arial" w:hAnsi="Arial" w:cs="Arial"/>
          <w:sz w:val="20"/>
          <w:szCs w:val="20"/>
          <w:lang w:val="fr-FR"/>
        </w:rPr>
        <w:t xml:space="preserve"> </w:t>
      </w:r>
      <w:proofErr w:type="spellStart"/>
      <w:r w:rsidRPr="007625E2">
        <w:rPr>
          <w:rFonts w:ascii="Arial" w:hAnsi="Arial" w:cs="Arial"/>
          <w:sz w:val="20"/>
          <w:szCs w:val="20"/>
          <w:lang w:val="fr-FR"/>
        </w:rPr>
        <w:t>maaari</w:t>
      </w:r>
      <w:proofErr w:type="spellEnd"/>
      <w:r w:rsidRPr="007625E2">
        <w:rPr>
          <w:rFonts w:ascii="Arial" w:hAnsi="Arial" w:cs="Arial"/>
          <w:sz w:val="20"/>
          <w:szCs w:val="20"/>
          <w:lang w:val="fr-FR"/>
        </w:rPr>
        <w:t xml:space="preserve"> </w:t>
      </w:r>
      <w:proofErr w:type="spellStart"/>
      <w:r w:rsidRPr="007625E2">
        <w:rPr>
          <w:rFonts w:ascii="Arial" w:hAnsi="Arial" w:cs="Arial"/>
          <w:sz w:val="20"/>
          <w:szCs w:val="20"/>
          <w:lang w:val="fr-FR"/>
        </w:rPr>
        <w:t>kung</w:t>
      </w:r>
      <w:proofErr w:type="spellEnd"/>
      <w:r w:rsidRPr="007625E2">
        <w:rPr>
          <w:rFonts w:ascii="Arial" w:hAnsi="Arial" w:cs="Arial"/>
          <w:sz w:val="20"/>
          <w:szCs w:val="20"/>
          <w:lang w:val="fr-FR"/>
        </w:rPr>
        <w:t xml:space="preserve"> </w:t>
      </w:r>
      <w:proofErr w:type="spellStart"/>
      <w:r w:rsidRPr="007625E2">
        <w:rPr>
          <w:rFonts w:ascii="Arial" w:hAnsi="Arial" w:cs="Arial"/>
          <w:sz w:val="20"/>
          <w:szCs w:val="20"/>
          <w:lang w:val="fr-FR"/>
        </w:rPr>
        <w:t>ano</w:t>
      </w:r>
      <w:proofErr w:type="spellEnd"/>
      <w:r w:rsidRPr="007625E2">
        <w:rPr>
          <w:rFonts w:ascii="Arial" w:hAnsi="Arial" w:cs="Arial"/>
          <w:sz w:val="20"/>
          <w:szCs w:val="20"/>
          <w:lang w:val="fr-FR"/>
        </w:rPr>
        <w:t xml:space="preserve"> </w:t>
      </w:r>
      <w:proofErr w:type="spellStart"/>
      <w:r w:rsidRPr="007625E2">
        <w:rPr>
          <w:rFonts w:ascii="Arial" w:hAnsi="Arial" w:cs="Arial"/>
          <w:sz w:val="20"/>
          <w:szCs w:val="20"/>
          <w:lang w:val="fr-FR"/>
        </w:rPr>
        <w:t>ang</w:t>
      </w:r>
      <w:proofErr w:type="spellEnd"/>
      <w:r w:rsidRPr="007625E2">
        <w:rPr>
          <w:rFonts w:ascii="Arial" w:hAnsi="Arial" w:cs="Arial"/>
          <w:sz w:val="20"/>
          <w:szCs w:val="20"/>
          <w:lang w:val="fr-FR"/>
        </w:rPr>
        <w:t xml:space="preserve"> </w:t>
      </w:r>
      <w:proofErr w:type="spellStart"/>
      <w:r w:rsidRPr="007625E2">
        <w:rPr>
          <w:rFonts w:ascii="Arial" w:hAnsi="Arial" w:cs="Arial"/>
          <w:sz w:val="20"/>
          <w:szCs w:val="20"/>
          <w:lang w:val="fr-FR"/>
        </w:rPr>
        <w:t>nangyari</w:t>
      </w:r>
      <w:proofErr w:type="spellEnd"/>
      <w:r w:rsidRPr="007625E2">
        <w:rPr>
          <w:rFonts w:ascii="Arial" w:hAnsi="Arial" w:cs="Arial"/>
          <w:sz w:val="20"/>
          <w:szCs w:val="20"/>
          <w:lang w:val="fr-FR"/>
        </w:rPr>
        <w:t xml:space="preserve">, </w:t>
      </w:r>
      <w:proofErr w:type="spellStart"/>
      <w:r w:rsidRPr="007625E2">
        <w:rPr>
          <w:rFonts w:ascii="Arial" w:hAnsi="Arial" w:cs="Arial"/>
          <w:sz w:val="20"/>
          <w:szCs w:val="20"/>
          <w:lang w:val="fr-FR"/>
        </w:rPr>
        <w:t>kung</w:t>
      </w:r>
      <w:proofErr w:type="spellEnd"/>
      <w:r w:rsidRPr="007625E2">
        <w:rPr>
          <w:rFonts w:ascii="Arial" w:hAnsi="Arial" w:cs="Arial"/>
          <w:sz w:val="20"/>
          <w:szCs w:val="20"/>
          <w:lang w:val="fr-FR"/>
        </w:rPr>
        <w:t xml:space="preserve"> </w:t>
      </w:r>
      <w:proofErr w:type="spellStart"/>
      <w:r w:rsidRPr="007625E2">
        <w:rPr>
          <w:rFonts w:ascii="Arial" w:hAnsi="Arial" w:cs="Arial"/>
          <w:sz w:val="20"/>
          <w:szCs w:val="20"/>
          <w:lang w:val="fr-FR"/>
        </w:rPr>
        <w:t>paano</w:t>
      </w:r>
      <w:proofErr w:type="spellEnd"/>
      <w:r w:rsidRPr="007625E2">
        <w:rPr>
          <w:rFonts w:ascii="Arial" w:hAnsi="Arial" w:cs="Arial"/>
          <w:sz w:val="20"/>
          <w:szCs w:val="20"/>
          <w:lang w:val="fr-FR"/>
        </w:rPr>
        <w:t xml:space="preserve"> mo </w:t>
      </w:r>
      <w:proofErr w:type="spellStart"/>
      <w:r w:rsidRPr="007625E2">
        <w:rPr>
          <w:rFonts w:ascii="Arial" w:hAnsi="Arial" w:cs="Arial"/>
          <w:sz w:val="20"/>
          <w:szCs w:val="20"/>
          <w:lang w:val="fr-FR"/>
        </w:rPr>
        <w:t>nararamdaman</w:t>
      </w:r>
      <w:proofErr w:type="spellEnd"/>
      <w:r w:rsidRPr="007625E2">
        <w:rPr>
          <w:rFonts w:ascii="Arial" w:hAnsi="Arial" w:cs="Arial"/>
          <w:sz w:val="20"/>
          <w:szCs w:val="20"/>
          <w:lang w:val="fr-FR"/>
        </w:rPr>
        <w:t xml:space="preserve"> na </w:t>
      </w:r>
      <w:proofErr w:type="spellStart"/>
      <w:r w:rsidRPr="007625E2">
        <w:rPr>
          <w:rFonts w:ascii="Arial" w:hAnsi="Arial" w:cs="Arial"/>
          <w:sz w:val="20"/>
          <w:szCs w:val="20"/>
          <w:lang w:val="fr-FR"/>
        </w:rPr>
        <w:t>ikaw</w:t>
      </w:r>
      <w:proofErr w:type="spellEnd"/>
      <w:r w:rsidRPr="007625E2">
        <w:rPr>
          <w:rFonts w:ascii="Arial" w:hAnsi="Arial" w:cs="Arial"/>
          <w:sz w:val="20"/>
          <w:szCs w:val="20"/>
          <w:lang w:val="fr-FR"/>
        </w:rPr>
        <w:t xml:space="preserve"> ay </w:t>
      </w:r>
      <w:proofErr w:type="spellStart"/>
      <w:r w:rsidRPr="007625E2">
        <w:rPr>
          <w:rFonts w:ascii="Arial" w:hAnsi="Arial" w:cs="Arial"/>
          <w:sz w:val="20"/>
          <w:szCs w:val="20"/>
          <w:lang w:val="fr-FR"/>
        </w:rPr>
        <w:t>nadiskrimina</w:t>
      </w:r>
      <w:proofErr w:type="spellEnd"/>
      <w:r w:rsidRPr="007625E2">
        <w:rPr>
          <w:rFonts w:ascii="Arial" w:hAnsi="Arial" w:cs="Arial"/>
          <w:sz w:val="20"/>
          <w:szCs w:val="20"/>
          <w:lang w:val="fr-FR"/>
        </w:rPr>
        <w:t xml:space="preserve">, at </w:t>
      </w:r>
      <w:proofErr w:type="spellStart"/>
      <w:r w:rsidRPr="007625E2">
        <w:rPr>
          <w:rFonts w:ascii="Arial" w:hAnsi="Arial" w:cs="Arial"/>
          <w:sz w:val="20"/>
          <w:szCs w:val="20"/>
          <w:lang w:val="fr-FR"/>
        </w:rPr>
        <w:t>kung</w:t>
      </w:r>
      <w:proofErr w:type="spellEnd"/>
      <w:r w:rsidRPr="007625E2">
        <w:rPr>
          <w:rFonts w:ascii="Arial" w:hAnsi="Arial" w:cs="Arial"/>
          <w:sz w:val="20"/>
          <w:szCs w:val="20"/>
          <w:lang w:val="fr-FR"/>
        </w:rPr>
        <w:t xml:space="preserve"> sino </w:t>
      </w:r>
      <w:proofErr w:type="spellStart"/>
      <w:r w:rsidRPr="007625E2">
        <w:rPr>
          <w:rFonts w:ascii="Arial" w:hAnsi="Arial" w:cs="Arial"/>
          <w:sz w:val="20"/>
          <w:szCs w:val="20"/>
          <w:lang w:val="fr-FR"/>
        </w:rPr>
        <w:t>ang</w:t>
      </w:r>
      <w:proofErr w:type="spellEnd"/>
      <w:r w:rsidRPr="007625E2">
        <w:rPr>
          <w:rFonts w:ascii="Arial" w:hAnsi="Arial" w:cs="Arial"/>
          <w:sz w:val="20"/>
          <w:szCs w:val="20"/>
          <w:lang w:val="fr-FR"/>
        </w:rPr>
        <w:t xml:space="preserve"> </w:t>
      </w:r>
      <w:proofErr w:type="spellStart"/>
      <w:r w:rsidRPr="007625E2">
        <w:rPr>
          <w:rFonts w:ascii="Arial" w:hAnsi="Arial" w:cs="Arial"/>
          <w:sz w:val="20"/>
          <w:szCs w:val="20"/>
          <w:lang w:val="fr-FR"/>
        </w:rPr>
        <w:t>sangkot</w:t>
      </w:r>
      <w:proofErr w:type="spellEnd"/>
      <w:r w:rsidRPr="007625E2">
        <w:rPr>
          <w:rFonts w:ascii="Arial" w:hAnsi="Arial" w:cs="Arial"/>
          <w:sz w:val="20"/>
          <w:szCs w:val="20"/>
          <w:lang w:val="fr-FR"/>
        </w:rPr>
        <w:t xml:space="preserve">. </w:t>
      </w:r>
      <w:proofErr w:type="spellStart"/>
      <w:r w:rsidRPr="007625E2">
        <w:rPr>
          <w:rFonts w:ascii="Arial" w:hAnsi="Arial" w:cs="Arial"/>
          <w:sz w:val="20"/>
          <w:szCs w:val="20"/>
          <w:lang w:val="fr-FR"/>
        </w:rPr>
        <w:t>Pakisama</w:t>
      </w:r>
      <w:proofErr w:type="spellEnd"/>
      <w:r w:rsidRPr="007625E2">
        <w:rPr>
          <w:rFonts w:ascii="Arial" w:hAnsi="Arial" w:cs="Arial"/>
          <w:sz w:val="20"/>
          <w:szCs w:val="20"/>
          <w:lang w:val="fr-FR"/>
        </w:rPr>
        <w:t xml:space="preserve"> </w:t>
      </w:r>
      <w:proofErr w:type="spellStart"/>
      <w:r w:rsidRPr="007625E2">
        <w:rPr>
          <w:rFonts w:ascii="Arial" w:hAnsi="Arial" w:cs="Arial"/>
          <w:sz w:val="20"/>
          <w:szCs w:val="20"/>
          <w:lang w:val="fr-FR"/>
        </w:rPr>
        <w:t>kung</w:t>
      </w:r>
      <w:proofErr w:type="spellEnd"/>
      <w:r w:rsidRPr="007625E2">
        <w:rPr>
          <w:rFonts w:ascii="Arial" w:hAnsi="Arial" w:cs="Arial"/>
          <w:sz w:val="20"/>
          <w:szCs w:val="20"/>
          <w:lang w:val="fr-FR"/>
        </w:rPr>
        <w:t xml:space="preserve"> </w:t>
      </w:r>
      <w:proofErr w:type="spellStart"/>
      <w:r w:rsidRPr="007625E2">
        <w:rPr>
          <w:rFonts w:ascii="Arial" w:hAnsi="Arial" w:cs="Arial"/>
          <w:sz w:val="20"/>
          <w:szCs w:val="20"/>
          <w:lang w:val="fr-FR"/>
        </w:rPr>
        <w:t>paano</w:t>
      </w:r>
      <w:proofErr w:type="spellEnd"/>
      <w:r w:rsidRPr="007625E2">
        <w:rPr>
          <w:rFonts w:ascii="Arial" w:hAnsi="Arial" w:cs="Arial"/>
          <w:sz w:val="20"/>
          <w:szCs w:val="20"/>
          <w:lang w:val="fr-FR"/>
        </w:rPr>
        <w:t xml:space="preserve"> </w:t>
      </w:r>
      <w:proofErr w:type="spellStart"/>
      <w:r w:rsidRPr="007625E2">
        <w:rPr>
          <w:rFonts w:ascii="Arial" w:hAnsi="Arial" w:cs="Arial"/>
          <w:sz w:val="20"/>
          <w:szCs w:val="20"/>
          <w:lang w:val="fr-FR"/>
        </w:rPr>
        <w:t>naiiba</w:t>
      </w:r>
      <w:proofErr w:type="spellEnd"/>
      <w:r w:rsidRPr="007625E2">
        <w:rPr>
          <w:rFonts w:ascii="Arial" w:hAnsi="Arial" w:cs="Arial"/>
          <w:sz w:val="20"/>
          <w:szCs w:val="20"/>
          <w:lang w:val="fr-FR"/>
        </w:rPr>
        <w:t xml:space="preserve"> </w:t>
      </w:r>
      <w:proofErr w:type="spellStart"/>
      <w:r w:rsidRPr="007625E2">
        <w:rPr>
          <w:rFonts w:ascii="Arial" w:hAnsi="Arial" w:cs="Arial"/>
          <w:sz w:val="20"/>
          <w:szCs w:val="20"/>
          <w:lang w:val="fr-FR"/>
        </w:rPr>
        <w:t>ang</w:t>
      </w:r>
      <w:proofErr w:type="spellEnd"/>
      <w:r w:rsidRPr="007625E2">
        <w:rPr>
          <w:rFonts w:ascii="Arial" w:hAnsi="Arial" w:cs="Arial"/>
          <w:sz w:val="20"/>
          <w:szCs w:val="20"/>
          <w:lang w:val="fr-FR"/>
        </w:rPr>
        <w:t xml:space="preserve"> </w:t>
      </w:r>
      <w:proofErr w:type="spellStart"/>
      <w:r w:rsidRPr="007625E2">
        <w:rPr>
          <w:rFonts w:ascii="Arial" w:hAnsi="Arial" w:cs="Arial"/>
          <w:sz w:val="20"/>
          <w:szCs w:val="20"/>
          <w:lang w:val="fr-FR"/>
        </w:rPr>
        <w:t>pagtrato</w:t>
      </w:r>
      <w:proofErr w:type="spellEnd"/>
      <w:r w:rsidRPr="007625E2">
        <w:rPr>
          <w:rFonts w:ascii="Arial" w:hAnsi="Arial" w:cs="Arial"/>
          <w:sz w:val="20"/>
          <w:szCs w:val="20"/>
          <w:lang w:val="fr-FR"/>
        </w:rPr>
        <w:t xml:space="preserve"> sa </w:t>
      </w:r>
      <w:proofErr w:type="spellStart"/>
      <w:r w:rsidRPr="007625E2">
        <w:rPr>
          <w:rFonts w:ascii="Arial" w:hAnsi="Arial" w:cs="Arial"/>
          <w:sz w:val="20"/>
          <w:szCs w:val="20"/>
          <w:lang w:val="fr-FR"/>
        </w:rPr>
        <w:t>ibang</w:t>
      </w:r>
      <w:proofErr w:type="spellEnd"/>
      <w:r w:rsidRPr="007625E2">
        <w:rPr>
          <w:rFonts w:ascii="Arial" w:hAnsi="Arial" w:cs="Arial"/>
          <w:sz w:val="20"/>
          <w:szCs w:val="20"/>
          <w:lang w:val="fr-FR"/>
        </w:rPr>
        <w:t xml:space="preserve"> </w:t>
      </w:r>
      <w:proofErr w:type="spellStart"/>
      <w:r w:rsidRPr="007625E2">
        <w:rPr>
          <w:rFonts w:ascii="Arial" w:hAnsi="Arial" w:cs="Arial"/>
          <w:sz w:val="20"/>
          <w:szCs w:val="20"/>
          <w:lang w:val="fr-FR"/>
        </w:rPr>
        <w:t>mga</w:t>
      </w:r>
      <w:proofErr w:type="spellEnd"/>
      <w:r w:rsidRPr="007625E2">
        <w:rPr>
          <w:rFonts w:ascii="Arial" w:hAnsi="Arial" w:cs="Arial"/>
          <w:sz w:val="20"/>
          <w:szCs w:val="20"/>
          <w:lang w:val="fr-FR"/>
        </w:rPr>
        <w:t xml:space="preserve"> </w:t>
      </w:r>
      <w:proofErr w:type="spellStart"/>
      <w:r w:rsidRPr="007625E2">
        <w:rPr>
          <w:rFonts w:ascii="Arial" w:hAnsi="Arial" w:cs="Arial"/>
          <w:sz w:val="20"/>
          <w:szCs w:val="20"/>
          <w:lang w:val="fr-FR"/>
        </w:rPr>
        <w:t>indibiduwal</w:t>
      </w:r>
      <w:proofErr w:type="spellEnd"/>
      <w:r w:rsidRPr="007625E2">
        <w:rPr>
          <w:rFonts w:ascii="Arial" w:hAnsi="Arial" w:cs="Arial"/>
          <w:sz w:val="20"/>
          <w:szCs w:val="20"/>
          <w:lang w:val="fr-FR"/>
        </w:rPr>
        <w:t xml:space="preserve"> </w:t>
      </w:r>
      <w:proofErr w:type="spellStart"/>
      <w:r w:rsidRPr="007625E2">
        <w:rPr>
          <w:rFonts w:ascii="Arial" w:hAnsi="Arial" w:cs="Arial"/>
          <w:sz w:val="20"/>
          <w:szCs w:val="20"/>
          <w:lang w:val="fr-FR"/>
        </w:rPr>
        <w:t>kaysa</w:t>
      </w:r>
      <w:proofErr w:type="spellEnd"/>
      <w:r w:rsidRPr="007625E2">
        <w:rPr>
          <w:rFonts w:ascii="Arial" w:hAnsi="Arial" w:cs="Arial"/>
          <w:sz w:val="20"/>
          <w:szCs w:val="20"/>
          <w:lang w:val="fr-FR"/>
        </w:rPr>
        <w:t xml:space="preserve"> sa </w:t>
      </w:r>
      <w:proofErr w:type="spellStart"/>
      <w:r w:rsidRPr="007625E2">
        <w:rPr>
          <w:rFonts w:ascii="Arial" w:hAnsi="Arial" w:cs="Arial"/>
          <w:sz w:val="20"/>
          <w:szCs w:val="20"/>
          <w:lang w:val="fr-FR"/>
        </w:rPr>
        <w:t>iyo</w:t>
      </w:r>
      <w:proofErr w:type="spellEnd"/>
      <w:r w:rsidRPr="007625E2">
        <w:rPr>
          <w:rFonts w:ascii="Arial" w:hAnsi="Arial" w:cs="Arial"/>
          <w:sz w:val="20"/>
          <w:szCs w:val="20"/>
          <w:lang w:val="fr-FR"/>
        </w:rPr>
        <w:t>.</w:t>
      </w:r>
    </w:p>
    <w:p w14:paraId="7F108B83" w14:textId="77777777" w:rsidR="00C25921" w:rsidRPr="007625E2" w:rsidRDefault="00C25921" w:rsidP="00C25921">
      <w:pPr>
        <w:widowControl w:val="0"/>
        <w:spacing w:after="259" w:line="240" w:lineRule="atLeast"/>
        <w:rPr>
          <w:rFonts w:ascii="Arial" w:hAnsi="Arial" w:cs="Arial"/>
          <w:sz w:val="20"/>
          <w:szCs w:val="20"/>
          <w:lang w:val="fr-FR"/>
        </w:rPr>
      </w:pPr>
      <w:r w:rsidRPr="007625E2">
        <w:rPr>
          <w:noProof/>
          <w:lang w:val="en-PH" w:eastAsia="zh-CN"/>
        </w:rPr>
        <mc:AlternateContent>
          <mc:Choice Requires="wps">
            <w:drawing>
              <wp:anchor distT="0" distB="0" distL="114300" distR="114300" simplePos="0" relativeHeight="251724800" behindDoc="0" locked="0" layoutInCell="1" allowOverlap="1" wp14:anchorId="3C525952" wp14:editId="3E396200">
                <wp:simplePos x="0" y="0"/>
                <wp:positionH relativeFrom="column">
                  <wp:posOffset>45085</wp:posOffset>
                </wp:positionH>
                <wp:positionV relativeFrom="paragraph">
                  <wp:posOffset>293370</wp:posOffset>
                </wp:positionV>
                <wp:extent cx="5810250" cy="0"/>
                <wp:effectExtent l="6985" t="7620" r="12065" b="11430"/>
                <wp:wrapNone/>
                <wp:docPr id="945491549" name="Straight Connector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02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73CE64" id="Straight Connector 32" o:spid="_x0000_s1026" style="position:absolute;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5pt,23.1pt" to="461.05pt,2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"/>
            </w:pict>
          </mc:Fallback>
        </mc:AlternateContent>
      </w:r>
      <w:r w:rsidRPr="007625E2">
        <w:rPr>
          <w:noProof/>
          <w:lang w:val="en-PH" w:eastAsia="zh-CN"/>
        </w:rPr>
        <mc:AlternateContent>
          <mc:Choice Requires="wps">
            <w:drawing>
              <wp:anchor distT="0" distB="0" distL="114300" distR="114300" simplePos="0" relativeHeight="251723776" behindDoc="0" locked="0" layoutInCell="1" allowOverlap="1" wp14:anchorId="3A717138" wp14:editId="2D11354E">
                <wp:simplePos x="0" y="0"/>
                <wp:positionH relativeFrom="column">
                  <wp:posOffset>45085</wp:posOffset>
                </wp:positionH>
                <wp:positionV relativeFrom="paragraph">
                  <wp:posOffset>60325</wp:posOffset>
                </wp:positionV>
                <wp:extent cx="5810885" cy="0"/>
                <wp:effectExtent l="6985" t="12700" r="11430" b="6350"/>
                <wp:wrapNone/>
                <wp:docPr id="125521234" name="Straight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08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66FFAE" id="Straight Connector 31" o:spid="_x0000_s1026" style="position:absolute;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5pt,4.75pt" to="461.1pt,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"/>
            </w:pict>
          </mc:Fallback>
        </mc:AlternateContent>
      </w:r>
    </w:p>
    <w:p w14:paraId="38C52930" w14:textId="77777777" w:rsidR="00C25921" w:rsidRPr="007625E2" w:rsidRDefault="00C25921" w:rsidP="00C25921">
      <w:pPr>
        <w:widowControl w:val="0"/>
        <w:spacing w:after="259" w:line="240" w:lineRule="atLeast"/>
        <w:rPr>
          <w:rFonts w:ascii="Arial" w:hAnsi="Arial" w:cs="Arial"/>
          <w:sz w:val="20"/>
          <w:szCs w:val="20"/>
          <w:lang w:val="fr-FR"/>
        </w:rPr>
      </w:pPr>
      <w:r w:rsidRPr="007625E2">
        <w:rPr>
          <w:noProof/>
          <w:lang w:val="en-PH" w:eastAsia="zh-CN"/>
        </w:rPr>
        <mc:AlternateContent>
          <mc:Choice Requires="wps">
            <w:drawing>
              <wp:anchor distT="0" distB="0" distL="114300" distR="114300" simplePos="0" relativeHeight="251725824" behindDoc="0" locked="0" layoutInCell="1" allowOverlap="1" wp14:anchorId="0836C183" wp14:editId="37AA7FB4">
                <wp:simplePos x="0" y="0"/>
                <wp:positionH relativeFrom="column">
                  <wp:posOffset>45085</wp:posOffset>
                </wp:positionH>
                <wp:positionV relativeFrom="paragraph">
                  <wp:posOffset>242570</wp:posOffset>
                </wp:positionV>
                <wp:extent cx="5842635" cy="0"/>
                <wp:effectExtent l="6985" t="13970" r="8255" b="5080"/>
                <wp:wrapNone/>
                <wp:docPr id="1310671363" name="Straight Connector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426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6A670E" id="Straight Connector 33" o:spid="_x0000_s1026" style="position:absolute;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5pt,19.1pt" to="463.6pt,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"/>
            </w:pict>
          </mc:Fallback>
        </mc:AlternateContent>
      </w:r>
    </w:p>
    <w:p w14:paraId="7EC9E5EF" w14:textId="77777777" w:rsidR="00C25921" w:rsidRPr="007625E2" w:rsidRDefault="00C25921" w:rsidP="00C25921">
      <w:pPr>
        <w:widowControl w:val="0"/>
        <w:spacing w:line="240" w:lineRule="atLeast"/>
        <w:rPr>
          <w:rFonts w:ascii="Arial" w:hAnsi="Arial" w:cs="Arial"/>
          <w:i/>
          <w:iCs/>
          <w:sz w:val="20"/>
          <w:szCs w:val="20"/>
          <w:lang w:val="fr-FR"/>
        </w:rPr>
      </w:pPr>
    </w:p>
    <w:p w14:paraId="2286F750" w14:textId="77777777" w:rsidR="00C25921" w:rsidRPr="007625E2" w:rsidRDefault="00C25921" w:rsidP="00C25921">
      <w:pPr>
        <w:widowControl w:val="0"/>
        <w:spacing w:line="240" w:lineRule="atLeast"/>
        <w:rPr>
          <w:rFonts w:ascii="Arial" w:hAnsi="Arial" w:cs="Arial"/>
          <w:sz w:val="20"/>
          <w:szCs w:val="20"/>
          <w:lang w:val="fr-FR"/>
        </w:rPr>
      </w:pPr>
      <w:r w:rsidRPr="007625E2">
        <w:rPr>
          <w:rFonts w:ascii="Arial" w:hAnsi="Arial" w:cs="Arial"/>
          <w:i/>
          <w:iCs/>
          <w:noProof/>
          <w:sz w:val="20"/>
          <w:szCs w:val="20"/>
          <w:lang w:val="en-PH"/>
        </w:rPr>
        <mc:AlternateContent>
          <mc:Choice Requires="wps">
            <w:drawing>
              <wp:anchor distT="0" distB="0" distL="114300" distR="114300" simplePos="0" relativeHeight="251727872" behindDoc="0" locked="0" layoutInCell="1" allowOverlap="1" wp14:anchorId="22F1F050" wp14:editId="369CF153">
                <wp:simplePos x="0" y="0"/>
                <wp:positionH relativeFrom="column">
                  <wp:posOffset>4357370</wp:posOffset>
                </wp:positionH>
                <wp:positionV relativeFrom="paragraph">
                  <wp:posOffset>107315</wp:posOffset>
                </wp:positionV>
                <wp:extent cx="1445895" cy="12700"/>
                <wp:effectExtent l="13970" t="12065" r="6985" b="13335"/>
                <wp:wrapNone/>
                <wp:docPr id="495392145" name="Straight Connector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45895" cy="12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449D2E" id="Straight Connector 35" o:spid="_x0000_s1026" style="position:absolute;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3.1pt,8.45pt" to="456.95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"/>
            </w:pict>
          </mc:Fallback>
        </mc:AlternateContent>
      </w:r>
      <w:r w:rsidRPr="007625E2">
        <w:rPr>
          <w:rFonts w:ascii="Arial" w:hAnsi="Arial" w:cs="Arial"/>
          <w:i/>
          <w:iCs/>
          <w:noProof/>
          <w:sz w:val="20"/>
          <w:szCs w:val="20"/>
          <w:lang w:val="en-PH"/>
        </w:rPr>
        <mc:AlternateContent>
          <mc:Choice Requires="wps">
            <w:drawing>
              <wp:anchor distT="0" distB="0" distL="114300" distR="114300" simplePos="0" relativeHeight="251726848" behindDoc="0" locked="0" layoutInCell="1" allowOverlap="1" wp14:anchorId="3DE2C2D6" wp14:editId="3F5962BC">
                <wp:simplePos x="0" y="0"/>
                <wp:positionH relativeFrom="column">
                  <wp:posOffset>1582420</wp:posOffset>
                </wp:positionH>
                <wp:positionV relativeFrom="paragraph">
                  <wp:posOffset>121285</wp:posOffset>
                </wp:positionV>
                <wp:extent cx="2010410" cy="0"/>
                <wp:effectExtent l="10795" t="6985" r="7620" b="12065"/>
                <wp:wrapNone/>
                <wp:docPr id="1765373728" name="Straight Connector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104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CCD1B6" id="Straight Connector 34" o:spid="_x0000_s1026" style="position:absolute;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6pt,9.55pt" to="282.9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"/>
            </w:pict>
          </mc:Fallback>
        </mc:AlternateContent>
      </w:r>
      <w:proofErr w:type="spellStart"/>
      <w:r w:rsidRPr="007625E2">
        <w:rPr>
          <w:rFonts w:ascii="Arial" w:hAnsi="Arial" w:cs="Arial"/>
          <w:i/>
          <w:iCs/>
          <w:sz w:val="20"/>
          <w:szCs w:val="20"/>
          <w:lang w:val="fr-FR"/>
        </w:rPr>
        <w:t>Lagda</w:t>
      </w:r>
      <w:proofErr w:type="spellEnd"/>
      <w:r w:rsidRPr="007625E2">
        <w:rPr>
          <w:rFonts w:ascii="Arial" w:hAnsi="Arial" w:cs="Arial"/>
          <w:i/>
          <w:iCs/>
          <w:sz w:val="20"/>
          <w:szCs w:val="20"/>
          <w:lang w:val="fr-FR"/>
        </w:rPr>
        <w:t xml:space="preserve"> </w:t>
      </w:r>
      <w:proofErr w:type="spellStart"/>
      <w:r w:rsidRPr="007625E2">
        <w:rPr>
          <w:rFonts w:ascii="Arial" w:hAnsi="Arial" w:cs="Arial"/>
          <w:i/>
          <w:iCs/>
          <w:sz w:val="20"/>
          <w:szCs w:val="20"/>
          <w:lang w:val="fr-FR"/>
        </w:rPr>
        <w:t>ng</w:t>
      </w:r>
      <w:proofErr w:type="spellEnd"/>
      <w:r w:rsidRPr="007625E2">
        <w:rPr>
          <w:rFonts w:ascii="Arial" w:hAnsi="Arial" w:cs="Arial"/>
          <w:i/>
          <w:iCs/>
          <w:sz w:val="20"/>
          <w:szCs w:val="20"/>
          <w:lang w:val="fr-FR"/>
        </w:rPr>
        <w:t xml:space="preserve"> </w:t>
      </w:r>
      <w:proofErr w:type="spellStart"/>
      <w:proofErr w:type="gramStart"/>
      <w:r w:rsidRPr="007625E2">
        <w:rPr>
          <w:rFonts w:ascii="Arial" w:hAnsi="Arial" w:cs="Arial"/>
          <w:i/>
          <w:iCs/>
          <w:sz w:val="20"/>
          <w:szCs w:val="20"/>
          <w:lang w:val="fr-FR"/>
        </w:rPr>
        <w:t>Nagrereklamo</w:t>
      </w:r>
      <w:proofErr w:type="spellEnd"/>
      <w:r w:rsidRPr="007625E2">
        <w:rPr>
          <w:rFonts w:ascii="Arial" w:hAnsi="Arial" w:cs="Arial"/>
          <w:i/>
          <w:iCs/>
          <w:sz w:val="20"/>
          <w:szCs w:val="20"/>
          <w:lang w:val="fr-FR"/>
        </w:rPr>
        <w:t>:</w:t>
      </w:r>
      <w:proofErr w:type="gramEnd"/>
      <w:r w:rsidRPr="007625E2">
        <w:rPr>
          <w:rFonts w:ascii="Arial" w:hAnsi="Arial" w:cs="Arial"/>
          <w:i/>
          <w:iCs/>
          <w:sz w:val="20"/>
          <w:szCs w:val="20"/>
          <w:lang w:val="fr-FR"/>
        </w:rPr>
        <w:t xml:space="preserve">                                                                     </w:t>
      </w:r>
      <w:proofErr w:type="spellStart"/>
      <w:proofErr w:type="gramStart"/>
      <w:r w:rsidRPr="007625E2">
        <w:rPr>
          <w:rFonts w:ascii="Arial" w:hAnsi="Arial" w:cs="Arial"/>
          <w:sz w:val="20"/>
          <w:szCs w:val="20"/>
          <w:lang w:val="fr-FR"/>
        </w:rPr>
        <w:t>Petsa</w:t>
      </w:r>
      <w:proofErr w:type="spellEnd"/>
      <w:r w:rsidRPr="007625E2">
        <w:rPr>
          <w:rFonts w:ascii="Arial" w:hAnsi="Arial" w:cs="Arial"/>
          <w:sz w:val="20"/>
          <w:szCs w:val="20"/>
          <w:lang w:val="fr-FR"/>
        </w:rPr>
        <w:t>:</w:t>
      </w:r>
      <w:proofErr w:type="gramEnd"/>
      <w:r w:rsidRPr="007625E2">
        <w:rPr>
          <w:rFonts w:ascii="Arial" w:hAnsi="Arial" w:cs="Arial"/>
          <w:sz w:val="20"/>
          <w:szCs w:val="20"/>
          <w:lang w:val="fr-FR"/>
        </w:rPr>
        <w:t xml:space="preserve"> </w:t>
      </w:r>
    </w:p>
    <w:p w14:paraId="0C86BB92" w14:textId="77777777" w:rsidR="004B14E4" w:rsidRPr="007625E2" w:rsidRDefault="004B14E4" w:rsidP="004B14E4">
      <w:pPr>
        <w:rPr>
          <w:sz w:val="22"/>
          <w:szCs w:val="22"/>
          <w:lang w:val="fr-FR"/>
        </w:rPr>
      </w:pPr>
    </w:p>
    <w:p w14:paraId="6080E866" w14:textId="77777777" w:rsidR="00502119" w:rsidRPr="007625E2" w:rsidRDefault="00502119" w:rsidP="00E46829">
      <w:pPr>
        <w:widowControl w:val="0"/>
        <w:spacing w:after="259" w:line="240" w:lineRule="atLeast"/>
        <w:jc w:val="center"/>
        <w:rPr>
          <w:rFonts w:ascii="Arial" w:hAnsi="Arial" w:cs="Arial"/>
          <w:sz w:val="20"/>
          <w:szCs w:val="20"/>
          <w:lang w:val="fr-FR"/>
        </w:rPr>
      </w:pPr>
    </w:p>
    <w:p w14:paraId="16D82C7C" w14:textId="77777777" w:rsidR="00501483" w:rsidRPr="007625E2" w:rsidRDefault="00501483" w:rsidP="00501483">
      <w:pPr>
        <w:jc w:val="center"/>
        <w:rPr>
          <w:b/>
          <w:bCs/>
          <w:sz w:val="22"/>
          <w:szCs w:val="22"/>
          <w:lang w:val="vi-VN"/>
        </w:rPr>
      </w:pPr>
      <w:r w:rsidRPr="007625E2">
        <w:rPr>
          <w:b/>
          <w:bCs/>
          <w:sz w:val="22"/>
          <w:szCs w:val="22"/>
          <w:lang w:val="vi-VN"/>
        </w:rPr>
        <w:lastRenderedPageBreak/>
        <w:t xml:space="preserve">Cơ quan Vận tải Nông thôn Quận Fresno </w:t>
      </w:r>
    </w:p>
    <w:p w14:paraId="7E2F5AFF" w14:textId="77777777" w:rsidR="00501483" w:rsidRPr="007625E2" w:rsidRDefault="00501483" w:rsidP="00501483">
      <w:pPr>
        <w:jc w:val="center"/>
        <w:rPr>
          <w:rFonts w:eastAsia="Calibri"/>
          <w:b/>
          <w:iCs/>
          <w:lang w:val="vi-VN"/>
        </w:rPr>
      </w:pPr>
      <w:r w:rsidRPr="007625E2">
        <w:rPr>
          <w:rFonts w:eastAsia="Calibri"/>
          <w:b/>
          <w:iCs/>
          <w:lang w:val="vi-VN"/>
        </w:rPr>
        <w:t xml:space="preserve">Cách nộp đơn khiếu nại theo Tiêu đề VI với Cơ quan Vận tải Nông thôn Quận Fresno: </w:t>
      </w:r>
    </w:p>
    <w:p w14:paraId="79C2F38D" w14:textId="77777777" w:rsidR="00501483" w:rsidRPr="007625E2" w:rsidRDefault="00501483" w:rsidP="00501483">
      <w:pPr>
        <w:rPr>
          <w:rFonts w:ascii="Arial" w:eastAsia="Calibri" w:hAnsi="Arial" w:cs="Arial"/>
          <w:sz w:val="18"/>
          <w:szCs w:val="18"/>
          <w:lang w:val="vi-VN"/>
        </w:rPr>
      </w:pPr>
      <w:r w:rsidRPr="007625E2">
        <w:rPr>
          <w:rFonts w:ascii="Arial" w:eastAsia="Calibri" w:hAnsi="Arial" w:cs="Arial"/>
          <w:sz w:val="18"/>
          <w:szCs w:val="18"/>
          <w:lang w:val="vi-VN"/>
        </w:rPr>
        <w:t>Bất kỳ ai tin rằng mình, hoặc một thành viên của bất kỳ nhóm cá nhân cụ thể nào, đã bị phân biệt đối xử dựa trên chủng tộc, màu da, nguồn gốc quốc gia, tuổi tác, giới tính, khuynh hướng tình dục hoặc bản dạng giới liên quan đến các chương trình, hoạt động, dịch vụ hoặc các lợi ích liên quan đến vận tải khác của Cơ quan Vận tải Nông thôn Quận Fresno, đều có thể nộp Đơn khiếu nại bằng văn bản tới Cơ quan Vận tải Nông thôn Quận Fresno. Cá nhân hoặc một người đại diện đều có thể nộp Đơn khiếu nại. Đơn khiếu nại phải được nộp trong vòng một trăm tám mươi (180) ngày kể từ ngày xảy ra hành vi được cho là phân biệt đối xử, nhưng người khiếu nại nên nộp khiếu nại càng sớm càng tốt. Cơ quan Vận tải Nông thôn Quận Fresno sẽ tiếp tục nhanh chóng điều tra tất cả các Khiếu nại được nộp theo Tiêu đề VI của Quy định này.</w:t>
      </w:r>
    </w:p>
    <w:p w14:paraId="47065F6F" w14:textId="77777777" w:rsidR="00501483" w:rsidRPr="007625E2" w:rsidRDefault="00501483" w:rsidP="00501483">
      <w:pPr>
        <w:widowControl w:val="0"/>
        <w:spacing w:line="276" w:lineRule="auto"/>
        <w:rPr>
          <w:rFonts w:ascii="Arial" w:eastAsia="Calibri" w:hAnsi="Arial" w:cs="Arial"/>
          <w:i/>
          <w:iCs/>
          <w:sz w:val="20"/>
          <w:szCs w:val="20"/>
          <w:lang w:val="vi-VN"/>
        </w:rPr>
      </w:pPr>
    </w:p>
    <w:p w14:paraId="5A87FEDD" w14:textId="77777777" w:rsidR="00501483" w:rsidRPr="007625E2" w:rsidRDefault="00501483" w:rsidP="00501483">
      <w:pPr>
        <w:widowControl w:val="0"/>
        <w:spacing w:line="276" w:lineRule="auto"/>
        <w:rPr>
          <w:rFonts w:ascii="Arial" w:eastAsia="Calibri" w:hAnsi="Arial" w:cs="Arial"/>
          <w:b/>
          <w:i/>
          <w:iCs/>
          <w:sz w:val="20"/>
          <w:szCs w:val="20"/>
          <w:lang w:val="vi-VN"/>
        </w:rPr>
      </w:pPr>
      <w:r w:rsidRPr="007625E2">
        <w:rPr>
          <w:rFonts w:ascii="Arial" w:eastAsia="Calibri" w:hAnsi="Arial" w:cs="Arial"/>
          <w:b/>
          <w:i/>
          <w:iCs/>
          <w:sz w:val="20"/>
          <w:szCs w:val="20"/>
          <w:lang w:val="vi-VN"/>
        </w:rPr>
        <w:t>Đơn khiếu nại phải bao gồm các thông tin sau:</w:t>
      </w:r>
    </w:p>
    <w:p w14:paraId="2E494073" w14:textId="77777777" w:rsidR="00501483" w:rsidRPr="007625E2" w:rsidRDefault="00501483" w:rsidP="00501483">
      <w:pPr>
        <w:widowControl w:val="0"/>
        <w:spacing w:line="276" w:lineRule="auto"/>
        <w:ind w:left="2160" w:hanging="720"/>
        <w:rPr>
          <w:rFonts w:ascii="Arial" w:eastAsia="Calibri" w:hAnsi="Arial" w:cs="Arial"/>
          <w:sz w:val="18"/>
          <w:szCs w:val="18"/>
          <w:lang w:val="vi-VN"/>
        </w:rPr>
      </w:pPr>
      <w:r w:rsidRPr="007625E2">
        <w:rPr>
          <w:rFonts w:ascii="Arial" w:eastAsia="Calibri" w:hAnsi="Arial" w:cs="Arial"/>
          <w:sz w:val="18"/>
          <w:szCs w:val="18"/>
          <w:lang w:val="vi-VN"/>
        </w:rPr>
        <w:t>1.</w:t>
      </w:r>
      <w:r w:rsidRPr="007625E2">
        <w:rPr>
          <w:rFonts w:ascii="Arial" w:eastAsia="Calibri" w:hAnsi="Arial" w:cs="Arial"/>
          <w:sz w:val="18"/>
          <w:szCs w:val="18"/>
          <w:lang w:val="vi-VN"/>
        </w:rPr>
        <w:tab/>
        <w:t>Người khiếu nại hoặc đại diện của họ phải nộp Đơn khiếu nại bằng văn bản, có chữ ký và ngày tháng trước khi bất kỳ hành động nào được tiến hành.</w:t>
      </w:r>
    </w:p>
    <w:p w14:paraId="4B3A3F4A" w14:textId="77777777" w:rsidR="00501483" w:rsidRPr="007625E2" w:rsidRDefault="00501483" w:rsidP="00501483">
      <w:pPr>
        <w:widowControl w:val="0"/>
        <w:spacing w:line="276" w:lineRule="auto"/>
        <w:ind w:left="2160" w:hanging="720"/>
        <w:rPr>
          <w:rFonts w:ascii="Arial" w:eastAsia="Calibri" w:hAnsi="Arial" w:cs="Arial"/>
          <w:sz w:val="18"/>
          <w:szCs w:val="18"/>
          <w:lang w:val="vi-VN"/>
        </w:rPr>
      </w:pPr>
      <w:r w:rsidRPr="007625E2">
        <w:rPr>
          <w:rFonts w:ascii="Arial" w:eastAsia="Calibri" w:hAnsi="Arial" w:cs="Arial"/>
          <w:sz w:val="18"/>
          <w:szCs w:val="18"/>
          <w:lang w:val="vi-VN"/>
        </w:rPr>
        <w:t>2.</w:t>
      </w:r>
      <w:r w:rsidRPr="007625E2">
        <w:rPr>
          <w:rFonts w:ascii="Arial" w:eastAsia="Calibri" w:hAnsi="Arial" w:cs="Arial"/>
          <w:sz w:val="18"/>
          <w:szCs w:val="18"/>
          <w:lang w:val="vi-VN"/>
        </w:rPr>
        <w:tab/>
        <w:t>Đơn khiếu nại phải nêu rõ, càng đầy đủ càng tốt, các sự kiện và hoàn cảnh xung quanh hành vi được cho là phân biệt đối xử, bao gồm tên và địa chỉ của người khiếu nại, ngày, giờ và địa điểm xảy ra sự việc. Đơn khiếu nại phải bao gồm mô tả về chương trình, hoạt động hoặc dịch vụ mà hành vi được cho là phân biệt đối xử đã xảy ra.</w:t>
      </w:r>
    </w:p>
    <w:p w14:paraId="149AC69D" w14:textId="77777777" w:rsidR="00501483" w:rsidRPr="007625E2" w:rsidRDefault="00501483" w:rsidP="00501483">
      <w:pPr>
        <w:widowControl w:val="0"/>
        <w:spacing w:line="276" w:lineRule="auto"/>
        <w:ind w:left="2160" w:hanging="720"/>
        <w:rPr>
          <w:rFonts w:ascii="Arial" w:eastAsia="Calibri" w:hAnsi="Arial" w:cs="Arial"/>
          <w:sz w:val="18"/>
          <w:szCs w:val="18"/>
          <w:lang w:val="vi-VN"/>
        </w:rPr>
      </w:pPr>
    </w:p>
    <w:p w14:paraId="10C22884" w14:textId="77777777" w:rsidR="00501483" w:rsidRPr="007625E2" w:rsidRDefault="00501483" w:rsidP="00501483">
      <w:pPr>
        <w:widowControl w:val="0"/>
        <w:spacing w:line="276" w:lineRule="auto"/>
        <w:rPr>
          <w:rFonts w:ascii="Arial" w:eastAsia="Calibri" w:hAnsi="Arial" w:cs="Arial"/>
          <w:sz w:val="18"/>
          <w:szCs w:val="18"/>
          <w:lang w:val="vi-VN"/>
        </w:rPr>
      </w:pPr>
      <w:r w:rsidRPr="007625E2">
        <w:rPr>
          <w:rFonts w:ascii="Arial" w:eastAsia="Calibri" w:hAnsi="Arial" w:cs="Arial"/>
          <w:b/>
          <w:i/>
          <w:iCs/>
          <w:sz w:val="20"/>
          <w:szCs w:val="20"/>
          <w:lang w:val="vi-VN"/>
        </w:rPr>
        <w:t xml:space="preserve">Mẫu đơn khiếu nại </w:t>
      </w:r>
      <w:r w:rsidRPr="007625E2">
        <w:rPr>
          <w:rFonts w:ascii="Arial" w:eastAsia="Calibri" w:hAnsi="Arial" w:cs="Arial"/>
          <w:sz w:val="18"/>
          <w:szCs w:val="18"/>
          <w:lang w:val="vi-VN"/>
        </w:rPr>
        <w:t>(ở trang tiếp theo) vẫn có thể được sử dụng để nộp khiếu nại theo Tiêu đề VI tới Cơ quan Vận tải Nông thôn Quận Fresno. Mẫu đơn khiếu nại sẽ tiếp tục được cung cấp ở định dạng dễ tiếp cận theo yêu cầu. Mẫu đơn khiếu nại có thể được lấy tại:</w:t>
      </w:r>
    </w:p>
    <w:p w14:paraId="0398FB44" w14:textId="77777777" w:rsidR="00501483" w:rsidRPr="007625E2" w:rsidRDefault="00501483" w:rsidP="00501483">
      <w:pPr>
        <w:widowControl w:val="0"/>
        <w:spacing w:line="276" w:lineRule="auto"/>
        <w:ind w:left="1440" w:hanging="1440"/>
        <w:rPr>
          <w:rFonts w:ascii="Arial" w:eastAsia="Calibri" w:hAnsi="Arial" w:cs="Arial"/>
          <w:sz w:val="18"/>
          <w:szCs w:val="18"/>
          <w:lang w:val="vi-VN"/>
        </w:rPr>
      </w:pPr>
      <w:r w:rsidRPr="007625E2">
        <w:rPr>
          <w:rFonts w:ascii="Arial" w:eastAsia="Calibri" w:hAnsi="Arial" w:cs="Arial"/>
          <w:sz w:val="18"/>
          <w:szCs w:val="18"/>
          <w:lang w:val="vi-VN"/>
        </w:rPr>
        <w:tab/>
        <w:t>1.</w:t>
      </w:r>
      <w:r w:rsidRPr="007625E2">
        <w:rPr>
          <w:rFonts w:ascii="Arial" w:eastAsia="Calibri" w:hAnsi="Arial" w:cs="Arial"/>
          <w:sz w:val="18"/>
          <w:szCs w:val="18"/>
          <w:lang w:val="vi-VN"/>
        </w:rPr>
        <w:tab/>
        <w:t xml:space="preserve">Trang web của Cơ quan Vận tải Nông thôn Quận Fresno: www.ruraltransit.org </w:t>
      </w:r>
    </w:p>
    <w:p w14:paraId="1EEC12BB" w14:textId="77777777" w:rsidR="00501483" w:rsidRPr="007625E2" w:rsidRDefault="00501483" w:rsidP="00501483">
      <w:pPr>
        <w:widowControl w:val="0"/>
        <w:spacing w:line="276" w:lineRule="auto"/>
        <w:ind w:left="2160" w:hanging="720"/>
        <w:rPr>
          <w:rFonts w:ascii="Arial" w:eastAsia="Calibri" w:hAnsi="Arial" w:cs="Arial"/>
          <w:sz w:val="18"/>
          <w:szCs w:val="18"/>
          <w:lang w:val="vi-VN"/>
        </w:rPr>
      </w:pPr>
      <w:r w:rsidRPr="007625E2">
        <w:rPr>
          <w:rFonts w:ascii="Arial" w:eastAsia="Calibri" w:hAnsi="Arial" w:cs="Arial"/>
          <w:sz w:val="18"/>
          <w:szCs w:val="18"/>
          <w:lang w:val="vi-VN"/>
        </w:rPr>
        <w:t>2.</w:t>
      </w:r>
      <w:r w:rsidRPr="007625E2">
        <w:rPr>
          <w:rFonts w:ascii="Arial" w:eastAsia="Calibri" w:hAnsi="Arial" w:cs="Arial"/>
          <w:sz w:val="18"/>
          <w:szCs w:val="18"/>
          <w:lang w:val="vi-VN"/>
        </w:rPr>
        <w:tab/>
        <w:t>Quý vị có thể nhận mẫu đơn khiếu nại qua đường bưu điện bằng cách gọi cho Cơ quan Vận tải Nông thôn Quận Fresno theo số (559) 233-6789.</w:t>
      </w:r>
    </w:p>
    <w:p w14:paraId="61975E28" w14:textId="77777777" w:rsidR="00501483" w:rsidRPr="007625E2" w:rsidRDefault="00501483" w:rsidP="00501483">
      <w:pPr>
        <w:widowControl w:val="0"/>
        <w:spacing w:line="276" w:lineRule="auto"/>
        <w:ind w:left="2160" w:hanging="720"/>
        <w:rPr>
          <w:rFonts w:ascii="Arial" w:eastAsia="Calibri" w:hAnsi="Arial" w:cs="Arial"/>
          <w:sz w:val="18"/>
          <w:szCs w:val="18"/>
          <w:lang w:val="vi-VN"/>
        </w:rPr>
      </w:pPr>
      <w:r w:rsidRPr="007625E2">
        <w:rPr>
          <w:rFonts w:ascii="Arial" w:eastAsia="Calibri" w:hAnsi="Arial" w:cs="Arial"/>
          <w:sz w:val="18"/>
          <w:szCs w:val="18"/>
          <w:lang w:val="vi-VN"/>
        </w:rPr>
        <w:t>3.</w:t>
      </w:r>
      <w:r w:rsidRPr="007625E2">
        <w:rPr>
          <w:rFonts w:ascii="Arial" w:eastAsia="Calibri" w:hAnsi="Arial" w:cs="Arial"/>
          <w:sz w:val="18"/>
          <w:szCs w:val="18"/>
          <w:lang w:val="vi-VN"/>
        </w:rPr>
        <w:tab/>
        <w:t>Quý vị cũng có thể lấy mẫu đơn khiếu nại tại 2035 Tulare Street, Suite 201, Fresno, CA 93721.</w:t>
      </w:r>
    </w:p>
    <w:p w14:paraId="070416A7" w14:textId="77777777" w:rsidR="00501483" w:rsidRPr="007625E2" w:rsidRDefault="00501483" w:rsidP="00501483">
      <w:pPr>
        <w:widowControl w:val="0"/>
        <w:spacing w:line="276" w:lineRule="auto"/>
        <w:ind w:left="2160" w:hanging="720"/>
        <w:rPr>
          <w:rFonts w:ascii="Arial" w:eastAsia="Calibri" w:hAnsi="Arial" w:cs="Arial"/>
          <w:sz w:val="18"/>
          <w:szCs w:val="18"/>
          <w:lang w:val="vi-VN"/>
        </w:rPr>
      </w:pPr>
    </w:p>
    <w:p w14:paraId="42E5AA48" w14:textId="77777777" w:rsidR="00501483" w:rsidRPr="007625E2" w:rsidRDefault="00501483" w:rsidP="00501483">
      <w:pPr>
        <w:widowControl w:val="0"/>
        <w:spacing w:line="240" w:lineRule="atLeast"/>
        <w:rPr>
          <w:rFonts w:ascii="Arial" w:hAnsi="Arial" w:cs="Arial"/>
          <w:sz w:val="18"/>
          <w:szCs w:val="18"/>
          <w:lang w:val="vi-VN"/>
        </w:rPr>
      </w:pPr>
      <w:r w:rsidRPr="007625E2">
        <w:rPr>
          <w:rFonts w:ascii="Arial" w:hAnsi="Arial" w:cs="Arial"/>
          <w:sz w:val="18"/>
          <w:szCs w:val="18"/>
          <w:lang w:val="vi-VN"/>
        </w:rPr>
        <w:t>Để yêu cầu thêm thông tin về nghĩa vụ không phân biệt đối xử của Cơ quan Vận tải Nông thôn Quận Fresno hoặc để nộp Đơn khiếu nại theo Tiêu đề VI, vui lòng gửi yêu cầu hoặc khiếu nại bằng văn bản đến:</w:t>
      </w:r>
    </w:p>
    <w:p w14:paraId="7FC26D09" w14:textId="77777777" w:rsidR="00501483" w:rsidRPr="007625E2" w:rsidRDefault="00501483" w:rsidP="00501483">
      <w:pPr>
        <w:widowControl w:val="0"/>
        <w:spacing w:line="240" w:lineRule="atLeast"/>
        <w:rPr>
          <w:rFonts w:ascii="Arial" w:hAnsi="Arial" w:cs="Arial"/>
          <w:sz w:val="18"/>
          <w:szCs w:val="18"/>
          <w:lang w:val="vi-VN"/>
        </w:rPr>
      </w:pPr>
    </w:p>
    <w:p w14:paraId="60DDED26" w14:textId="77777777" w:rsidR="00501483" w:rsidRPr="007625E2" w:rsidRDefault="00501483" w:rsidP="00501483">
      <w:pPr>
        <w:jc w:val="center"/>
        <w:rPr>
          <w:b/>
          <w:bCs/>
          <w:sz w:val="22"/>
          <w:szCs w:val="22"/>
          <w:lang w:val="vi-VN"/>
        </w:rPr>
      </w:pPr>
      <w:r w:rsidRPr="007625E2">
        <w:rPr>
          <w:b/>
          <w:bCs/>
          <w:sz w:val="22"/>
          <w:szCs w:val="22"/>
          <w:lang w:val="vi-VN"/>
        </w:rPr>
        <w:t xml:space="preserve">Fresno County Rural Transit Agency </w:t>
      </w:r>
    </w:p>
    <w:p w14:paraId="3CDFC6D0" w14:textId="1B858E57" w:rsidR="00501483" w:rsidRPr="007625E2" w:rsidRDefault="00196296" w:rsidP="00501483">
      <w:pPr>
        <w:jc w:val="center"/>
        <w:rPr>
          <w:sz w:val="22"/>
          <w:szCs w:val="22"/>
          <w:lang w:val="vi-VN"/>
        </w:rPr>
      </w:pPr>
      <w:r w:rsidRPr="007625E2">
        <w:rPr>
          <w:sz w:val="22"/>
          <w:szCs w:val="22"/>
        </w:rPr>
        <w:t>Janelle Del Campo</w:t>
      </w:r>
      <w:r w:rsidR="00501483" w:rsidRPr="007625E2">
        <w:rPr>
          <w:sz w:val="22"/>
          <w:szCs w:val="22"/>
          <w:lang w:val="vi-VN"/>
        </w:rPr>
        <w:t>, General Manager</w:t>
      </w:r>
    </w:p>
    <w:p w14:paraId="6FDAE4A3" w14:textId="77777777" w:rsidR="00501483" w:rsidRPr="007625E2" w:rsidRDefault="00501483" w:rsidP="00501483">
      <w:pPr>
        <w:jc w:val="center"/>
        <w:rPr>
          <w:sz w:val="22"/>
          <w:szCs w:val="22"/>
          <w:lang w:val="vi-VN"/>
        </w:rPr>
      </w:pPr>
      <w:r w:rsidRPr="007625E2">
        <w:rPr>
          <w:sz w:val="22"/>
          <w:szCs w:val="22"/>
          <w:lang w:val="vi-VN"/>
        </w:rPr>
        <w:t>2035 Tulare Street, Suite 201</w:t>
      </w:r>
    </w:p>
    <w:p w14:paraId="3B824191" w14:textId="77777777" w:rsidR="00501483" w:rsidRPr="007625E2" w:rsidRDefault="00501483" w:rsidP="00501483">
      <w:pPr>
        <w:jc w:val="center"/>
        <w:rPr>
          <w:sz w:val="22"/>
          <w:szCs w:val="22"/>
          <w:lang w:val="vi-VN"/>
        </w:rPr>
      </w:pPr>
      <w:r w:rsidRPr="007625E2">
        <w:rPr>
          <w:sz w:val="22"/>
          <w:szCs w:val="22"/>
          <w:lang w:val="vi-VN"/>
        </w:rPr>
        <w:t>Fresno, CA 93721</w:t>
      </w:r>
    </w:p>
    <w:p w14:paraId="0F1A375D" w14:textId="77777777" w:rsidR="00501483" w:rsidRPr="007625E2" w:rsidRDefault="00501483" w:rsidP="00501483">
      <w:pPr>
        <w:jc w:val="center"/>
        <w:rPr>
          <w:sz w:val="22"/>
          <w:szCs w:val="22"/>
          <w:lang w:val="vi-VN"/>
        </w:rPr>
      </w:pPr>
      <w:r w:rsidRPr="007625E2">
        <w:rPr>
          <w:sz w:val="22"/>
          <w:szCs w:val="22"/>
          <w:lang w:val="vi-VN"/>
        </w:rPr>
        <w:t>(Điện thoại) 559-233-6789 (Fax) 559-233-9645</w:t>
      </w:r>
    </w:p>
    <w:p w14:paraId="7BCA9C89" w14:textId="524BCDB2" w:rsidR="00501483" w:rsidRPr="007625E2" w:rsidRDefault="00501483" w:rsidP="00501483">
      <w:pPr>
        <w:jc w:val="center"/>
        <w:rPr>
          <w:sz w:val="22"/>
          <w:szCs w:val="22"/>
          <w:lang w:val="vi-VN"/>
        </w:rPr>
      </w:pPr>
      <w:r w:rsidRPr="007625E2">
        <w:rPr>
          <w:sz w:val="22"/>
          <w:szCs w:val="22"/>
          <w:lang w:val="vi-VN"/>
        </w:rPr>
        <w:t xml:space="preserve">(Email) </w:t>
      </w:r>
      <w:r w:rsidR="00196296" w:rsidRPr="007625E2">
        <w:rPr>
          <w:sz w:val="22"/>
          <w:szCs w:val="22"/>
          <w:lang w:val="vi-VN"/>
        </w:rPr>
        <w:t>delcampo</w:t>
      </w:r>
      <w:r w:rsidRPr="007625E2">
        <w:rPr>
          <w:sz w:val="22"/>
          <w:szCs w:val="22"/>
          <w:lang w:val="vi-VN"/>
        </w:rPr>
        <w:t>@fresnocog.org</w:t>
      </w:r>
    </w:p>
    <w:p w14:paraId="26E424FD" w14:textId="77777777" w:rsidR="00501483" w:rsidRPr="007625E2" w:rsidRDefault="00501483" w:rsidP="00501483">
      <w:pPr>
        <w:jc w:val="center"/>
        <w:rPr>
          <w:sz w:val="22"/>
          <w:szCs w:val="22"/>
          <w:lang w:val="vi-VN"/>
        </w:rPr>
      </w:pPr>
      <w:r w:rsidRPr="007625E2">
        <w:rPr>
          <w:sz w:val="22"/>
          <w:szCs w:val="22"/>
          <w:lang w:val="vi-VN"/>
        </w:rPr>
        <w:t xml:space="preserve">(Trang web) </w:t>
      </w:r>
      <w:r>
        <w:fldChar w:fldCharType="begin"/>
      </w:r>
      <w:r w:rsidRPr="00CD6681">
        <w:rPr>
          <w:lang w:val="vi-VN"/>
        </w:rPr>
        <w:instrText>HYPERLINK "http://www.ruraltransit.org"</w:instrText>
      </w:r>
      <w:r>
        <w:fldChar w:fldCharType="separate"/>
      </w:r>
      <w:r w:rsidRPr="007625E2">
        <w:rPr>
          <w:rFonts w:ascii="Arial" w:hAnsi="Arial" w:cs="Arial"/>
          <w:color w:val="0000FF"/>
          <w:sz w:val="18"/>
          <w:szCs w:val="18"/>
          <w:u w:val="single"/>
          <w:lang w:val="vi-VN"/>
        </w:rPr>
        <w:t>www.ruraltransit.org</w:t>
      </w:r>
      <w:r>
        <w:fldChar w:fldCharType="end"/>
      </w:r>
    </w:p>
    <w:p w14:paraId="196BC312" w14:textId="77777777" w:rsidR="00501483" w:rsidRPr="007625E2" w:rsidRDefault="00501483" w:rsidP="00501483">
      <w:pPr>
        <w:widowControl w:val="0"/>
        <w:spacing w:after="259" w:line="1" w:lineRule="exact"/>
        <w:rPr>
          <w:rFonts w:ascii="Arial" w:hAnsi="Arial" w:cs="Arial"/>
          <w:sz w:val="18"/>
          <w:szCs w:val="18"/>
          <w:lang w:val="vi-VN"/>
        </w:rPr>
      </w:pPr>
      <w:r w:rsidRPr="007625E2">
        <w:rPr>
          <w:rFonts w:ascii="Arial" w:hAnsi="Arial" w:cs="Arial"/>
          <w:sz w:val="18"/>
          <w:szCs w:val="18"/>
          <w:lang w:val="vi-VN"/>
        </w:rPr>
        <w:tab/>
      </w:r>
      <w:r w:rsidRPr="007625E2">
        <w:rPr>
          <w:rFonts w:ascii="Arial" w:hAnsi="Arial" w:cs="Arial"/>
          <w:sz w:val="18"/>
          <w:szCs w:val="18"/>
          <w:lang w:val="vi-VN"/>
        </w:rPr>
        <w:tab/>
      </w:r>
      <w:r w:rsidRPr="007625E2">
        <w:rPr>
          <w:rFonts w:ascii="Arial" w:hAnsi="Arial" w:cs="Arial"/>
          <w:sz w:val="18"/>
          <w:szCs w:val="18"/>
          <w:lang w:val="vi-VN"/>
        </w:rPr>
        <w:tab/>
      </w:r>
    </w:p>
    <w:p w14:paraId="5627561D" w14:textId="77777777" w:rsidR="00501483" w:rsidRPr="007625E2" w:rsidRDefault="00501483" w:rsidP="00501483">
      <w:pPr>
        <w:rPr>
          <w:sz w:val="22"/>
          <w:szCs w:val="22"/>
          <w:lang w:val="vi-VN"/>
        </w:rPr>
      </w:pPr>
      <w:r w:rsidRPr="007625E2">
        <w:rPr>
          <w:b/>
          <w:bCs/>
          <w:sz w:val="22"/>
          <w:szCs w:val="22"/>
          <w:lang w:val="vi-VN"/>
        </w:rPr>
        <w:t>Các khiếu nại theo Tiêu đề VI của Cơ quan Quản lý Vận tải Liên bang (FTA) có thể được gửi trực tiếp đến</w:t>
      </w:r>
      <w:r w:rsidRPr="007625E2">
        <w:rPr>
          <w:sz w:val="22"/>
          <w:szCs w:val="22"/>
          <w:lang w:val="vi-VN"/>
        </w:rPr>
        <w:t>:</w:t>
      </w:r>
    </w:p>
    <w:p w14:paraId="3E1F88CD" w14:textId="77777777" w:rsidR="00501483" w:rsidRPr="007625E2" w:rsidRDefault="00501483" w:rsidP="00501483">
      <w:pPr>
        <w:rPr>
          <w:sz w:val="22"/>
          <w:szCs w:val="22"/>
          <w:lang w:val="vi-VN"/>
        </w:rPr>
      </w:pPr>
      <w:r w:rsidRPr="007625E2">
        <w:rPr>
          <w:sz w:val="22"/>
          <w:szCs w:val="22"/>
          <w:lang w:val="vi-VN"/>
        </w:rPr>
        <w:t>Federal Transit Administration Office of Civil Rights</w:t>
      </w:r>
    </w:p>
    <w:p w14:paraId="5ACFFA63" w14:textId="77777777" w:rsidR="00501483" w:rsidRPr="007625E2" w:rsidRDefault="00501483" w:rsidP="00501483">
      <w:pPr>
        <w:rPr>
          <w:sz w:val="22"/>
          <w:szCs w:val="22"/>
          <w:lang w:val="vi-VN"/>
        </w:rPr>
      </w:pPr>
      <w:r w:rsidRPr="007625E2">
        <w:rPr>
          <w:sz w:val="22"/>
          <w:szCs w:val="22"/>
          <w:lang w:val="vi-VN"/>
        </w:rPr>
        <w:t>Title VI Program Coordinator</w:t>
      </w:r>
    </w:p>
    <w:p w14:paraId="77C5809A" w14:textId="77777777" w:rsidR="00501483" w:rsidRPr="007625E2" w:rsidRDefault="00501483" w:rsidP="00501483">
      <w:pPr>
        <w:rPr>
          <w:sz w:val="22"/>
          <w:szCs w:val="22"/>
          <w:lang w:val="vi-VN"/>
        </w:rPr>
      </w:pPr>
      <w:r w:rsidRPr="007625E2">
        <w:rPr>
          <w:sz w:val="22"/>
          <w:szCs w:val="22"/>
          <w:lang w:val="vi-VN"/>
        </w:rPr>
        <w:t>East Building, 5</w:t>
      </w:r>
      <w:r w:rsidRPr="007625E2">
        <w:rPr>
          <w:sz w:val="22"/>
          <w:szCs w:val="22"/>
          <w:vertAlign w:val="superscript"/>
          <w:lang w:val="vi-VN"/>
        </w:rPr>
        <w:t>th</w:t>
      </w:r>
      <w:r w:rsidRPr="007625E2">
        <w:rPr>
          <w:sz w:val="22"/>
          <w:szCs w:val="22"/>
          <w:lang w:val="vi-VN"/>
        </w:rPr>
        <w:t xml:space="preserve"> Floor – TCR</w:t>
      </w:r>
    </w:p>
    <w:p w14:paraId="6EE38F93" w14:textId="77777777" w:rsidR="00501483" w:rsidRPr="007625E2" w:rsidRDefault="00501483" w:rsidP="00501483">
      <w:pPr>
        <w:rPr>
          <w:sz w:val="22"/>
          <w:szCs w:val="22"/>
          <w:lang w:val="vi-VN"/>
        </w:rPr>
      </w:pPr>
      <w:r w:rsidRPr="007625E2">
        <w:rPr>
          <w:sz w:val="22"/>
          <w:szCs w:val="22"/>
          <w:lang w:val="vi-VN"/>
        </w:rPr>
        <w:t>1200 New Jersey Avenue, SE</w:t>
      </w:r>
    </w:p>
    <w:p w14:paraId="2B07EF84" w14:textId="77777777" w:rsidR="00501483" w:rsidRPr="007625E2" w:rsidRDefault="00501483" w:rsidP="00501483">
      <w:pPr>
        <w:rPr>
          <w:sz w:val="22"/>
          <w:szCs w:val="22"/>
        </w:rPr>
      </w:pPr>
      <w:r w:rsidRPr="007625E2">
        <w:rPr>
          <w:sz w:val="22"/>
          <w:szCs w:val="22"/>
          <w:lang w:val="vi-VN"/>
        </w:rPr>
        <w:t>Washington, DC 20590</w:t>
      </w:r>
    </w:p>
    <w:p w14:paraId="6CA2AF6F" w14:textId="77777777" w:rsidR="00501483" w:rsidRPr="007625E2" w:rsidRDefault="00501483" w:rsidP="00501483">
      <w:pPr>
        <w:rPr>
          <w:sz w:val="22"/>
          <w:szCs w:val="22"/>
        </w:rPr>
      </w:pPr>
    </w:p>
    <w:p w14:paraId="53552869" w14:textId="77777777" w:rsidR="00501483" w:rsidRPr="007625E2" w:rsidRDefault="00501483" w:rsidP="00501483">
      <w:pPr>
        <w:rPr>
          <w:sz w:val="22"/>
          <w:szCs w:val="22"/>
        </w:rPr>
      </w:pPr>
    </w:p>
    <w:p w14:paraId="475C5E26" w14:textId="77777777" w:rsidR="00501483" w:rsidRPr="007625E2" w:rsidRDefault="00501483" w:rsidP="00501483">
      <w:pPr>
        <w:rPr>
          <w:sz w:val="22"/>
          <w:szCs w:val="22"/>
        </w:rPr>
      </w:pPr>
    </w:p>
    <w:p w14:paraId="62797527" w14:textId="77777777" w:rsidR="00501483" w:rsidRPr="007625E2" w:rsidRDefault="00501483" w:rsidP="00501483">
      <w:pPr>
        <w:jc w:val="center"/>
        <w:rPr>
          <w:b/>
          <w:bCs/>
          <w:sz w:val="22"/>
          <w:szCs w:val="22"/>
          <w:lang w:val="vi-VN"/>
        </w:rPr>
      </w:pPr>
      <w:r w:rsidRPr="007625E2">
        <w:rPr>
          <w:b/>
          <w:bCs/>
          <w:sz w:val="22"/>
          <w:szCs w:val="22"/>
          <w:lang w:val="vi-VN"/>
        </w:rPr>
        <w:lastRenderedPageBreak/>
        <w:t>Cơ quan Vận tải Nông thôn Quận Fresno</w:t>
      </w:r>
    </w:p>
    <w:p w14:paraId="68903913" w14:textId="77777777" w:rsidR="00501483" w:rsidRPr="007625E2" w:rsidRDefault="00501483" w:rsidP="00501483">
      <w:pPr>
        <w:jc w:val="center"/>
        <w:rPr>
          <w:b/>
          <w:bCs/>
          <w:sz w:val="22"/>
          <w:szCs w:val="22"/>
          <w:lang w:val="vi-VN"/>
        </w:rPr>
      </w:pPr>
      <w:r w:rsidRPr="007625E2">
        <w:rPr>
          <w:b/>
          <w:bCs/>
          <w:sz w:val="22"/>
          <w:szCs w:val="22"/>
          <w:lang w:val="vi-VN"/>
        </w:rPr>
        <w:t>MẪU ĐƠN KHIẾU NẠI PHÂN BIỆT ĐỐI XỬ THEO TIÊU ĐỀ VI</w:t>
      </w:r>
    </w:p>
    <w:p w14:paraId="7FEA7AEB" w14:textId="77777777" w:rsidR="00501483" w:rsidRPr="007625E2" w:rsidRDefault="00501483" w:rsidP="00501483">
      <w:pPr>
        <w:rPr>
          <w:sz w:val="14"/>
          <w:szCs w:val="14"/>
          <w:lang w:val="vi-VN"/>
        </w:rPr>
      </w:pPr>
    </w:p>
    <w:p w14:paraId="617A9496" w14:textId="77777777" w:rsidR="00501483" w:rsidRPr="007625E2" w:rsidRDefault="00501483" w:rsidP="00501483">
      <w:pPr>
        <w:rPr>
          <w:sz w:val="14"/>
          <w:szCs w:val="14"/>
          <w:lang w:val="vi-VN"/>
        </w:rPr>
      </w:pPr>
    </w:p>
    <w:p w14:paraId="36A32B37" w14:textId="77777777" w:rsidR="00501483" w:rsidRPr="007625E2" w:rsidRDefault="00501483" w:rsidP="00501483">
      <w:pPr>
        <w:tabs>
          <w:tab w:val="left" w:leader="underscore" w:pos="9072"/>
        </w:tabs>
        <w:rPr>
          <w:sz w:val="22"/>
          <w:szCs w:val="22"/>
          <w:lang w:val="vi-VN"/>
        </w:rPr>
      </w:pPr>
      <w:r w:rsidRPr="007625E2">
        <w:rPr>
          <w:sz w:val="22"/>
          <w:szCs w:val="22"/>
          <w:lang w:val="vi-VN"/>
        </w:rPr>
        <w:t xml:space="preserve">Tên người khiếu nại:  </w:t>
      </w:r>
      <w:r w:rsidRPr="007625E2">
        <w:rPr>
          <w:sz w:val="22"/>
          <w:szCs w:val="22"/>
          <w:lang w:val="vi-VN"/>
        </w:rPr>
        <w:tab/>
      </w:r>
    </w:p>
    <w:p w14:paraId="2CBDA5F6" w14:textId="77777777" w:rsidR="00501483" w:rsidRPr="007625E2" w:rsidRDefault="00501483" w:rsidP="00501483">
      <w:pPr>
        <w:tabs>
          <w:tab w:val="left" w:leader="underscore" w:pos="9072"/>
        </w:tabs>
        <w:rPr>
          <w:sz w:val="22"/>
          <w:szCs w:val="22"/>
          <w:lang w:val="vi-VN"/>
        </w:rPr>
      </w:pPr>
      <w:r w:rsidRPr="007625E2">
        <w:rPr>
          <w:sz w:val="22"/>
          <w:szCs w:val="22"/>
          <w:lang w:val="vi-VN"/>
        </w:rPr>
        <w:t xml:space="preserve">Địa chỉ đường phố:  </w:t>
      </w:r>
      <w:r w:rsidRPr="007625E2">
        <w:rPr>
          <w:sz w:val="22"/>
          <w:szCs w:val="22"/>
          <w:lang w:val="vi-VN"/>
        </w:rPr>
        <w:tab/>
      </w:r>
    </w:p>
    <w:p w14:paraId="0294A510" w14:textId="77777777" w:rsidR="00501483" w:rsidRPr="007625E2" w:rsidRDefault="00501483" w:rsidP="00501483">
      <w:pPr>
        <w:tabs>
          <w:tab w:val="left" w:leader="underscore" w:pos="9072"/>
        </w:tabs>
        <w:rPr>
          <w:sz w:val="22"/>
          <w:szCs w:val="22"/>
          <w:lang w:val="vi-VN"/>
        </w:rPr>
      </w:pPr>
      <w:r w:rsidRPr="007625E2">
        <w:rPr>
          <w:sz w:val="22"/>
          <w:szCs w:val="22"/>
          <w:lang w:val="vi-VN"/>
        </w:rPr>
        <w:t xml:space="preserve">Thành phố/Tiểu bang/Mã bưu điện: </w:t>
      </w:r>
      <w:r w:rsidRPr="007625E2">
        <w:rPr>
          <w:sz w:val="22"/>
          <w:szCs w:val="22"/>
          <w:lang w:val="vi-VN"/>
        </w:rPr>
        <w:tab/>
        <w:t xml:space="preserve">                        </w:t>
      </w:r>
    </w:p>
    <w:p w14:paraId="1B8D105C" w14:textId="77777777" w:rsidR="00501483" w:rsidRPr="007625E2" w:rsidRDefault="00501483" w:rsidP="00501483">
      <w:pPr>
        <w:tabs>
          <w:tab w:val="left" w:leader="underscore" w:pos="4395"/>
          <w:tab w:val="left" w:leader="underscore" w:pos="9072"/>
        </w:tabs>
        <w:rPr>
          <w:sz w:val="22"/>
          <w:szCs w:val="22"/>
          <w:lang w:val="vi-VN"/>
        </w:rPr>
      </w:pPr>
      <w:r w:rsidRPr="007625E2">
        <w:rPr>
          <w:sz w:val="22"/>
          <w:szCs w:val="22"/>
          <w:lang w:val="vi-VN"/>
        </w:rPr>
        <w:t>Số điện thoại:</w:t>
      </w:r>
      <w:r w:rsidRPr="007625E2">
        <w:rPr>
          <w:sz w:val="22"/>
          <w:szCs w:val="22"/>
          <w:lang w:val="vi-VN"/>
        </w:rPr>
        <w:tab/>
        <w:t xml:space="preserve">Địa chỉ email:  </w:t>
      </w:r>
      <w:r w:rsidRPr="007625E2">
        <w:rPr>
          <w:sz w:val="22"/>
          <w:szCs w:val="22"/>
          <w:lang w:val="vi-VN"/>
        </w:rPr>
        <w:tab/>
      </w:r>
    </w:p>
    <w:p w14:paraId="0DB96016" w14:textId="77777777" w:rsidR="00501483" w:rsidRPr="007625E2" w:rsidRDefault="00501483" w:rsidP="00501483">
      <w:pPr>
        <w:tabs>
          <w:tab w:val="left" w:leader="underscore" w:pos="4395"/>
          <w:tab w:val="left" w:leader="underscore" w:pos="9072"/>
        </w:tabs>
        <w:rPr>
          <w:sz w:val="22"/>
          <w:szCs w:val="22"/>
        </w:rPr>
      </w:pPr>
      <w:r w:rsidRPr="007625E2">
        <w:rPr>
          <w:sz w:val="22"/>
          <w:szCs w:val="22"/>
          <w:lang w:val="vi-VN"/>
        </w:rPr>
        <w:t xml:space="preserve">Ngày vi phạm: </w:t>
      </w:r>
      <w:r w:rsidRPr="007625E2">
        <w:rPr>
          <w:sz w:val="22"/>
          <w:szCs w:val="22"/>
        </w:rPr>
        <w:tab/>
      </w:r>
      <w:r w:rsidRPr="007625E2">
        <w:rPr>
          <w:sz w:val="22"/>
          <w:szCs w:val="22"/>
          <w:lang w:val="vi-VN"/>
        </w:rPr>
        <w:t xml:space="preserve">Thời gian vi phạm:  </w:t>
      </w:r>
      <w:r w:rsidRPr="007625E2">
        <w:rPr>
          <w:sz w:val="22"/>
          <w:szCs w:val="22"/>
        </w:rPr>
        <w:tab/>
      </w:r>
    </w:p>
    <w:p w14:paraId="1BA7DB20" w14:textId="77777777" w:rsidR="00501483" w:rsidRPr="007625E2" w:rsidRDefault="00501483" w:rsidP="00501483">
      <w:pPr>
        <w:tabs>
          <w:tab w:val="left" w:leader="underscore" w:pos="4395"/>
          <w:tab w:val="left" w:leader="underscore" w:pos="9072"/>
        </w:tabs>
        <w:rPr>
          <w:sz w:val="22"/>
          <w:szCs w:val="22"/>
        </w:rPr>
      </w:pPr>
      <w:r w:rsidRPr="007625E2">
        <w:rPr>
          <w:sz w:val="22"/>
          <w:szCs w:val="22"/>
          <w:lang w:val="vi-VN"/>
        </w:rPr>
        <w:t>Ngày khiếu nại:</w:t>
      </w:r>
      <w:r w:rsidRPr="007625E2">
        <w:rPr>
          <w:sz w:val="22"/>
          <w:szCs w:val="22"/>
          <w:u w:val="single"/>
          <w:lang w:val="vi-VN"/>
        </w:rPr>
        <w:t xml:space="preserve">                                     </w:t>
      </w:r>
      <w:r w:rsidRPr="007625E2">
        <w:rPr>
          <w:sz w:val="22"/>
          <w:szCs w:val="22"/>
          <w:u w:val="single"/>
          <w:lang w:val="vi-VN"/>
        </w:rPr>
        <w:tab/>
      </w:r>
      <w:r w:rsidRPr="007625E2">
        <w:rPr>
          <w:sz w:val="22"/>
          <w:szCs w:val="22"/>
          <w:lang w:val="vi-VN"/>
        </w:rPr>
        <w:t xml:space="preserve">Địa điểm vi phạm:  </w:t>
      </w:r>
      <w:r w:rsidRPr="007625E2">
        <w:rPr>
          <w:sz w:val="22"/>
          <w:szCs w:val="22"/>
        </w:rPr>
        <w:tab/>
      </w:r>
    </w:p>
    <w:p w14:paraId="118E17C5" w14:textId="77777777" w:rsidR="00501483" w:rsidRPr="007625E2" w:rsidRDefault="00501483" w:rsidP="00501483">
      <w:pPr>
        <w:tabs>
          <w:tab w:val="left" w:leader="underscore" w:pos="4395"/>
          <w:tab w:val="left" w:leader="underscore" w:pos="9072"/>
        </w:tabs>
        <w:rPr>
          <w:sz w:val="22"/>
          <w:szCs w:val="22"/>
        </w:rPr>
      </w:pPr>
      <w:r w:rsidRPr="007625E2">
        <w:rPr>
          <w:sz w:val="22"/>
          <w:szCs w:val="22"/>
          <w:lang w:val="vi-VN"/>
        </w:rPr>
        <w:t xml:space="preserve">Số xe buýt: </w:t>
      </w:r>
      <w:r w:rsidRPr="007625E2">
        <w:rPr>
          <w:sz w:val="22"/>
          <w:szCs w:val="22"/>
          <w:u w:val="single"/>
          <w:lang w:val="vi-VN"/>
        </w:rPr>
        <w:t xml:space="preserve">                                               </w:t>
      </w:r>
      <w:r w:rsidRPr="007625E2">
        <w:rPr>
          <w:sz w:val="22"/>
          <w:szCs w:val="22"/>
          <w:u w:val="single"/>
        </w:rPr>
        <w:tab/>
      </w:r>
      <w:r w:rsidRPr="007625E2">
        <w:rPr>
          <w:sz w:val="22"/>
          <w:szCs w:val="22"/>
          <w:lang w:val="vi-VN"/>
        </w:rPr>
        <w:t xml:space="preserve">Tuyến xe buýt: </w:t>
      </w:r>
      <w:r w:rsidRPr="007625E2">
        <w:rPr>
          <w:sz w:val="22"/>
          <w:szCs w:val="22"/>
        </w:rPr>
        <w:tab/>
      </w:r>
    </w:p>
    <w:p w14:paraId="13329C70" w14:textId="77777777" w:rsidR="00501483" w:rsidRPr="007625E2" w:rsidRDefault="00501483" w:rsidP="00501483">
      <w:pPr>
        <w:widowControl w:val="0"/>
        <w:spacing w:after="259" w:line="240" w:lineRule="atLeast"/>
        <w:rPr>
          <w:rFonts w:ascii="Arial" w:hAnsi="Arial" w:cs="Arial"/>
          <w:sz w:val="10"/>
          <w:szCs w:val="10"/>
          <w:lang w:val="vi-VN"/>
        </w:rPr>
      </w:pPr>
    </w:p>
    <w:p w14:paraId="17A82D30" w14:textId="77777777" w:rsidR="00501483" w:rsidRPr="007625E2" w:rsidRDefault="00501483" w:rsidP="00501483">
      <w:pPr>
        <w:widowControl w:val="0"/>
        <w:spacing w:after="259" w:line="240" w:lineRule="atLeast"/>
        <w:rPr>
          <w:rFonts w:ascii="Arial" w:hAnsi="Arial" w:cs="Arial"/>
          <w:sz w:val="18"/>
          <w:szCs w:val="18"/>
          <w:lang w:val="vi-VN"/>
        </w:rPr>
      </w:pPr>
      <w:r w:rsidRPr="007625E2">
        <w:rPr>
          <w:rFonts w:ascii="Arial" w:hAnsi="Arial" w:cs="Arial"/>
          <w:noProof/>
          <w:sz w:val="18"/>
          <w:szCs w:val="18"/>
          <w:lang w:val="vi-VN"/>
        </w:rPr>
        <mc:AlternateContent>
          <mc:Choice Requires="wps">
            <w:drawing>
              <wp:anchor distT="0" distB="0" distL="114300" distR="114300" simplePos="0" relativeHeight="251729920" behindDoc="0" locked="0" layoutInCell="1" allowOverlap="1" wp14:anchorId="2045B97F" wp14:editId="2DE9F6AF">
                <wp:simplePos x="0" y="0"/>
                <wp:positionH relativeFrom="column">
                  <wp:posOffset>2268855</wp:posOffset>
                </wp:positionH>
                <wp:positionV relativeFrom="paragraph">
                  <wp:posOffset>9525</wp:posOffset>
                </wp:positionV>
                <wp:extent cx="187325" cy="142240"/>
                <wp:effectExtent l="1905" t="0" r="1270" b="635"/>
                <wp:wrapNone/>
                <wp:docPr id="908037577"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325" cy="142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C12CCDA" id="Rectangle 14" o:spid="_x0000_s1026" style="position:absolute;margin-left:178.65pt;margin-top:.75pt;width:14.75pt;height:11.2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" filled="f" stroked="f" strokeweight="2pt"/>
            </w:pict>
          </mc:Fallback>
        </mc:AlternateContent>
      </w:r>
      <w:r w:rsidRPr="007625E2">
        <w:rPr>
          <w:rFonts w:ascii="Arial" w:hAnsi="Arial" w:cs="Arial"/>
          <w:sz w:val="18"/>
          <w:szCs w:val="18"/>
          <w:lang w:val="vi-VN"/>
        </w:rPr>
        <w:t xml:space="preserve">Phân biệt đối xử vì lý do:      </w:t>
      </w:r>
      <w:r w:rsidRPr="007625E2">
        <w:rPr>
          <w:rFonts w:ascii="Arial" w:hAnsi="Arial" w:cs="Arial"/>
          <w:sz w:val="28"/>
          <w:szCs w:val="28"/>
          <w:lang w:val="vi-VN"/>
        </w:rPr>
        <w:sym w:font="Wingdings" w:char="F0A8"/>
      </w:r>
      <w:r w:rsidRPr="007625E2">
        <w:rPr>
          <w:rFonts w:ascii="Arial" w:hAnsi="Arial" w:cs="Arial"/>
          <w:sz w:val="18"/>
          <w:szCs w:val="18"/>
          <w:lang w:val="vi-VN"/>
        </w:rPr>
        <w:t xml:space="preserve"> Chủng tộc           </w:t>
      </w:r>
      <w:r w:rsidRPr="007625E2">
        <w:rPr>
          <w:rFonts w:ascii="Arial" w:hAnsi="Arial" w:cs="Arial"/>
          <w:sz w:val="28"/>
          <w:szCs w:val="28"/>
          <w:lang w:val="vi-VN"/>
        </w:rPr>
        <w:sym w:font="Wingdings" w:char="F0A8"/>
      </w:r>
      <w:r w:rsidRPr="007625E2">
        <w:rPr>
          <w:rFonts w:ascii="Arial" w:hAnsi="Arial" w:cs="Arial"/>
          <w:sz w:val="28"/>
          <w:szCs w:val="28"/>
          <w:lang w:val="vi-VN"/>
        </w:rPr>
        <w:t xml:space="preserve">  </w:t>
      </w:r>
      <w:r w:rsidRPr="007625E2">
        <w:rPr>
          <w:rFonts w:ascii="Arial" w:hAnsi="Arial" w:cs="Arial"/>
          <w:sz w:val="18"/>
          <w:szCs w:val="18"/>
          <w:lang w:val="vi-VN"/>
        </w:rPr>
        <w:t xml:space="preserve">Màu da          </w:t>
      </w:r>
      <w:r w:rsidRPr="007625E2">
        <w:rPr>
          <w:rFonts w:ascii="Arial" w:hAnsi="Arial" w:cs="Arial"/>
          <w:sz w:val="28"/>
          <w:szCs w:val="28"/>
          <w:lang w:val="vi-VN"/>
        </w:rPr>
        <w:sym w:font="Wingdings" w:char="F0A8"/>
      </w:r>
      <w:r w:rsidRPr="007625E2">
        <w:rPr>
          <w:rFonts w:ascii="Arial" w:hAnsi="Arial" w:cs="Arial"/>
          <w:sz w:val="18"/>
          <w:szCs w:val="18"/>
          <w:lang w:val="vi-VN"/>
        </w:rPr>
        <w:t xml:space="preserve">   Nguồn gốc quốc gia</w:t>
      </w:r>
    </w:p>
    <w:p w14:paraId="29DA3C44" w14:textId="77777777" w:rsidR="00501483" w:rsidRPr="007625E2" w:rsidRDefault="00501483" w:rsidP="00501483">
      <w:pPr>
        <w:widowControl w:val="0"/>
        <w:spacing w:after="259" w:line="240" w:lineRule="atLeast"/>
        <w:rPr>
          <w:rFonts w:ascii="Arial" w:hAnsi="Arial" w:cs="Arial"/>
          <w:sz w:val="18"/>
          <w:szCs w:val="18"/>
          <w:lang w:val="vi-VN"/>
        </w:rPr>
      </w:pPr>
      <w:r w:rsidRPr="007625E2">
        <w:rPr>
          <w:rFonts w:ascii="Arial" w:hAnsi="Arial" w:cs="Arial"/>
          <w:sz w:val="18"/>
          <w:szCs w:val="18"/>
          <w:lang w:val="vi-VN"/>
        </w:rPr>
        <w:t xml:space="preserve">   </w:t>
      </w:r>
      <w:r w:rsidRPr="007625E2">
        <w:rPr>
          <w:rFonts w:ascii="Arial" w:hAnsi="Arial" w:cs="Arial"/>
          <w:sz w:val="28"/>
          <w:szCs w:val="28"/>
          <w:lang w:val="vi-VN"/>
        </w:rPr>
        <w:sym w:font="Wingdings" w:char="F0A8"/>
      </w:r>
      <w:r w:rsidRPr="007625E2">
        <w:rPr>
          <w:rFonts w:ascii="Arial" w:hAnsi="Arial" w:cs="Arial"/>
          <w:sz w:val="18"/>
          <w:szCs w:val="18"/>
          <w:lang w:val="vi-VN"/>
        </w:rPr>
        <w:t xml:space="preserve">  Tuổi                             </w:t>
      </w:r>
      <w:r w:rsidRPr="007625E2">
        <w:rPr>
          <w:rFonts w:ascii="Arial" w:hAnsi="Arial" w:cs="Arial"/>
          <w:sz w:val="28"/>
          <w:szCs w:val="28"/>
          <w:lang w:val="vi-VN"/>
        </w:rPr>
        <w:sym w:font="Wingdings" w:char="F0A8"/>
      </w:r>
      <w:r w:rsidRPr="007625E2">
        <w:rPr>
          <w:rFonts w:ascii="Arial" w:hAnsi="Arial" w:cs="Arial"/>
          <w:sz w:val="28"/>
          <w:szCs w:val="28"/>
          <w:lang w:val="vi-VN"/>
        </w:rPr>
        <w:t xml:space="preserve"> </w:t>
      </w:r>
      <w:r w:rsidRPr="007625E2">
        <w:rPr>
          <w:rFonts w:ascii="Arial" w:hAnsi="Arial" w:cs="Arial"/>
          <w:sz w:val="18"/>
          <w:szCs w:val="18"/>
          <w:lang w:val="vi-VN"/>
        </w:rPr>
        <w:t xml:space="preserve">Giới tính             </w:t>
      </w:r>
      <w:r w:rsidRPr="007625E2">
        <w:rPr>
          <w:rFonts w:ascii="Arial" w:hAnsi="Arial" w:cs="Arial"/>
          <w:sz w:val="28"/>
          <w:szCs w:val="28"/>
          <w:lang w:val="vi-VN"/>
        </w:rPr>
        <w:sym w:font="Wingdings" w:char="F0A8"/>
      </w:r>
      <w:r w:rsidRPr="007625E2">
        <w:rPr>
          <w:rFonts w:ascii="Arial" w:hAnsi="Arial" w:cs="Arial"/>
          <w:sz w:val="28"/>
          <w:szCs w:val="28"/>
          <w:lang w:val="vi-VN"/>
        </w:rPr>
        <w:t xml:space="preserve">  </w:t>
      </w:r>
      <w:r w:rsidRPr="007625E2">
        <w:rPr>
          <w:rFonts w:ascii="Arial" w:hAnsi="Arial" w:cs="Arial"/>
          <w:sz w:val="18"/>
          <w:szCs w:val="18"/>
          <w:lang w:val="vi-VN"/>
        </w:rPr>
        <w:t xml:space="preserve">Xu hướng tình dục           </w:t>
      </w:r>
      <w:r w:rsidRPr="007625E2">
        <w:rPr>
          <w:rFonts w:ascii="Arial" w:hAnsi="Arial" w:cs="Arial"/>
          <w:sz w:val="28"/>
          <w:szCs w:val="28"/>
          <w:lang w:val="vi-VN"/>
        </w:rPr>
        <w:sym w:font="Wingdings" w:char="F0A8"/>
      </w:r>
      <w:r w:rsidRPr="007625E2">
        <w:rPr>
          <w:rFonts w:ascii="Arial" w:hAnsi="Arial" w:cs="Arial"/>
          <w:sz w:val="18"/>
          <w:szCs w:val="18"/>
          <w:lang w:val="vi-VN"/>
        </w:rPr>
        <w:t xml:space="preserve">  Bản dạng giới</w:t>
      </w:r>
    </w:p>
    <w:p w14:paraId="3446CE87" w14:textId="77777777" w:rsidR="00501483" w:rsidRPr="007625E2" w:rsidRDefault="00501483" w:rsidP="00501483">
      <w:pPr>
        <w:widowControl w:val="0"/>
        <w:spacing w:after="259" w:line="240" w:lineRule="atLeast"/>
        <w:rPr>
          <w:rFonts w:ascii="Arial" w:hAnsi="Arial" w:cs="Arial"/>
          <w:sz w:val="18"/>
          <w:szCs w:val="18"/>
          <w:lang w:val="vi-VN"/>
        </w:rPr>
      </w:pPr>
      <w:r w:rsidRPr="007625E2">
        <w:rPr>
          <w:rFonts w:ascii="Arial" w:hAnsi="Arial" w:cs="Arial"/>
          <w:sz w:val="18"/>
          <w:szCs w:val="18"/>
          <w:lang w:val="vi-VN"/>
        </w:rPr>
        <w:t>Vui lòng cung cấp tên của (các) nhân viên Cơ quan Vận tải Nông thôn Quận Fresno được cho là phân biệt đối xử với quý vị, bao gồm cả chức danh công việc của họ (nếu biết).</w:t>
      </w:r>
    </w:p>
    <w:p w14:paraId="1B6DD202" w14:textId="77777777" w:rsidR="00501483" w:rsidRPr="007625E2" w:rsidRDefault="00501483" w:rsidP="00501483">
      <w:pPr>
        <w:widowControl w:val="0"/>
        <w:spacing w:after="259" w:line="240" w:lineRule="atLeast"/>
        <w:rPr>
          <w:rFonts w:ascii="Arial" w:hAnsi="Arial" w:cs="Arial"/>
          <w:sz w:val="18"/>
          <w:szCs w:val="18"/>
          <w:lang w:val="vi-VN"/>
        </w:rPr>
      </w:pPr>
      <w:r w:rsidRPr="007625E2">
        <w:rPr>
          <w:noProof/>
          <w:sz w:val="22"/>
          <w:szCs w:val="22"/>
          <w:lang w:val="vi-VN" w:eastAsia="zh-CN"/>
        </w:rPr>
        <mc:AlternateContent>
          <mc:Choice Requires="wps">
            <w:drawing>
              <wp:anchor distT="0" distB="0" distL="114300" distR="114300" simplePos="0" relativeHeight="251731968" behindDoc="0" locked="0" layoutInCell="1" allowOverlap="1" wp14:anchorId="03A95E3C" wp14:editId="1390E24A">
                <wp:simplePos x="0" y="0"/>
                <wp:positionH relativeFrom="column">
                  <wp:posOffset>-17145</wp:posOffset>
                </wp:positionH>
                <wp:positionV relativeFrom="paragraph">
                  <wp:posOffset>222250</wp:posOffset>
                </wp:positionV>
                <wp:extent cx="5479415" cy="26035"/>
                <wp:effectExtent l="6350" t="8890" r="10160" b="12700"/>
                <wp:wrapNone/>
                <wp:docPr id="1515023633"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479415" cy="260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6563C9" id="Straight Connector 26" o:spid="_x0000_s1026" style="position:absolute;flip:y;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17.5pt" to="430.1pt,1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"/>
            </w:pict>
          </mc:Fallback>
        </mc:AlternateContent>
      </w:r>
      <w:r w:rsidRPr="007625E2">
        <w:rPr>
          <w:noProof/>
          <w:sz w:val="22"/>
          <w:szCs w:val="22"/>
          <w:lang w:val="vi-VN" w:eastAsia="zh-CN"/>
        </w:rPr>
        <mc:AlternateContent>
          <mc:Choice Requires="wps">
            <w:drawing>
              <wp:anchor distT="0" distB="0" distL="114300" distR="114300" simplePos="0" relativeHeight="251730944" behindDoc="0" locked="0" layoutInCell="1" allowOverlap="1" wp14:anchorId="3845F717" wp14:editId="6F250EC2">
                <wp:simplePos x="0" y="0"/>
                <wp:positionH relativeFrom="column">
                  <wp:posOffset>-12700</wp:posOffset>
                </wp:positionH>
                <wp:positionV relativeFrom="paragraph">
                  <wp:posOffset>28575</wp:posOffset>
                </wp:positionV>
                <wp:extent cx="5479415" cy="25400"/>
                <wp:effectExtent l="6350" t="9525" r="10160" b="12700"/>
                <wp:wrapNone/>
                <wp:docPr id="279968503"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479415" cy="25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015FA1" id="Straight Connector 25" o:spid="_x0000_s1026" style="position:absolute;flip:y;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pt,2.25pt" to="430.4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"/>
            </w:pict>
          </mc:Fallback>
        </mc:AlternateContent>
      </w:r>
    </w:p>
    <w:p w14:paraId="5F1E5CB5" w14:textId="77777777" w:rsidR="00501483" w:rsidRPr="007625E2" w:rsidRDefault="00501483" w:rsidP="00501483">
      <w:pPr>
        <w:widowControl w:val="0"/>
        <w:spacing w:after="259" w:line="240" w:lineRule="atLeast"/>
        <w:rPr>
          <w:rFonts w:ascii="Arial" w:hAnsi="Arial" w:cs="Arial"/>
          <w:sz w:val="18"/>
          <w:szCs w:val="18"/>
          <w:lang w:val="vi-VN"/>
        </w:rPr>
      </w:pPr>
      <w:r w:rsidRPr="007625E2">
        <w:rPr>
          <w:rFonts w:ascii="Arial" w:hAnsi="Arial" w:cs="Arial"/>
          <w:sz w:val="18"/>
          <w:szCs w:val="18"/>
          <w:lang w:val="vi-VN"/>
        </w:rPr>
        <w:t>Hãy xác định dịch vụ, chương trình hoặc hoạt động nào của Cơ quan Vận tải Nông thôn Quận Fresno đã không tuân thủ Tiêu đề VI của Đạo luật Dân quyền năm 1964.</w:t>
      </w:r>
    </w:p>
    <w:p w14:paraId="2AD77E9F" w14:textId="77777777" w:rsidR="00501483" w:rsidRPr="007625E2" w:rsidRDefault="00501483" w:rsidP="00501483">
      <w:pPr>
        <w:widowControl w:val="0"/>
        <w:spacing w:after="259" w:line="240" w:lineRule="atLeast"/>
        <w:rPr>
          <w:rFonts w:ascii="Arial" w:hAnsi="Arial" w:cs="Arial"/>
          <w:sz w:val="18"/>
          <w:szCs w:val="18"/>
          <w:lang w:val="vi-VN"/>
        </w:rPr>
      </w:pPr>
      <w:r w:rsidRPr="007625E2">
        <w:rPr>
          <w:noProof/>
          <w:sz w:val="22"/>
          <w:szCs w:val="22"/>
          <w:lang w:val="vi-VN" w:eastAsia="zh-CN"/>
        </w:rPr>
        <mc:AlternateContent>
          <mc:Choice Requires="wps">
            <w:drawing>
              <wp:anchor distT="0" distB="0" distL="114300" distR="114300" simplePos="0" relativeHeight="251741184" behindDoc="0" locked="0" layoutInCell="1" allowOverlap="1" wp14:anchorId="7BB42DC5" wp14:editId="4A4CE42A">
                <wp:simplePos x="0" y="0"/>
                <wp:positionH relativeFrom="column">
                  <wp:posOffset>47625</wp:posOffset>
                </wp:positionH>
                <wp:positionV relativeFrom="paragraph">
                  <wp:posOffset>227965</wp:posOffset>
                </wp:positionV>
                <wp:extent cx="5368290" cy="0"/>
                <wp:effectExtent l="11430" t="8890" r="11430" b="10160"/>
                <wp:wrapNone/>
                <wp:docPr id="1897800193" name="Straight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682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AA57FE" id="Straight Connector 27" o:spid="_x0000_s1026" style="position:absolute;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5pt,17.95pt" to="426.45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"/>
            </w:pict>
          </mc:Fallback>
        </mc:AlternateContent>
      </w:r>
      <w:r w:rsidRPr="007625E2">
        <w:rPr>
          <w:noProof/>
          <w:sz w:val="22"/>
          <w:szCs w:val="22"/>
          <w:lang w:val="vi-VN" w:eastAsia="zh-CN"/>
        </w:rPr>
        <mc:AlternateContent>
          <mc:Choice Requires="wps">
            <w:drawing>
              <wp:anchor distT="0" distB="0" distL="114300" distR="114300" simplePos="0" relativeHeight="251732992" behindDoc="0" locked="0" layoutInCell="1" allowOverlap="1" wp14:anchorId="02D9F401" wp14:editId="7E728E8B">
                <wp:simplePos x="0" y="0"/>
                <wp:positionH relativeFrom="column">
                  <wp:posOffset>45085</wp:posOffset>
                </wp:positionH>
                <wp:positionV relativeFrom="paragraph">
                  <wp:posOffset>46990</wp:posOffset>
                </wp:positionV>
                <wp:extent cx="5368290" cy="0"/>
                <wp:effectExtent l="11430" t="8890" r="11430" b="10160"/>
                <wp:wrapNone/>
                <wp:docPr id="1342154344" name="Straight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682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C908F6" id="Straight Connector 27" o:spid="_x0000_s1026" style="position:absolute;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5pt,3.7pt" to="426.25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"/>
            </w:pict>
          </mc:Fallback>
        </mc:AlternateContent>
      </w:r>
    </w:p>
    <w:p w14:paraId="28215EB3" w14:textId="77777777" w:rsidR="00501483" w:rsidRPr="007625E2" w:rsidRDefault="00501483" w:rsidP="00501483">
      <w:pPr>
        <w:widowControl w:val="0"/>
        <w:spacing w:after="259" w:line="240" w:lineRule="atLeast"/>
        <w:rPr>
          <w:rFonts w:ascii="Arial" w:hAnsi="Arial" w:cs="Arial"/>
          <w:sz w:val="18"/>
          <w:szCs w:val="18"/>
          <w:lang w:val="vi-VN"/>
        </w:rPr>
      </w:pPr>
      <w:r w:rsidRPr="007625E2">
        <w:rPr>
          <w:rFonts w:ascii="Arial" w:hAnsi="Arial" w:cs="Arial"/>
          <w:sz w:val="18"/>
          <w:szCs w:val="18"/>
          <w:lang w:val="vi-VN"/>
        </w:rPr>
        <w:t>Hãy xác định tên, địa chỉ và số điện thoại của những cá nhân có thông tin liên quan đến vi phạm.</w:t>
      </w:r>
    </w:p>
    <w:p w14:paraId="233AB0B3" w14:textId="77777777" w:rsidR="00501483" w:rsidRPr="007625E2" w:rsidRDefault="00501483" w:rsidP="00501483">
      <w:pPr>
        <w:widowControl w:val="0"/>
        <w:spacing w:after="259" w:line="240" w:lineRule="atLeast"/>
        <w:rPr>
          <w:rFonts w:ascii="Arial" w:hAnsi="Arial" w:cs="Arial"/>
          <w:sz w:val="18"/>
          <w:szCs w:val="18"/>
          <w:lang w:val="vi-VN"/>
        </w:rPr>
      </w:pPr>
      <w:r w:rsidRPr="007625E2">
        <w:rPr>
          <w:noProof/>
          <w:sz w:val="22"/>
          <w:szCs w:val="22"/>
          <w:lang w:val="vi-VN" w:eastAsia="zh-CN"/>
        </w:rPr>
        <mc:AlternateContent>
          <mc:Choice Requires="wps">
            <w:drawing>
              <wp:anchor distT="0" distB="0" distL="114300" distR="114300" simplePos="0" relativeHeight="251735040" behindDoc="0" locked="0" layoutInCell="1" allowOverlap="1" wp14:anchorId="0BD375F2" wp14:editId="4A606A4E">
                <wp:simplePos x="0" y="0"/>
                <wp:positionH relativeFrom="column">
                  <wp:posOffset>12700</wp:posOffset>
                </wp:positionH>
                <wp:positionV relativeFrom="paragraph">
                  <wp:posOffset>257175</wp:posOffset>
                </wp:positionV>
                <wp:extent cx="5452745" cy="6350"/>
                <wp:effectExtent l="12700" t="9525" r="11430" b="12700"/>
                <wp:wrapNone/>
                <wp:docPr id="1144945704" name="Straight Connector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52745" cy="63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D01C86" id="Straight Connector 30" o:spid="_x0000_s1026" style="position:absolute;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pt,20.25pt" to="430.35pt,2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"/>
            </w:pict>
          </mc:Fallback>
        </mc:AlternateContent>
      </w:r>
      <w:r w:rsidRPr="007625E2">
        <w:rPr>
          <w:noProof/>
          <w:sz w:val="22"/>
          <w:szCs w:val="22"/>
          <w:lang w:val="vi-VN" w:eastAsia="zh-CN"/>
        </w:rPr>
        <mc:AlternateContent>
          <mc:Choice Requires="wps">
            <w:drawing>
              <wp:anchor distT="0" distB="0" distL="114300" distR="114300" simplePos="0" relativeHeight="251734016" behindDoc="0" locked="0" layoutInCell="1" allowOverlap="1" wp14:anchorId="6FDAFE50" wp14:editId="3F5B23F2">
                <wp:simplePos x="0" y="0"/>
                <wp:positionH relativeFrom="column">
                  <wp:posOffset>12700</wp:posOffset>
                </wp:positionH>
                <wp:positionV relativeFrom="paragraph">
                  <wp:posOffset>55880</wp:posOffset>
                </wp:positionV>
                <wp:extent cx="5453380" cy="19050"/>
                <wp:effectExtent l="12700" t="8255" r="10795" b="10795"/>
                <wp:wrapNone/>
                <wp:docPr id="15929604" name="Straight Connector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453380" cy="190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DD8BE0" id="Straight Connector 29" o:spid="_x0000_s1026" style="position:absolute;flip:y;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pt,4.4pt" to="430.4pt,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"/>
            </w:pict>
          </mc:Fallback>
        </mc:AlternateContent>
      </w:r>
    </w:p>
    <w:p w14:paraId="1D999B4C" w14:textId="77777777" w:rsidR="00501483" w:rsidRPr="007625E2" w:rsidRDefault="00501483" w:rsidP="00501483">
      <w:pPr>
        <w:widowControl w:val="0"/>
        <w:spacing w:after="259" w:line="240" w:lineRule="atLeast"/>
        <w:rPr>
          <w:rFonts w:ascii="Arial" w:hAnsi="Arial" w:cs="Arial"/>
          <w:sz w:val="18"/>
          <w:szCs w:val="18"/>
          <w:lang w:val="vi-VN"/>
        </w:rPr>
      </w:pPr>
      <w:r w:rsidRPr="007625E2">
        <w:rPr>
          <w:rFonts w:ascii="Arial" w:hAnsi="Arial" w:cs="Arial"/>
          <w:sz w:val="18"/>
          <w:szCs w:val="18"/>
          <w:lang w:val="vi-VN"/>
        </w:rPr>
        <w:t>Hãy giải thích càng rõ ràng càng tốt những gì đã xảy ra, quý vị cảm thấy mình bị phân biệt đối xử như thế nào và ai là người liên quan. Hãy nêu rõ cách những người khác được đối xử theo cách khác so với quý vị.</w:t>
      </w:r>
    </w:p>
    <w:p w14:paraId="28E7650A" w14:textId="77777777" w:rsidR="00501483" w:rsidRPr="007625E2" w:rsidRDefault="00501483" w:rsidP="00501483">
      <w:pPr>
        <w:widowControl w:val="0"/>
        <w:spacing w:after="259" w:line="240" w:lineRule="atLeast"/>
        <w:rPr>
          <w:rFonts w:ascii="Arial" w:hAnsi="Arial" w:cs="Arial"/>
          <w:sz w:val="18"/>
          <w:szCs w:val="18"/>
          <w:lang w:val="vi-VN"/>
        </w:rPr>
      </w:pPr>
      <w:r w:rsidRPr="007625E2">
        <w:rPr>
          <w:noProof/>
          <w:sz w:val="22"/>
          <w:szCs w:val="22"/>
          <w:lang w:val="vi-VN" w:eastAsia="zh-CN"/>
        </w:rPr>
        <mc:AlternateContent>
          <mc:Choice Requires="wps">
            <w:drawing>
              <wp:anchor distT="0" distB="0" distL="114300" distR="114300" simplePos="0" relativeHeight="251737088" behindDoc="0" locked="0" layoutInCell="1" allowOverlap="1" wp14:anchorId="267ECF83" wp14:editId="69EB8AD6">
                <wp:simplePos x="0" y="0"/>
                <wp:positionH relativeFrom="column">
                  <wp:posOffset>45085</wp:posOffset>
                </wp:positionH>
                <wp:positionV relativeFrom="paragraph">
                  <wp:posOffset>293370</wp:posOffset>
                </wp:positionV>
                <wp:extent cx="5810250" cy="0"/>
                <wp:effectExtent l="6985" t="7620" r="12065" b="11430"/>
                <wp:wrapNone/>
                <wp:docPr id="590212040" name="Straight Connector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02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1F025D" id="Straight Connector 32" o:spid="_x0000_s1026" style="position:absolute;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5pt,23.1pt" to="461.05pt,2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"/>
            </w:pict>
          </mc:Fallback>
        </mc:AlternateContent>
      </w:r>
      <w:r w:rsidRPr="007625E2">
        <w:rPr>
          <w:noProof/>
          <w:sz w:val="22"/>
          <w:szCs w:val="22"/>
          <w:lang w:val="vi-VN" w:eastAsia="zh-CN"/>
        </w:rPr>
        <mc:AlternateContent>
          <mc:Choice Requires="wps">
            <w:drawing>
              <wp:anchor distT="0" distB="0" distL="114300" distR="114300" simplePos="0" relativeHeight="251736064" behindDoc="0" locked="0" layoutInCell="1" allowOverlap="1" wp14:anchorId="0C3A2111" wp14:editId="2D133D2D">
                <wp:simplePos x="0" y="0"/>
                <wp:positionH relativeFrom="column">
                  <wp:posOffset>45085</wp:posOffset>
                </wp:positionH>
                <wp:positionV relativeFrom="paragraph">
                  <wp:posOffset>60325</wp:posOffset>
                </wp:positionV>
                <wp:extent cx="5810885" cy="0"/>
                <wp:effectExtent l="6985" t="12700" r="11430" b="6350"/>
                <wp:wrapNone/>
                <wp:docPr id="2122091287" name="Straight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08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63D0D8" id="Straight Connector 31" o:spid="_x0000_s1026" style="position:absolute;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5pt,4.75pt" to="461.1pt,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"/>
            </w:pict>
          </mc:Fallback>
        </mc:AlternateContent>
      </w:r>
    </w:p>
    <w:p w14:paraId="501BED79" w14:textId="77777777" w:rsidR="00501483" w:rsidRPr="007625E2" w:rsidRDefault="00501483" w:rsidP="00501483">
      <w:pPr>
        <w:widowControl w:val="0"/>
        <w:spacing w:after="259" w:line="240" w:lineRule="atLeast"/>
        <w:rPr>
          <w:rFonts w:ascii="Arial" w:hAnsi="Arial" w:cs="Arial"/>
          <w:sz w:val="18"/>
          <w:szCs w:val="18"/>
          <w:lang w:val="vi-VN"/>
        </w:rPr>
      </w:pPr>
      <w:r w:rsidRPr="007625E2">
        <w:rPr>
          <w:noProof/>
          <w:sz w:val="22"/>
          <w:szCs w:val="22"/>
          <w:lang w:val="vi-VN" w:eastAsia="zh-CN"/>
        </w:rPr>
        <mc:AlternateContent>
          <mc:Choice Requires="wps">
            <w:drawing>
              <wp:anchor distT="0" distB="0" distL="114300" distR="114300" simplePos="0" relativeHeight="251738112" behindDoc="0" locked="0" layoutInCell="1" allowOverlap="1" wp14:anchorId="561EC36F" wp14:editId="753C5C3A">
                <wp:simplePos x="0" y="0"/>
                <wp:positionH relativeFrom="column">
                  <wp:posOffset>45085</wp:posOffset>
                </wp:positionH>
                <wp:positionV relativeFrom="paragraph">
                  <wp:posOffset>242570</wp:posOffset>
                </wp:positionV>
                <wp:extent cx="5842635" cy="0"/>
                <wp:effectExtent l="6985" t="13970" r="8255" b="5080"/>
                <wp:wrapNone/>
                <wp:docPr id="1512333223" name="Straight Connector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426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14D79D" id="Straight Connector 33" o:spid="_x0000_s1026" style="position:absolute;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5pt,19.1pt" to="463.6pt,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"/>
            </w:pict>
          </mc:Fallback>
        </mc:AlternateContent>
      </w:r>
    </w:p>
    <w:p w14:paraId="5A7227AD" w14:textId="77777777" w:rsidR="00501483" w:rsidRPr="007625E2" w:rsidRDefault="00501483" w:rsidP="00501483">
      <w:pPr>
        <w:widowControl w:val="0"/>
        <w:spacing w:line="240" w:lineRule="atLeast"/>
        <w:rPr>
          <w:rFonts w:ascii="Arial" w:hAnsi="Arial" w:cs="Arial"/>
          <w:i/>
          <w:iCs/>
          <w:sz w:val="18"/>
          <w:szCs w:val="18"/>
          <w:lang w:val="vi-VN"/>
        </w:rPr>
      </w:pPr>
    </w:p>
    <w:p w14:paraId="68690730" w14:textId="77777777" w:rsidR="00501483" w:rsidRPr="007625E2" w:rsidRDefault="00501483" w:rsidP="00501483">
      <w:pPr>
        <w:widowControl w:val="0"/>
        <w:spacing w:line="240" w:lineRule="atLeast"/>
        <w:rPr>
          <w:rFonts w:ascii="Arial" w:hAnsi="Arial" w:cs="Arial"/>
          <w:sz w:val="18"/>
          <w:szCs w:val="18"/>
          <w:lang w:val="vi-VN"/>
        </w:rPr>
      </w:pPr>
      <w:r w:rsidRPr="007625E2">
        <w:rPr>
          <w:rFonts w:ascii="Arial" w:hAnsi="Arial" w:cs="Arial"/>
          <w:i/>
          <w:iCs/>
          <w:noProof/>
          <w:sz w:val="18"/>
          <w:szCs w:val="18"/>
          <w:lang w:val="vi-VN"/>
        </w:rPr>
        <mc:AlternateContent>
          <mc:Choice Requires="wps">
            <w:drawing>
              <wp:anchor distT="0" distB="0" distL="114300" distR="114300" simplePos="0" relativeHeight="251740160" behindDoc="0" locked="0" layoutInCell="1" allowOverlap="1" wp14:anchorId="27AB1448" wp14:editId="6935E7B2">
                <wp:simplePos x="0" y="0"/>
                <wp:positionH relativeFrom="column">
                  <wp:posOffset>4016375</wp:posOffset>
                </wp:positionH>
                <wp:positionV relativeFrom="paragraph">
                  <wp:posOffset>105410</wp:posOffset>
                </wp:positionV>
                <wp:extent cx="1836000" cy="12700"/>
                <wp:effectExtent l="0" t="0" r="31115" b="25400"/>
                <wp:wrapNone/>
                <wp:docPr id="910801254" name="Straight Connector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36000" cy="12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6C211D" id="Straight Connector 35" o:spid="_x0000_s1026" style="position:absolute;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6.25pt,8.3pt" to="460.8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"/>
            </w:pict>
          </mc:Fallback>
        </mc:AlternateContent>
      </w:r>
      <w:r w:rsidRPr="007625E2">
        <w:rPr>
          <w:rFonts w:ascii="Arial" w:hAnsi="Arial" w:cs="Arial"/>
          <w:i/>
          <w:iCs/>
          <w:noProof/>
          <w:sz w:val="18"/>
          <w:szCs w:val="18"/>
          <w:lang w:val="vi-VN"/>
        </w:rPr>
        <mc:AlternateContent>
          <mc:Choice Requires="wps">
            <w:drawing>
              <wp:anchor distT="0" distB="0" distL="114300" distR="114300" simplePos="0" relativeHeight="251739136" behindDoc="0" locked="0" layoutInCell="1" allowOverlap="1" wp14:anchorId="540673D3" wp14:editId="16964F87">
                <wp:simplePos x="0" y="0"/>
                <wp:positionH relativeFrom="column">
                  <wp:posOffset>1547495</wp:posOffset>
                </wp:positionH>
                <wp:positionV relativeFrom="paragraph">
                  <wp:posOffset>121285</wp:posOffset>
                </wp:positionV>
                <wp:extent cx="2010410" cy="0"/>
                <wp:effectExtent l="10795" t="6985" r="7620" b="12065"/>
                <wp:wrapNone/>
                <wp:docPr id="1101020084" name="Straight Connector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104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97E12E" id="Straight Connector 34" o:spid="_x0000_s1026" style="position:absolute;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1.85pt,9.55pt" to="280.15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"/>
            </w:pict>
          </mc:Fallback>
        </mc:AlternateContent>
      </w:r>
      <w:r w:rsidRPr="007625E2">
        <w:rPr>
          <w:rFonts w:ascii="Arial" w:hAnsi="Arial" w:cs="Arial"/>
          <w:i/>
          <w:iCs/>
          <w:sz w:val="18"/>
          <w:szCs w:val="18"/>
          <w:lang w:val="vi-VN"/>
        </w:rPr>
        <w:t xml:space="preserve">Chữ ký của người khiếu nại:                                                                     </w:t>
      </w:r>
      <w:r w:rsidRPr="007625E2">
        <w:rPr>
          <w:rFonts w:ascii="Arial" w:hAnsi="Arial" w:cs="Arial"/>
          <w:sz w:val="18"/>
          <w:szCs w:val="18"/>
          <w:lang w:val="vi-VN"/>
        </w:rPr>
        <w:t xml:space="preserve">Ngày: </w:t>
      </w:r>
    </w:p>
    <w:p w14:paraId="6A7C7131" w14:textId="77777777" w:rsidR="00501483" w:rsidRPr="007625E2" w:rsidRDefault="00501483" w:rsidP="00501483">
      <w:pPr>
        <w:jc w:val="center"/>
        <w:rPr>
          <w:b/>
          <w:bCs/>
          <w:sz w:val="22"/>
          <w:szCs w:val="22"/>
          <w:lang w:val="vi-VN"/>
        </w:rPr>
      </w:pPr>
    </w:p>
    <w:p w14:paraId="430F67A0" w14:textId="77777777" w:rsidR="00501483" w:rsidRPr="007625E2" w:rsidRDefault="00501483" w:rsidP="00501483">
      <w:pPr>
        <w:jc w:val="center"/>
        <w:rPr>
          <w:b/>
          <w:bCs/>
          <w:sz w:val="22"/>
          <w:szCs w:val="22"/>
          <w:lang w:val="vi-VN"/>
        </w:rPr>
      </w:pPr>
    </w:p>
    <w:p w14:paraId="41074482" w14:textId="77777777" w:rsidR="00501483" w:rsidRPr="007625E2" w:rsidRDefault="00501483" w:rsidP="00501483">
      <w:pPr>
        <w:jc w:val="center"/>
        <w:rPr>
          <w:b/>
          <w:bCs/>
          <w:sz w:val="22"/>
          <w:szCs w:val="22"/>
          <w:lang w:val="vi-VN"/>
        </w:rPr>
      </w:pPr>
    </w:p>
    <w:p w14:paraId="4A46C88D" w14:textId="77777777" w:rsidR="00502119" w:rsidRPr="007625E2" w:rsidRDefault="00502119" w:rsidP="00501483">
      <w:pPr>
        <w:widowControl w:val="0"/>
        <w:spacing w:after="259" w:line="240" w:lineRule="atLeast"/>
        <w:rPr>
          <w:b/>
          <w:bCs/>
          <w:sz w:val="22"/>
          <w:szCs w:val="22"/>
          <w:lang w:val="vi-VN"/>
        </w:rPr>
      </w:pPr>
    </w:p>
    <w:p w14:paraId="2E6427A5" w14:textId="77777777" w:rsidR="00501483" w:rsidRPr="007625E2" w:rsidRDefault="00501483" w:rsidP="00501483">
      <w:pPr>
        <w:widowControl w:val="0"/>
        <w:spacing w:after="259" w:line="240" w:lineRule="atLeast"/>
        <w:rPr>
          <w:rFonts w:ascii="Arial" w:hAnsi="Arial" w:cs="Arial"/>
          <w:sz w:val="20"/>
          <w:szCs w:val="20"/>
          <w:lang w:val="vi-VN"/>
        </w:rPr>
      </w:pPr>
    </w:p>
    <w:p w14:paraId="0EA83AEC" w14:textId="77777777" w:rsidR="006B6459" w:rsidRPr="007625E2" w:rsidRDefault="006B6459" w:rsidP="00E46829">
      <w:pPr>
        <w:widowControl w:val="0"/>
        <w:spacing w:after="259" w:line="240" w:lineRule="atLeast"/>
        <w:jc w:val="center"/>
        <w:rPr>
          <w:rFonts w:ascii="Arial" w:hAnsi="Arial" w:cs="Arial"/>
          <w:b/>
          <w:sz w:val="28"/>
          <w:szCs w:val="28"/>
        </w:rPr>
      </w:pPr>
      <w:r w:rsidRPr="007625E2">
        <w:rPr>
          <w:rFonts w:ascii="Arial" w:hAnsi="Arial" w:cs="Arial"/>
          <w:b/>
          <w:sz w:val="28"/>
          <w:szCs w:val="28"/>
        </w:rPr>
        <w:lastRenderedPageBreak/>
        <w:t>Attachment C</w:t>
      </w:r>
    </w:p>
    <w:p w14:paraId="66E9271B" w14:textId="77777777" w:rsidR="006B6459" w:rsidRPr="007625E2" w:rsidRDefault="006B6459" w:rsidP="008D5F74">
      <w:pPr>
        <w:widowControl w:val="0"/>
        <w:spacing w:after="259" w:line="240" w:lineRule="atLeast"/>
        <w:jc w:val="center"/>
        <w:rPr>
          <w:rFonts w:ascii="Arial" w:hAnsi="Arial" w:cs="Arial"/>
          <w:sz w:val="20"/>
          <w:szCs w:val="20"/>
        </w:rPr>
      </w:pPr>
      <w:r w:rsidRPr="007625E2">
        <w:rPr>
          <w:rFonts w:ascii="Arial" w:hAnsi="Arial" w:cs="Arial"/>
          <w:sz w:val="20"/>
          <w:szCs w:val="20"/>
        </w:rPr>
        <w:t>FRESNO COUNTY RURAL TRANSIT AGENCY</w:t>
      </w:r>
    </w:p>
    <w:p w14:paraId="198E1991" w14:textId="77777777" w:rsidR="006B6459" w:rsidRPr="007625E2" w:rsidRDefault="006B6459" w:rsidP="004A4A09">
      <w:pPr>
        <w:jc w:val="center"/>
      </w:pPr>
      <w:r w:rsidRPr="007625E2">
        <w:t>LIST OF TRANSIT-RELATED TITLE VI INVESTIGATIONS, COMPLAINTS, AND LAWSUITS</w:t>
      </w:r>
    </w:p>
    <w:p w14:paraId="7B779295" w14:textId="77777777" w:rsidR="006B6459" w:rsidRPr="007625E2" w:rsidRDefault="006B6459" w:rsidP="004A4A09">
      <w:pPr>
        <w:jc w:val="center"/>
      </w:pPr>
      <w:r w:rsidRPr="007625E2">
        <w:t>(GENERAL REQUIREMENT)</w:t>
      </w:r>
    </w:p>
    <w:p w14:paraId="353F6633" w14:textId="77777777" w:rsidR="006B6459" w:rsidRPr="007625E2" w:rsidRDefault="006B6459">
      <w:pPr>
        <w:widowControl w:val="0"/>
        <w:spacing w:after="259" w:line="240" w:lineRule="atLeast"/>
        <w:rPr>
          <w:rFonts w:ascii="Arial" w:hAnsi="Arial" w:cs="Arial"/>
          <w:sz w:val="20"/>
          <w:szCs w:val="20"/>
        </w:rPr>
      </w:pPr>
    </w:p>
    <w:p w14:paraId="5C4086F8" w14:textId="77777777" w:rsidR="006B6459" w:rsidRPr="007625E2" w:rsidRDefault="006B6459">
      <w:pPr>
        <w:widowControl w:val="0"/>
        <w:spacing w:after="259" w:line="240" w:lineRule="atLeast"/>
        <w:rPr>
          <w:rFonts w:ascii="Arial" w:hAnsi="Arial" w:cs="Arial"/>
          <w:sz w:val="20"/>
          <w:szCs w:val="20"/>
        </w:rPr>
      </w:pPr>
      <w:r w:rsidRPr="007625E2">
        <w:rPr>
          <w:rFonts w:ascii="Arial" w:hAnsi="Arial" w:cs="Arial"/>
          <w:sz w:val="20"/>
          <w:szCs w:val="20"/>
        </w:rPr>
        <w:t>Fresno</w:t>
      </w:r>
      <w:r w:rsidR="00416A5E" w:rsidRPr="007625E2">
        <w:rPr>
          <w:rFonts w:ascii="Arial" w:hAnsi="Arial" w:cs="Arial"/>
          <w:sz w:val="20"/>
          <w:szCs w:val="20"/>
        </w:rPr>
        <w:t xml:space="preserve"> County Rural Transit Agency (FCRTA</w:t>
      </w:r>
      <w:r w:rsidRPr="007625E2">
        <w:rPr>
          <w:rFonts w:ascii="Arial" w:hAnsi="Arial" w:cs="Arial"/>
          <w:sz w:val="20"/>
          <w:szCs w:val="20"/>
        </w:rPr>
        <w:t>) does not have any past, current or pending Title VI complaints</w:t>
      </w:r>
      <w:r w:rsidR="00C3582A" w:rsidRPr="007625E2">
        <w:rPr>
          <w:rFonts w:ascii="Arial" w:hAnsi="Arial" w:cs="Arial"/>
          <w:sz w:val="20"/>
          <w:szCs w:val="20"/>
        </w:rPr>
        <w:t>.</w:t>
      </w:r>
    </w:p>
    <w:p w14:paraId="3286CD22" w14:textId="77777777" w:rsidR="00F10FF2" w:rsidRPr="007625E2" w:rsidRDefault="00F10FF2">
      <w:pPr>
        <w:widowControl w:val="0"/>
        <w:spacing w:after="259" w:line="240" w:lineRule="atLeast"/>
        <w:rPr>
          <w:rFonts w:ascii="Arial" w:hAnsi="Arial" w:cs="Arial"/>
          <w:sz w:val="20"/>
          <w:szCs w:val="20"/>
        </w:rPr>
      </w:pPr>
      <w:r w:rsidRPr="007625E2">
        <w:rPr>
          <w:rFonts w:ascii="Arial" w:hAnsi="Arial" w:cs="Arial"/>
          <w:sz w:val="20"/>
          <w:szCs w:val="20"/>
        </w:rPr>
        <w:t>Below is the Title VI Complaint Log that FCRTA utilizes to record Title VI complaints if any are received.</w:t>
      </w:r>
    </w:p>
    <w:tbl>
      <w:tblPr>
        <w:tblW w:w="0" w:type="auto"/>
        <w:tblInd w:w="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1824"/>
        <w:gridCol w:w="1824"/>
        <w:gridCol w:w="1892"/>
        <w:gridCol w:w="1735"/>
        <w:gridCol w:w="1818"/>
      </w:tblGrid>
      <w:tr w:rsidR="00F10FF2" w:rsidRPr="007625E2" w14:paraId="170426E0" w14:textId="77777777" w:rsidTr="00F10FF2">
        <w:trPr>
          <w:cantSplit/>
          <w:trHeight w:val="1490"/>
        </w:trPr>
        <w:tc>
          <w:tcPr>
            <w:tcW w:w="9093" w:type="dxa"/>
            <w:gridSpan w:val="5"/>
            <w:tcMar>
              <w:top w:w="62" w:type="dxa"/>
              <w:left w:w="0" w:type="dxa"/>
              <w:bottom w:w="52" w:type="dxa"/>
              <w:right w:w="0" w:type="dxa"/>
            </w:tcMar>
          </w:tcPr>
          <w:p w14:paraId="7878608C" w14:textId="77777777" w:rsidR="00F10FF2" w:rsidRPr="007625E2" w:rsidRDefault="00F10FF2" w:rsidP="00F10FF2">
            <w:pPr>
              <w:widowControl w:val="0"/>
              <w:spacing w:line="240" w:lineRule="atLeast"/>
              <w:rPr>
                <w:rFonts w:ascii="Arial" w:hAnsi="Arial" w:cs="Arial"/>
                <w:b/>
                <w:sz w:val="40"/>
                <w:szCs w:val="40"/>
              </w:rPr>
            </w:pPr>
          </w:p>
          <w:p w14:paraId="3D1CDAD6" w14:textId="77777777" w:rsidR="00F10FF2" w:rsidRPr="007625E2" w:rsidRDefault="00F10FF2" w:rsidP="00F10FF2">
            <w:pPr>
              <w:widowControl w:val="0"/>
              <w:spacing w:line="240" w:lineRule="atLeast"/>
              <w:jc w:val="center"/>
              <w:rPr>
                <w:rFonts w:ascii="Arial" w:hAnsi="Arial" w:cs="Arial"/>
                <w:b/>
                <w:sz w:val="40"/>
                <w:szCs w:val="40"/>
              </w:rPr>
            </w:pPr>
            <w:r w:rsidRPr="007625E2">
              <w:rPr>
                <w:rFonts w:ascii="Arial" w:hAnsi="Arial" w:cs="Arial"/>
                <w:b/>
                <w:sz w:val="40"/>
                <w:szCs w:val="40"/>
              </w:rPr>
              <w:t>FCRTA Title VI Complaint Log</w:t>
            </w:r>
          </w:p>
        </w:tc>
      </w:tr>
      <w:tr w:rsidR="00F10FF2" w:rsidRPr="007625E2" w14:paraId="7BBBEED1" w14:textId="77777777" w:rsidTr="00707C0F">
        <w:trPr>
          <w:cantSplit/>
          <w:trHeight w:val="776"/>
        </w:trPr>
        <w:tc>
          <w:tcPr>
            <w:tcW w:w="1824" w:type="dxa"/>
            <w:tcMar>
              <w:top w:w="56" w:type="dxa"/>
              <w:left w:w="0" w:type="dxa"/>
              <w:bottom w:w="58" w:type="dxa"/>
              <w:right w:w="0" w:type="dxa"/>
            </w:tcMar>
          </w:tcPr>
          <w:p w14:paraId="15541EC4" w14:textId="77777777" w:rsidR="00F10FF2" w:rsidRPr="007625E2" w:rsidRDefault="00F10FF2" w:rsidP="00996A46">
            <w:pPr>
              <w:widowControl w:val="0"/>
              <w:spacing w:after="259" w:line="240" w:lineRule="atLeast"/>
              <w:jc w:val="center"/>
              <w:rPr>
                <w:rFonts w:ascii="Arial" w:hAnsi="Arial" w:cs="Arial"/>
              </w:rPr>
            </w:pPr>
            <w:r w:rsidRPr="007625E2">
              <w:rPr>
                <w:rFonts w:ascii="Arial" w:hAnsi="Arial" w:cs="Arial"/>
              </w:rPr>
              <w:t>Complaint Number</w:t>
            </w:r>
          </w:p>
        </w:tc>
        <w:tc>
          <w:tcPr>
            <w:tcW w:w="1824" w:type="dxa"/>
            <w:tcMar>
              <w:top w:w="56" w:type="dxa"/>
              <w:left w:w="0" w:type="dxa"/>
              <w:bottom w:w="58" w:type="dxa"/>
              <w:right w:w="0" w:type="dxa"/>
            </w:tcMar>
          </w:tcPr>
          <w:p w14:paraId="572D124E" w14:textId="77777777" w:rsidR="00F10FF2" w:rsidRPr="007625E2" w:rsidRDefault="00F10FF2" w:rsidP="00996A46">
            <w:pPr>
              <w:widowControl w:val="0"/>
              <w:spacing w:after="259" w:line="240" w:lineRule="atLeast"/>
              <w:jc w:val="center"/>
              <w:rPr>
                <w:rFonts w:ascii="Arial" w:hAnsi="Arial" w:cs="Arial"/>
              </w:rPr>
            </w:pPr>
            <w:r w:rsidRPr="007625E2">
              <w:rPr>
                <w:rFonts w:ascii="Arial" w:hAnsi="Arial" w:cs="Arial"/>
              </w:rPr>
              <w:t>Date</w:t>
            </w:r>
          </w:p>
        </w:tc>
        <w:tc>
          <w:tcPr>
            <w:tcW w:w="1892" w:type="dxa"/>
            <w:tcMar>
              <w:top w:w="56" w:type="dxa"/>
              <w:left w:w="0" w:type="dxa"/>
              <w:bottom w:w="58" w:type="dxa"/>
              <w:right w:w="0" w:type="dxa"/>
            </w:tcMar>
          </w:tcPr>
          <w:p w14:paraId="772410A6" w14:textId="77777777" w:rsidR="00F10FF2" w:rsidRPr="007625E2" w:rsidRDefault="00F10FF2" w:rsidP="00996A46">
            <w:pPr>
              <w:widowControl w:val="0"/>
              <w:spacing w:after="259" w:line="240" w:lineRule="atLeast"/>
              <w:jc w:val="center"/>
              <w:rPr>
                <w:rFonts w:ascii="Arial" w:hAnsi="Arial" w:cs="Arial"/>
              </w:rPr>
            </w:pPr>
            <w:r w:rsidRPr="007625E2">
              <w:rPr>
                <w:rFonts w:ascii="Arial" w:hAnsi="Arial" w:cs="Arial"/>
              </w:rPr>
              <w:t>Nature of Complaint</w:t>
            </w:r>
          </w:p>
        </w:tc>
        <w:tc>
          <w:tcPr>
            <w:tcW w:w="1735" w:type="dxa"/>
            <w:tcMar>
              <w:top w:w="56" w:type="dxa"/>
              <w:left w:w="0" w:type="dxa"/>
              <w:bottom w:w="58" w:type="dxa"/>
              <w:right w:w="0" w:type="dxa"/>
            </w:tcMar>
          </w:tcPr>
          <w:p w14:paraId="3D9FBA19" w14:textId="77777777" w:rsidR="00F10FF2" w:rsidRPr="007625E2" w:rsidRDefault="00F10FF2" w:rsidP="00996A46">
            <w:pPr>
              <w:widowControl w:val="0"/>
              <w:spacing w:after="259" w:line="240" w:lineRule="atLeast"/>
              <w:jc w:val="center"/>
              <w:rPr>
                <w:rFonts w:ascii="Arial" w:hAnsi="Arial" w:cs="Arial"/>
              </w:rPr>
            </w:pPr>
            <w:r w:rsidRPr="007625E2">
              <w:rPr>
                <w:rFonts w:ascii="Arial" w:hAnsi="Arial" w:cs="Arial"/>
              </w:rPr>
              <w:t xml:space="preserve">Status </w:t>
            </w:r>
          </w:p>
        </w:tc>
        <w:tc>
          <w:tcPr>
            <w:tcW w:w="1818" w:type="dxa"/>
            <w:tcMar>
              <w:top w:w="56" w:type="dxa"/>
              <w:left w:w="0" w:type="dxa"/>
              <w:bottom w:w="58" w:type="dxa"/>
              <w:right w:w="0" w:type="dxa"/>
            </w:tcMar>
          </w:tcPr>
          <w:p w14:paraId="33B32C6C" w14:textId="77777777" w:rsidR="00F10FF2" w:rsidRPr="007625E2" w:rsidRDefault="00F10FF2" w:rsidP="00996A46">
            <w:pPr>
              <w:widowControl w:val="0"/>
              <w:spacing w:after="19" w:line="240" w:lineRule="atLeast"/>
              <w:jc w:val="center"/>
              <w:rPr>
                <w:rFonts w:ascii="Arial" w:hAnsi="Arial" w:cs="Arial"/>
              </w:rPr>
            </w:pPr>
            <w:r w:rsidRPr="007625E2">
              <w:rPr>
                <w:rFonts w:ascii="Arial" w:hAnsi="Arial" w:cs="Arial"/>
              </w:rPr>
              <w:t>Disposition</w:t>
            </w:r>
          </w:p>
        </w:tc>
      </w:tr>
      <w:tr w:rsidR="00F10FF2" w:rsidRPr="007625E2" w14:paraId="0B0830E1" w14:textId="77777777" w:rsidTr="00F10FF2">
        <w:trPr>
          <w:cantSplit/>
        </w:trPr>
        <w:tc>
          <w:tcPr>
            <w:tcW w:w="1824" w:type="dxa"/>
            <w:tcMar>
              <w:top w:w="53" w:type="dxa"/>
              <w:left w:w="0" w:type="dxa"/>
              <w:bottom w:w="48" w:type="dxa"/>
              <w:right w:w="0" w:type="dxa"/>
            </w:tcMar>
          </w:tcPr>
          <w:p w14:paraId="73C5C1FB" w14:textId="77777777" w:rsidR="00F10FF2" w:rsidRPr="007625E2" w:rsidRDefault="00707C0F" w:rsidP="00996A46">
            <w:pPr>
              <w:widowControl w:val="0"/>
              <w:spacing w:after="19" w:line="240" w:lineRule="atLeast"/>
              <w:ind w:left="115"/>
              <w:rPr>
                <w:rFonts w:ascii="Arial" w:hAnsi="Arial" w:cs="Arial"/>
                <w:sz w:val="20"/>
                <w:szCs w:val="20"/>
              </w:rPr>
            </w:pPr>
            <w:r w:rsidRPr="007625E2">
              <w:rPr>
                <w:rFonts w:ascii="Arial" w:hAnsi="Arial" w:cs="Arial"/>
                <w:sz w:val="20"/>
                <w:szCs w:val="20"/>
              </w:rPr>
              <w:t xml:space="preserve"> </w:t>
            </w:r>
          </w:p>
        </w:tc>
        <w:tc>
          <w:tcPr>
            <w:tcW w:w="1824" w:type="dxa"/>
            <w:tcMar>
              <w:top w:w="53" w:type="dxa"/>
              <w:left w:w="0" w:type="dxa"/>
              <w:bottom w:w="48" w:type="dxa"/>
              <w:right w:w="0" w:type="dxa"/>
            </w:tcMar>
          </w:tcPr>
          <w:p w14:paraId="04AFB658" w14:textId="77777777" w:rsidR="00F10FF2" w:rsidRPr="007625E2" w:rsidRDefault="00707C0F" w:rsidP="00996A46">
            <w:pPr>
              <w:widowControl w:val="0"/>
              <w:spacing w:after="19" w:line="240" w:lineRule="atLeast"/>
              <w:ind w:left="115"/>
              <w:jc w:val="center"/>
              <w:rPr>
                <w:rFonts w:ascii="Arial" w:hAnsi="Arial" w:cs="Arial"/>
                <w:sz w:val="20"/>
                <w:szCs w:val="20"/>
              </w:rPr>
            </w:pPr>
            <w:r w:rsidRPr="007625E2">
              <w:rPr>
                <w:rFonts w:ascii="Arial" w:hAnsi="Arial" w:cs="Arial"/>
                <w:sz w:val="20"/>
                <w:szCs w:val="20"/>
              </w:rPr>
              <w:t xml:space="preserve"> </w:t>
            </w:r>
          </w:p>
        </w:tc>
        <w:tc>
          <w:tcPr>
            <w:tcW w:w="1892" w:type="dxa"/>
            <w:tcMar>
              <w:top w:w="53" w:type="dxa"/>
              <w:left w:w="0" w:type="dxa"/>
              <w:bottom w:w="48" w:type="dxa"/>
              <w:right w:w="0" w:type="dxa"/>
            </w:tcMar>
          </w:tcPr>
          <w:p w14:paraId="63F300B1" w14:textId="77777777" w:rsidR="00F10FF2" w:rsidRPr="007625E2" w:rsidRDefault="00707C0F" w:rsidP="00996A46">
            <w:pPr>
              <w:widowControl w:val="0"/>
              <w:spacing w:after="19" w:line="240" w:lineRule="atLeast"/>
              <w:ind w:left="115"/>
              <w:jc w:val="center"/>
              <w:rPr>
                <w:rFonts w:ascii="Arial" w:hAnsi="Arial" w:cs="Arial"/>
                <w:sz w:val="20"/>
                <w:szCs w:val="20"/>
              </w:rPr>
            </w:pPr>
            <w:r w:rsidRPr="007625E2">
              <w:rPr>
                <w:rFonts w:ascii="Arial" w:hAnsi="Arial" w:cs="Arial"/>
                <w:sz w:val="20"/>
                <w:szCs w:val="20"/>
              </w:rPr>
              <w:t xml:space="preserve"> </w:t>
            </w:r>
          </w:p>
        </w:tc>
        <w:tc>
          <w:tcPr>
            <w:tcW w:w="1735" w:type="dxa"/>
            <w:tcMar>
              <w:top w:w="53" w:type="dxa"/>
              <w:left w:w="0" w:type="dxa"/>
              <w:bottom w:w="48" w:type="dxa"/>
              <w:right w:w="0" w:type="dxa"/>
            </w:tcMar>
          </w:tcPr>
          <w:p w14:paraId="7C6E8560" w14:textId="77777777" w:rsidR="00F10FF2" w:rsidRPr="007625E2" w:rsidRDefault="00707C0F" w:rsidP="00996A46">
            <w:pPr>
              <w:widowControl w:val="0"/>
              <w:spacing w:after="19" w:line="240" w:lineRule="atLeast"/>
              <w:ind w:left="115"/>
              <w:jc w:val="center"/>
              <w:rPr>
                <w:rFonts w:ascii="Arial" w:hAnsi="Arial" w:cs="Arial"/>
                <w:sz w:val="20"/>
                <w:szCs w:val="20"/>
              </w:rPr>
            </w:pPr>
            <w:r w:rsidRPr="007625E2">
              <w:rPr>
                <w:rFonts w:ascii="Arial" w:hAnsi="Arial" w:cs="Arial"/>
                <w:sz w:val="20"/>
                <w:szCs w:val="20"/>
              </w:rPr>
              <w:t xml:space="preserve"> </w:t>
            </w:r>
          </w:p>
        </w:tc>
        <w:tc>
          <w:tcPr>
            <w:tcW w:w="1818" w:type="dxa"/>
            <w:tcMar>
              <w:top w:w="53" w:type="dxa"/>
              <w:left w:w="0" w:type="dxa"/>
              <w:bottom w:w="48" w:type="dxa"/>
              <w:right w:w="0" w:type="dxa"/>
            </w:tcMar>
          </w:tcPr>
          <w:p w14:paraId="36FFB67A" w14:textId="77777777" w:rsidR="00F10FF2" w:rsidRPr="007625E2" w:rsidRDefault="00F10FF2" w:rsidP="00996A46">
            <w:pPr>
              <w:widowControl w:val="0"/>
              <w:spacing w:after="19" w:line="240" w:lineRule="atLeast"/>
              <w:ind w:left="115"/>
              <w:rPr>
                <w:rFonts w:ascii="Arial" w:hAnsi="Arial" w:cs="Arial"/>
                <w:sz w:val="20"/>
                <w:szCs w:val="20"/>
              </w:rPr>
            </w:pPr>
          </w:p>
        </w:tc>
      </w:tr>
      <w:tr w:rsidR="00F10FF2" w:rsidRPr="007625E2" w14:paraId="60867CBD" w14:textId="77777777" w:rsidTr="00F10FF2">
        <w:trPr>
          <w:cantSplit/>
        </w:trPr>
        <w:tc>
          <w:tcPr>
            <w:tcW w:w="1824" w:type="dxa"/>
            <w:tcMar>
              <w:top w:w="53" w:type="dxa"/>
              <w:left w:w="0" w:type="dxa"/>
              <w:bottom w:w="42" w:type="dxa"/>
              <w:right w:w="0" w:type="dxa"/>
            </w:tcMar>
          </w:tcPr>
          <w:p w14:paraId="5447D0F3" w14:textId="77777777" w:rsidR="00F10FF2" w:rsidRPr="007625E2" w:rsidRDefault="00707C0F" w:rsidP="00996A46">
            <w:pPr>
              <w:widowControl w:val="0"/>
              <w:spacing w:after="19" w:line="240" w:lineRule="atLeast"/>
              <w:ind w:left="115"/>
              <w:rPr>
                <w:rFonts w:ascii="Arial" w:hAnsi="Arial" w:cs="Arial"/>
                <w:sz w:val="20"/>
                <w:szCs w:val="20"/>
              </w:rPr>
            </w:pPr>
            <w:r w:rsidRPr="007625E2">
              <w:rPr>
                <w:rFonts w:ascii="Arial" w:hAnsi="Arial" w:cs="Arial"/>
                <w:sz w:val="20"/>
                <w:szCs w:val="20"/>
              </w:rPr>
              <w:t xml:space="preserve"> </w:t>
            </w:r>
          </w:p>
        </w:tc>
        <w:tc>
          <w:tcPr>
            <w:tcW w:w="1824" w:type="dxa"/>
            <w:tcMar>
              <w:top w:w="53" w:type="dxa"/>
              <w:left w:w="0" w:type="dxa"/>
              <w:bottom w:w="42" w:type="dxa"/>
              <w:right w:w="0" w:type="dxa"/>
            </w:tcMar>
          </w:tcPr>
          <w:p w14:paraId="6227D05E" w14:textId="77777777" w:rsidR="00F10FF2" w:rsidRPr="007625E2" w:rsidRDefault="00707C0F" w:rsidP="00996A46">
            <w:pPr>
              <w:widowControl w:val="0"/>
              <w:spacing w:after="19" w:line="240" w:lineRule="atLeast"/>
              <w:ind w:left="115"/>
              <w:jc w:val="center"/>
              <w:rPr>
                <w:rFonts w:ascii="Arial" w:hAnsi="Arial" w:cs="Arial"/>
                <w:sz w:val="20"/>
                <w:szCs w:val="20"/>
              </w:rPr>
            </w:pPr>
            <w:r w:rsidRPr="007625E2">
              <w:rPr>
                <w:rFonts w:ascii="Arial" w:hAnsi="Arial" w:cs="Arial"/>
                <w:sz w:val="20"/>
                <w:szCs w:val="20"/>
              </w:rPr>
              <w:t xml:space="preserve"> </w:t>
            </w:r>
          </w:p>
        </w:tc>
        <w:tc>
          <w:tcPr>
            <w:tcW w:w="1892" w:type="dxa"/>
            <w:tcMar>
              <w:top w:w="53" w:type="dxa"/>
              <w:left w:w="0" w:type="dxa"/>
              <w:bottom w:w="42" w:type="dxa"/>
              <w:right w:w="0" w:type="dxa"/>
            </w:tcMar>
          </w:tcPr>
          <w:p w14:paraId="2C719B0A" w14:textId="77777777" w:rsidR="00F10FF2" w:rsidRPr="007625E2" w:rsidRDefault="00707C0F" w:rsidP="00996A46">
            <w:pPr>
              <w:widowControl w:val="0"/>
              <w:spacing w:after="19" w:line="240" w:lineRule="atLeast"/>
              <w:ind w:left="115"/>
              <w:jc w:val="center"/>
              <w:rPr>
                <w:rFonts w:ascii="Arial" w:hAnsi="Arial" w:cs="Arial"/>
                <w:sz w:val="20"/>
                <w:szCs w:val="20"/>
              </w:rPr>
            </w:pPr>
            <w:r w:rsidRPr="007625E2">
              <w:rPr>
                <w:rFonts w:ascii="Arial" w:hAnsi="Arial" w:cs="Arial"/>
                <w:sz w:val="20"/>
                <w:szCs w:val="20"/>
              </w:rPr>
              <w:t xml:space="preserve"> </w:t>
            </w:r>
          </w:p>
        </w:tc>
        <w:tc>
          <w:tcPr>
            <w:tcW w:w="1735" w:type="dxa"/>
            <w:tcMar>
              <w:top w:w="53" w:type="dxa"/>
              <w:left w:w="0" w:type="dxa"/>
              <w:bottom w:w="42" w:type="dxa"/>
              <w:right w:w="0" w:type="dxa"/>
            </w:tcMar>
          </w:tcPr>
          <w:p w14:paraId="1D558FE6" w14:textId="77777777" w:rsidR="00F10FF2" w:rsidRPr="007625E2" w:rsidRDefault="00707C0F" w:rsidP="00996A46">
            <w:pPr>
              <w:widowControl w:val="0"/>
              <w:spacing w:after="19" w:line="240" w:lineRule="atLeast"/>
              <w:ind w:left="115"/>
              <w:jc w:val="center"/>
              <w:rPr>
                <w:rFonts w:ascii="Arial" w:hAnsi="Arial" w:cs="Arial"/>
                <w:sz w:val="20"/>
                <w:szCs w:val="20"/>
              </w:rPr>
            </w:pPr>
            <w:r w:rsidRPr="007625E2">
              <w:rPr>
                <w:rFonts w:ascii="Arial" w:hAnsi="Arial" w:cs="Arial"/>
                <w:sz w:val="20"/>
                <w:szCs w:val="20"/>
              </w:rPr>
              <w:t xml:space="preserve"> </w:t>
            </w:r>
          </w:p>
        </w:tc>
        <w:tc>
          <w:tcPr>
            <w:tcW w:w="1818" w:type="dxa"/>
            <w:tcMar>
              <w:top w:w="53" w:type="dxa"/>
              <w:left w:w="0" w:type="dxa"/>
              <w:bottom w:w="42" w:type="dxa"/>
              <w:right w:w="0" w:type="dxa"/>
            </w:tcMar>
          </w:tcPr>
          <w:p w14:paraId="767E260B" w14:textId="77777777" w:rsidR="00F10FF2" w:rsidRPr="007625E2" w:rsidRDefault="00F10FF2" w:rsidP="00996A46">
            <w:pPr>
              <w:widowControl w:val="0"/>
              <w:spacing w:after="19" w:line="240" w:lineRule="atLeast"/>
              <w:ind w:left="115"/>
              <w:rPr>
                <w:rFonts w:ascii="Arial" w:hAnsi="Arial" w:cs="Arial"/>
                <w:sz w:val="20"/>
                <w:szCs w:val="20"/>
              </w:rPr>
            </w:pPr>
          </w:p>
        </w:tc>
      </w:tr>
      <w:tr w:rsidR="00707C0F" w:rsidRPr="007625E2" w14:paraId="7180A5BD" w14:textId="77777777" w:rsidTr="00F10FF2">
        <w:trPr>
          <w:cantSplit/>
        </w:trPr>
        <w:tc>
          <w:tcPr>
            <w:tcW w:w="1824" w:type="dxa"/>
            <w:tcMar>
              <w:top w:w="53" w:type="dxa"/>
              <w:left w:w="0" w:type="dxa"/>
              <w:bottom w:w="42" w:type="dxa"/>
              <w:right w:w="0" w:type="dxa"/>
            </w:tcMar>
          </w:tcPr>
          <w:p w14:paraId="226C4B88" w14:textId="77777777" w:rsidR="00707C0F" w:rsidRPr="007625E2" w:rsidRDefault="00707C0F" w:rsidP="00996A46">
            <w:pPr>
              <w:widowControl w:val="0"/>
              <w:spacing w:after="19" w:line="240" w:lineRule="atLeast"/>
              <w:ind w:left="115"/>
              <w:rPr>
                <w:rFonts w:ascii="Arial" w:hAnsi="Arial" w:cs="Arial"/>
                <w:sz w:val="20"/>
                <w:szCs w:val="20"/>
              </w:rPr>
            </w:pPr>
          </w:p>
        </w:tc>
        <w:tc>
          <w:tcPr>
            <w:tcW w:w="1824" w:type="dxa"/>
            <w:tcMar>
              <w:top w:w="53" w:type="dxa"/>
              <w:left w:w="0" w:type="dxa"/>
              <w:bottom w:w="42" w:type="dxa"/>
              <w:right w:w="0" w:type="dxa"/>
            </w:tcMar>
          </w:tcPr>
          <w:p w14:paraId="2F9A7753" w14:textId="77777777" w:rsidR="00707C0F" w:rsidRPr="007625E2" w:rsidRDefault="00707C0F" w:rsidP="00996A46">
            <w:pPr>
              <w:widowControl w:val="0"/>
              <w:spacing w:after="19" w:line="240" w:lineRule="atLeast"/>
              <w:ind w:left="115"/>
              <w:jc w:val="center"/>
              <w:rPr>
                <w:rFonts w:ascii="Arial" w:hAnsi="Arial" w:cs="Arial"/>
                <w:sz w:val="20"/>
                <w:szCs w:val="20"/>
              </w:rPr>
            </w:pPr>
          </w:p>
        </w:tc>
        <w:tc>
          <w:tcPr>
            <w:tcW w:w="1892" w:type="dxa"/>
            <w:tcMar>
              <w:top w:w="53" w:type="dxa"/>
              <w:left w:w="0" w:type="dxa"/>
              <w:bottom w:w="42" w:type="dxa"/>
              <w:right w:w="0" w:type="dxa"/>
            </w:tcMar>
          </w:tcPr>
          <w:p w14:paraId="53E0799A" w14:textId="77777777" w:rsidR="00707C0F" w:rsidRPr="007625E2" w:rsidRDefault="00707C0F" w:rsidP="00996A46">
            <w:pPr>
              <w:widowControl w:val="0"/>
              <w:spacing w:after="19" w:line="240" w:lineRule="atLeast"/>
              <w:ind w:left="115"/>
              <w:jc w:val="center"/>
              <w:rPr>
                <w:rFonts w:ascii="Arial" w:hAnsi="Arial" w:cs="Arial"/>
                <w:sz w:val="20"/>
                <w:szCs w:val="20"/>
              </w:rPr>
            </w:pPr>
          </w:p>
        </w:tc>
        <w:tc>
          <w:tcPr>
            <w:tcW w:w="1735" w:type="dxa"/>
            <w:tcMar>
              <w:top w:w="53" w:type="dxa"/>
              <w:left w:w="0" w:type="dxa"/>
              <w:bottom w:w="42" w:type="dxa"/>
              <w:right w:w="0" w:type="dxa"/>
            </w:tcMar>
          </w:tcPr>
          <w:p w14:paraId="65A5E99A" w14:textId="77777777" w:rsidR="00707C0F" w:rsidRPr="007625E2" w:rsidRDefault="00707C0F" w:rsidP="00996A46">
            <w:pPr>
              <w:widowControl w:val="0"/>
              <w:spacing w:after="19" w:line="240" w:lineRule="atLeast"/>
              <w:ind w:left="115"/>
              <w:jc w:val="center"/>
              <w:rPr>
                <w:rFonts w:ascii="Arial" w:hAnsi="Arial" w:cs="Arial"/>
                <w:sz w:val="20"/>
                <w:szCs w:val="20"/>
              </w:rPr>
            </w:pPr>
          </w:p>
        </w:tc>
        <w:tc>
          <w:tcPr>
            <w:tcW w:w="1818" w:type="dxa"/>
            <w:tcMar>
              <w:top w:w="53" w:type="dxa"/>
              <w:left w:w="0" w:type="dxa"/>
              <w:bottom w:w="42" w:type="dxa"/>
              <w:right w:w="0" w:type="dxa"/>
            </w:tcMar>
          </w:tcPr>
          <w:p w14:paraId="28FF9EED" w14:textId="77777777" w:rsidR="00707C0F" w:rsidRPr="007625E2" w:rsidRDefault="00707C0F" w:rsidP="00996A46">
            <w:pPr>
              <w:widowControl w:val="0"/>
              <w:spacing w:after="19" w:line="240" w:lineRule="atLeast"/>
              <w:ind w:left="115"/>
              <w:rPr>
                <w:rFonts w:ascii="Arial" w:hAnsi="Arial" w:cs="Arial"/>
                <w:sz w:val="20"/>
                <w:szCs w:val="20"/>
              </w:rPr>
            </w:pPr>
          </w:p>
        </w:tc>
      </w:tr>
      <w:tr w:rsidR="00707C0F" w:rsidRPr="007625E2" w14:paraId="348BD402" w14:textId="77777777" w:rsidTr="00F10FF2">
        <w:trPr>
          <w:cantSplit/>
        </w:trPr>
        <w:tc>
          <w:tcPr>
            <w:tcW w:w="1824" w:type="dxa"/>
            <w:tcMar>
              <w:top w:w="53" w:type="dxa"/>
              <w:left w:w="0" w:type="dxa"/>
              <w:bottom w:w="42" w:type="dxa"/>
              <w:right w:w="0" w:type="dxa"/>
            </w:tcMar>
          </w:tcPr>
          <w:p w14:paraId="6F6333FA" w14:textId="77777777" w:rsidR="00707C0F" w:rsidRPr="007625E2" w:rsidRDefault="00707C0F" w:rsidP="00996A46">
            <w:pPr>
              <w:widowControl w:val="0"/>
              <w:spacing w:after="19" w:line="240" w:lineRule="atLeast"/>
              <w:ind w:left="115"/>
              <w:rPr>
                <w:rFonts w:ascii="Arial" w:hAnsi="Arial" w:cs="Arial"/>
                <w:sz w:val="20"/>
                <w:szCs w:val="20"/>
              </w:rPr>
            </w:pPr>
          </w:p>
        </w:tc>
        <w:tc>
          <w:tcPr>
            <w:tcW w:w="1824" w:type="dxa"/>
            <w:tcMar>
              <w:top w:w="53" w:type="dxa"/>
              <w:left w:w="0" w:type="dxa"/>
              <w:bottom w:w="42" w:type="dxa"/>
              <w:right w:w="0" w:type="dxa"/>
            </w:tcMar>
          </w:tcPr>
          <w:p w14:paraId="4BCDE273" w14:textId="77777777" w:rsidR="00707C0F" w:rsidRPr="007625E2" w:rsidRDefault="00707C0F" w:rsidP="00996A46">
            <w:pPr>
              <w:widowControl w:val="0"/>
              <w:spacing w:after="19" w:line="240" w:lineRule="atLeast"/>
              <w:ind w:left="115"/>
              <w:jc w:val="center"/>
              <w:rPr>
                <w:rFonts w:ascii="Arial" w:hAnsi="Arial" w:cs="Arial"/>
                <w:sz w:val="20"/>
                <w:szCs w:val="20"/>
              </w:rPr>
            </w:pPr>
          </w:p>
        </w:tc>
        <w:tc>
          <w:tcPr>
            <w:tcW w:w="1892" w:type="dxa"/>
            <w:tcMar>
              <w:top w:w="53" w:type="dxa"/>
              <w:left w:w="0" w:type="dxa"/>
              <w:bottom w:w="42" w:type="dxa"/>
              <w:right w:w="0" w:type="dxa"/>
            </w:tcMar>
          </w:tcPr>
          <w:p w14:paraId="34752D85" w14:textId="77777777" w:rsidR="00707C0F" w:rsidRPr="007625E2" w:rsidRDefault="00707C0F" w:rsidP="00996A46">
            <w:pPr>
              <w:widowControl w:val="0"/>
              <w:spacing w:after="19" w:line="240" w:lineRule="atLeast"/>
              <w:ind w:left="115"/>
              <w:jc w:val="center"/>
              <w:rPr>
                <w:rFonts w:ascii="Arial" w:hAnsi="Arial" w:cs="Arial"/>
                <w:sz w:val="20"/>
                <w:szCs w:val="20"/>
              </w:rPr>
            </w:pPr>
          </w:p>
        </w:tc>
        <w:tc>
          <w:tcPr>
            <w:tcW w:w="1735" w:type="dxa"/>
            <w:tcMar>
              <w:top w:w="53" w:type="dxa"/>
              <w:left w:w="0" w:type="dxa"/>
              <w:bottom w:w="42" w:type="dxa"/>
              <w:right w:w="0" w:type="dxa"/>
            </w:tcMar>
          </w:tcPr>
          <w:p w14:paraId="0E6015B2" w14:textId="77777777" w:rsidR="00707C0F" w:rsidRPr="007625E2" w:rsidRDefault="00707C0F" w:rsidP="00996A46">
            <w:pPr>
              <w:widowControl w:val="0"/>
              <w:spacing w:after="19" w:line="240" w:lineRule="atLeast"/>
              <w:ind w:left="115"/>
              <w:jc w:val="center"/>
              <w:rPr>
                <w:rFonts w:ascii="Arial" w:hAnsi="Arial" w:cs="Arial"/>
                <w:sz w:val="20"/>
                <w:szCs w:val="20"/>
              </w:rPr>
            </w:pPr>
          </w:p>
        </w:tc>
        <w:tc>
          <w:tcPr>
            <w:tcW w:w="1818" w:type="dxa"/>
            <w:tcMar>
              <w:top w:w="53" w:type="dxa"/>
              <w:left w:w="0" w:type="dxa"/>
              <w:bottom w:w="42" w:type="dxa"/>
              <w:right w:w="0" w:type="dxa"/>
            </w:tcMar>
          </w:tcPr>
          <w:p w14:paraId="172D00FE" w14:textId="77777777" w:rsidR="00707C0F" w:rsidRPr="007625E2" w:rsidRDefault="00707C0F" w:rsidP="00996A46">
            <w:pPr>
              <w:widowControl w:val="0"/>
              <w:spacing w:after="19" w:line="240" w:lineRule="atLeast"/>
              <w:ind w:left="115"/>
              <w:rPr>
                <w:rFonts w:ascii="Arial" w:hAnsi="Arial" w:cs="Arial"/>
                <w:sz w:val="20"/>
                <w:szCs w:val="20"/>
              </w:rPr>
            </w:pPr>
          </w:p>
        </w:tc>
      </w:tr>
      <w:tr w:rsidR="00707C0F" w:rsidRPr="007625E2" w14:paraId="6A74A7EB" w14:textId="77777777" w:rsidTr="00F10FF2">
        <w:trPr>
          <w:cantSplit/>
        </w:trPr>
        <w:tc>
          <w:tcPr>
            <w:tcW w:w="1824" w:type="dxa"/>
            <w:tcMar>
              <w:top w:w="53" w:type="dxa"/>
              <w:left w:w="0" w:type="dxa"/>
              <w:bottom w:w="42" w:type="dxa"/>
              <w:right w:w="0" w:type="dxa"/>
            </w:tcMar>
          </w:tcPr>
          <w:p w14:paraId="7351325B" w14:textId="77777777" w:rsidR="00707C0F" w:rsidRPr="007625E2" w:rsidRDefault="00707C0F" w:rsidP="00996A46">
            <w:pPr>
              <w:widowControl w:val="0"/>
              <w:spacing w:after="19" w:line="240" w:lineRule="atLeast"/>
              <w:ind w:left="115"/>
              <w:rPr>
                <w:rFonts w:ascii="Arial" w:hAnsi="Arial" w:cs="Arial"/>
                <w:sz w:val="20"/>
                <w:szCs w:val="20"/>
              </w:rPr>
            </w:pPr>
          </w:p>
        </w:tc>
        <w:tc>
          <w:tcPr>
            <w:tcW w:w="1824" w:type="dxa"/>
            <w:tcMar>
              <w:top w:w="53" w:type="dxa"/>
              <w:left w:w="0" w:type="dxa"/>
              <w:bottom w:w="42" w:type="dxa"/>
              <w:right w:w="0" w:type="dxa"/>
            </w:tcMar>
          </w:tcPr>
          <w:p w14:paraId="0D05C0E7" w14:textId="77777777" w:rsidR="00707C0F" w:rsidRPr="007625E2" w:rsidRDefault="00707C0F" w:rsidP="00996A46">
            <w:pPr>
              <w:widowControl w:val="0"/>
              <w:spacing w:after="19" w:line="240" w:lineRule="atLeast"/>
              <w:ind w:left="115"/>
              <w:jc w:val="center"/>
              <w:rPr>
                <w:rFonts w:ascii="Arial" w:hAnsi="Arial" w:cs="Arial"/>
                <w:sz w:val="20"/>
                <w:szCs w:val="20"/>
              </w:rPr>
            </w:pPr>
          </w:p>
        </w:tc>
        <w:tc>
          <w:tcPr>
            <w:tcW w:w="1892" w:type="dxa"/>
            <w:tcMar>
              <w:top w:w="53" w:type="dxa"/>
              <w:left w:w="0" w:type="dxa"/>
              <w:bottom w:w="42" w:type="dxa"/>
              <w:right w:w="0" w:type="dxa"/>
            </w:tcMar>
          </w:tcPr>
          <w:p w14:paraId="30C60A80" w14:textId="77777777" w:rsidR="00707C0F" w:rsidRPr="007625E2" w:rsidRDefault="00707C0F" w:rsidP="00996A46">
            <w:pPr>
              <w:widowControl w:val="0"/>
              <w:spacing w:after="19" w:line="240" w:lineRule="atLeast"/>
              <w:ind w:left="115"/>
              <w:jc w:val="center"/>
              <w:rPr>
                <w:rFonts w:ascii="Arial" w:hAnsi="Arial" w:cs="Arial"/>
                <w:sz w:val="20"/>
                <w:szCs w:val="20"/>
              </w:rPr>
            </w:pPr>
          </w:p>
        </w:tc>
        <w:tc>
          <w:tcPr>
            <w:tcW w:w="1735" w:type="dxa"/>
            <w:tcMar>
              <w:top w:w="53" w:type="dxa"/>
              <w:left w:w="0" w:type="dxa"/>
              <w:bottom w:w="42" w:type="dxa"/>
              <w:right w:w="0" w:type="dxa"/>
            </w:tcMar>
          </w:tcPr>
          <w:p w14:paraId="388DAD43" w14:textId="77777777" w:rsidR="00707C0F" w:rsidRPr="007625E2" w:rsidRDefault="00707C0F" w:rsidP="00996A46">
            <w:pPr>
              <w:widowControl w:val="0"/>
              <w:spacing w:after="19" w:line="240" w:lineRule="atLeast"/>
              <w:ind w:left="115"/>
              <w:jc w:val="center"/>
              <w:rPr>
                <w:rFonts w:ascii="Arial" w:hAnsi="Arial" w:cs="Arial"/>
                <w:sz w:val="20"/>
                <w:szCs w:val="20"/>
              </w:rPr>
            </w:pPr>
          </w:p>
        </w:tc>
        <w:tc>
          <w:tcPr>
            <w:tcW w:w="1818" w:type="dxa"/>
            <w:tcMar>
              <w:top w:w="53" w:type="dxa"/>
              <w:left w:w="0" w:type="dxa"/>
              <w:bottom w:w="42" w:type="dxa"/>
              <w:right w:w="0" w:type="dxa"/>
            </w:tcMar>
          </w:tcPr>
          <w:p w14:paraId="2E3CB83C" w14:textId="77777777" w:rsidR="00707C0F" w:rsidRPr="007625E2" w:rsidRDefault="00707C0F" w:rsidP="00996A46">
            <w:pPr>
              <w:widowControl w:val="0"/>
              <w:spacing w:after="19" w:line="240" w:lineRule="atLeast"/>
              <w:ind w:left="115"/>
              <w:rPr>
                <w:rFonts w:ascii="Arial" w:hAnsi="Arial" w:cs="Arial"/>
                <w:sz w:val="20"/>
                <w:szCs w:val="20"/>
              </w:rPr>
            </w:pPr>
          </w:p>
        </w:tc>
      </w:tr>
      <w:tr w:rsidR="00707C0F" w:rsidRPr="007625E2" w14:paraId="6C88B925" w14:textId="77777777" w:rsidTr="00F10FF2">
        <w:trPr>
          <w:cantSplit/>
        </w:trPr>
        <w:tc>
          <w:tcPr>
            <w:tcW w:w="1824" w:type="dxa"/>
            <w:tcMar>
              <w:top w:w="53" w:type="dxa"/>
              <w:left w:w="0" w:type="dxa"/>
              <w:bottom w:w="47" w:type="dxa"/>
              <w:right w:w="0" w:type="dxa"/>
            </w:tcMar>
          </w:tcPr>
          <w:p w14:paraId="185ABF36" w14:textId="77777777" w:rsidR="00707C0F" w:rsidRPr="007625E2" w:rsidRDefault="00707C0F" w:rsidP="00996A46">
            <w:pPr>
              <w:widowControl w:val="0"/>
              <w:spacing w:after="19" w:line="240" w:lineRule="atLeast"/>
              <w:ind w:left="115"/>
              <w:rPr>
                <w:rFonts w:ascii="Arial" w:hAnsi="Arial" w:cs="Arial"/>
                <w:sz w:val="20"/>
                <w:szCs w:val="20"/>
              </w:rPr>
            </w:pPr>
            <w:r w:rsidRPr="007625E2">
              <w:rPr>
                <w:rFonts w:ascii="Arial" w:hAnsi="Arial" w:cs="Arial"/>
                <w:sz w:val="20"/>
                <w:szCs w:val="20"/>
              </w:rPr>
              <w:t xml:space="preserve"> </w:t>
            </w:r>
          </w:p>
        </w:tc>
        <w:tc>
          <w:tcPr>
            <w:tcW w:w="1824" w:type="dxa"/>
            <w:tcMar>
              <w:top w:w="53" w:type="dxa"/>
              <w:left w:w="0" w:type="dxa"/>
              <w:bottom w:w="47" w:type="dxa"/>
              <w:right w:w="0" w:type="dxa"/>
            </w:tcMar>
          </w:tcPr>
          <w:p w14:paraId="6C66301D" w14:textId="77777777" w:rsidR="00707C0F" w:rsidRPr="007625E2" w:rsidRDefault="00707C0F" w:rsidP="00996A46">
            <w:pPr>
              <w:widowControl w:val="0"/>
              <w:spacing w:after="19" w:line="240" w:lineRule="atLeast"/>
              <w:ind w:left="115"/>
              <w:jc w:val="center"/>
              <w:rPr>
                <w:rFonts w:ascii="Arial" w:hAnsi="Arial" w:cs="Arial"/>
                <w:sz w:val="20"/>
                <w:szCs w:val="20"/>
              </w:rPr>
            </w:pPr>
            <w:r w:rsidRPr="007625E2">
              <w:rPr>
                <w:rFonts w:ascii="Arial" w:hAnsi="Arial" w:cs="Arial"/>
                <w:sz w:val="20"/>
                <w:szCs w:val="20"/>
              </w:rPr>
              <w:t xml:space="preserve"> </w:t>
            </w:r>
          </w:p>
        </w:tc>
        <w:tc>
          <w:tcPr>
            <w:tcW w:w="1892" w:type="dxa"/>
            <w:tcMar>
              <w:top w:w="53" w:type="dxa"/>
              <w:left w:w="0" w:type="dxa"/>
              <w:bottom w:w="47" w:type="dxa"/>
              <w:right w:w="0" w:type="dxa"/>
            </w:tcMar>
          </w:tcPr>
          <w:p w14:paraId="2750BCE7" w14:textId="77777777" w:rsidR="00707C0F" w:rsidRPr="007625E2" w:rsidRDefault="00707C0F" w:rsidP="00996A46">
            <w:pPr>
              <w:widowControl w:val="0"/>
              <w:spacing w:after="19" w:line="240" w:lineRule="atLeast"/>
              <w:ind w:left="115"/>
              <w:jc w:val="center"/>
              <w:rPr>
                <w:rFonts w:ascii="Arial" w:hAnsi="Arial" w:cs="Arial"/>
                <w:sz w:val="20"/>
                <w:szCs w:val="20"/>
              </w:rPr>
            </w:pPr>
            <w:r w:rsidRPr="007625E2">
              <w:rPr>
                <w:rFonts w:ascii="Arial" w:hAnsi="Arial" w:cs="Arial"/>
                <w:sz w:val="20"/>
                <w:szCs w:val="20"/>
              </w:rPr>
              <w:t xml:space="preserve"> </w:t>
            </w:r>
          </w:p>
        </w:tc>
        <w:tc>
          <w:tcPr>
            <w:tcW w:w="1735" w:type="dxa"/>
            <w:tcMar>
              <w:top w:w="53" w:type="dxa"/>
              <w:left w:w="0" w:type="dxa"/>
              <w:bottom w:w="47" w:type="dxa"/>
              <w:right w:w="0" w:type="dxa"/>
            </w:tcMar>
          </w:tcPr>
          <w:p w14:paraId="5F6BA0D7" w14:textId="77777777" w:rsidR="00707C0F" w:rsidRPr="007625E2" w:rsidRDefault="00707C0F" w:rsidP="00996A46">
            <w:pPr>
              <w:widowControl w:val="0"/>
              <w:spacing w:after="19" w:line="240" w:lineRule="atLeast"/>
              <w:ind w:left="115"/>
              <w:jc w:val="center"/>
              <w:rPr>
                <w:rFonts w:ascii="Arial" w:hAnsi="Arial" w:cs="Arial"/>
                <w:sz w:val="20"/>
                <w:szCs w:val="20"/>
              </w:rPr>
            </w:pPr>
            <w:r w:rsidRPr="007625E2">
              <w:rPr>
                <w:rFonts w:ascii="Arial" w:hAnsi="Arial" w:cs="Arial"/>
                <w:sz w:val="20"/>
                <w:szCs w:val="20"/>
              </w:rPr>
              <w:t xml:space="preserve"> </w:t>
            </w:r>
          </w:p>
        </w:tc>
        <w:tc>
          <w:tcPr>
            <w:tcW w:w="1818" w:type="dxa"/>
            <w:tcMar>
              <w:top w:w="53" w:type="dxa"/>
              <w:left w:w="0" w:type="dxa"/>
              <w:bottom w:w="47" w:type="dxa"/>
              <w:right w:w="0" w:type="dxa"/>
            </w:tcMar>
          </w:tcPr>
          <w:p w14:paraId="3F06376A" w14:textId="77777777" w:rsidR="00707C0F" w:rsidRPr="007625E2" w:rsidRDefault="00707C0F" w:rsidP="00996A46">
            <w:pPr>
              <w:widowControl w:val="0"/>
              <w:spacing w:after="19" w:line="240" w:lineRule="atLeast"/>
              <w:ind w:left="115"/>
              <w:rPr>
                <w:rFonts w:ascii="Arial" w:hAnsi="Arial" w:cs="Arial"/>
                <w:sz w:val="20"/>
                <w:szCs w:val="20"/>
              </w:rPr>
            </w:pPr>
          </w:p>
        </w:tc>
      </w:tr>
      <w:tr w:rsidR="00707C0F" w:rsidRPr="007625E2" w14:paraId="1E95F262" w14:textId="77777777" w:rsidTr="00F10FF2">
        <w:trPr>
          <w:cantSplit/>
        </w:trPr>
        <w:tc>
          <w:tcPr>
            <w:tcW w:w="1824" w:type="dxa"/>
            <w:tcMar>
              <w:top w:w="48" w:type="dxa"/>
              <w:left w:w="0" w:type="dxa"/>
              <w:bottom w:w="42" w:type="dxa"/>
              <w:right w:w="0" w:type="dxa"/>
            </w:tcMar>
          </w:tcPr>
          <w:p w14:paraId="54339FE6" w14:textId="77777777" w:rsidR="00707C0F" w:rsidRPr="007625E2" w:rsidRDefault="00707C0F" w:rsidP="00996A46">
            <w:pPr>
              <w:widowControl w:val="0"/>
              <w:spacing w:after="19" w:line="240" w:lineRule="atLeast"/>
              <w:ind w:left="115"/>
              <w:rPr>
                <w:rFonts w:ascii="Arial" w:hAnsi="Arial" w:cs="Arial"/>
                <w:sz w:val="20"/>
                <w:szCs w:val="20"/>
              </w:rPr>
            </w:pPr>
            <w:r w:rsidRPr="007625E2">
              <w:rPr>
                <w:rFonts w:ascii="Arial" w:hAnsi="Arial" w:cs="Arial"/>
                <w:sz w:val="20"/>
                <w:szCs w:val="20"/>
              </w:rPr>
              <w:t xml:space="preserve"> </w:t>
            </w:r>
          </w:p>
        </w:tc>
        <w:tc>
          <w:tcPr>
            <w:tcW w:w="1824" w:type="dxa"/>
            <w:tcMar>
              <w:top w:w="48" w:type="dxa"/>
              <w:left w:w="0" w:type="dxa"/>
              <w:bottom w:w="42" w:type="dxa"/>
              <w:right w:w="0" w:type="dxa"/>
            </w:tcMar>
          </w:tcPr>
          <w:p w14:paraId="5B8A2447" w14:textId="77777777" w:rsidR="00707C0F" w:rsidRPr="007625E2" w:rsidRDefault="00707C0F" w:rsidP="00996A46">
            <w:pPr>
              <w:widowControl w:val="0"/>
              <w:spacing w:after="19" w:line="240" w:lineRule="atLeast"/>
              <w:ind w:left="115"/>
              <w:jc w:val="center"/>
              <w:rPr>
                <w:rFonts w:ascii="Arial" w:hAnsi="Arial" w:cs="Arial"/>
                <w:sz w:val="20"/>
                <w:szCs w:val="20"/>
              </w:rPr>
            </w:pPr>
            <w:r w:rsidRPr="007625E2">
              <w:rPr>
                <w:rFonts w:ascii="Arial" w:hAnsi="Arial" w:cs="Arial"/>
                <w:sz w:val="20"/>
                <w:szCs w:val="20"/>
              </w:rPr>
              <w:t xml:space="preserve"> </w:t>
            </w:r>
          </w:p>
        </w:tc>
        <w:tc>
          <w:tcPr>
            <w:tcW w:w="1892" w:type="dxa"/>
            <w:tcMar>
              <w:top w:w="48" w:type="dxa"/>
              <w:left w:w="0" w:type="dxa"/>
              <w:bottom w:w="42" w:type="dxa"/>
              <w:right w:w="0" w:type="dxa"/>
            </w:tcMar>
          </w:tcPr>
          <w:p w14:paraId="5D9E9CF2" w14:textId="77777777" w:rsidR="00707C0F" w:rsidRPr="007625E2" w:rsidRDefault="00707C0F" w:rsidP="00996A46">
            <w:pPr>
              <w:widowControl w:val="0"/>
              <w:spacing w:after="19" w:line="240" w:lineRule="atLeast"/>
              <w:ind w:left="115"/>
              <w:jc w:val="center"/>
              <w:rPr>
                <w:rFonts w:ascii="Arial" w:hAnsi="Arial" w:cs="Arial"/>
                <w:sz w:val="20"/>
                <w:szCs w:val="20"/>
              </w:rPr>
            </w:pPr>
            <w:r w:rsidRPr="007625E2">
              <w:rPr>
                <w:rFonts w:ascii="Arial" w:hAnsi="Arial" w:cs="Arial"/>
                <w:sz w:val="20"/>
                <w:szCs w:val="20"/>
              </w:rPr>
              <w:t xml:space="preserve"> </w:t>
            </w:r>
          </w:p>
        </w:tc>
        <w:tc>
          <w:tcPr>
            <w:tcW w:w="1735" w:type="dxa"/>
            <w:tcMar>
              <w:top w:w="48" w:type="dxa"/>
              <w:left w:w="0" w:type="dxa"/>
              <w:bottom w:w="42" w:type="dxa"/>
              <w:right w:w="0" w:type="dxa"/>
            </w:tcMar>
          </w:tcPr>
          <w:p w14:paraId="28F7D1FF" w14:textId="77777777" w:rsidR="00707C0F" w:rsidRPr="007625E2" w:rsidRDefault="00707C0F" w:rsidP="00996A46">
            <w:pPr>
              <w:widowControl w:val="0"/>
              <w:spacing w:after="19" w:line="240" w:lineRule="atLeast"/>
              <w:ind w:left="115"/>
              <w:jc w:val="center"/>
              <w:rPr>
                <w:rFonts w:ascii="Arial" w:hAnsi="Arial" w:cs="Arial"/>
                <w:sz w:val="20"/>
                <w:szCs w:val="20"/>
              </w:rPr>
            </w:pPr>
            <w:r w:rsidRPr="007625E2">
              <w:rPr>
                <w:rFonts w:ascii="Arial" w:hAnsi="Arial" w:cs="Arial"/>
                <w:sz w:val="20"/>
                <w:szCs w:val="20"/>
              </w:rPr>
              <w:t xml:space="preserve"> </w:t>
            </w:r>
          </w:p>
        </w:tc>
        <w:tc>
          <w:tcPr>
            <w:tcW w:w="1818" w:type="dxa"/>
            <w:tcMar>
              <w:top w:w="48" w:type="dxa"/>
              <w:left w:w="0" w:type="dxa"/>
              <w:bottom w:w="42" w:type="dxa"/>
              <w:right w:w="0" w:type="dxa"/>
            </w:tcMar>
          </w:tcPr>
          <w:p w14:paraId="463FF48F" w14:textId="77777777" w:rsidR="00707C0F" w:rsidRPr="007625E2" w:rsidRDefault="00707C0F" w:rsidP="00996A46">
            <w:pPr>
              <w:widowControl w:val="0"/>
              <w:spacing w:after="19" w:line="240" w:lineRule="atLeast"/>
              <w:ind w:left="115"/>
              <w:rPr>
                <w:rFonts w:ascii="Arial" w:hAnsi="Arial" w:cs="Arial"/>
                <w:sz w:val="20"/>
                <w:szCs w:val="20"/>
              </w:rPr>
            </w:pPr>
          </w:p>
        </w:tc>
      </w:tr>
      <w:tr w:rsidR="00707C0F" w:rsidRPr="007625E2" w14:paraId="426B9844" w14:textId="77777777" w:rsidTr="00F10FF2">
        <w:trPr>
          <w:cantSplit/>
        </w:trPr>
        <w:tc>
          <w:tcPr>
            <w:tcW w:w="1824" w:type="dxa"/>
            <w:tcMar>
              <w:top w:w="48" w:type="dxa"/>
              <w:left w:w="0" w:type="dxa"/>
              <w:bottom w:w="42" w:type="dxa"/>
              <w:right w:w="0" w:type="dxa"/>
            </w:tcMar>
          </w:tcPr>
          <w:p w14:paraId="79806AAC" w14:textId="77777777" w:rsidR="00707C0F" w:rsidRPr="007625E2" w:rsidRDefault="00707C0F" w:rsidP="00996A46">
            <w:pPr>
              <w:widowControl w:val="0"/>
              <w:spacing w:after="19" w:line="240" w:lineRule="atLeast"/>
              <w:ind w:left="115"/>
              <w:rPr>
                <w:rFonts w:ascii="Arial" w:hAnsi="Arial" w:cs="Arial"/>
                <w:sz w:val="20"/>
                <w:szCs w:val="20"/>
              </w:rPr>
            </w:pPr>
            <w:r w:rsidRPr="007625E2">
              <w:rPr>
                <w:rFonts w:ascii="Arial" w:hAnsi="Arial" w:cs="Arial"/>
                <w:sz w:val="20"/>
                <w:szCs w:val="20"/>
              </w:rPr>
              <w:t xml:space="preserve"> </w:t>
            </w:r>
          </w:p>
        </w:tc>
        <w:tc>
          <w:tcPr>
            <w:tcW w:w="1824" w:type="dxa"/>
            <w:tcMar>
              <w:top w:w="48" w:type="dxa"/>
              <w:left w:w="0" w:type="dxa"/>
              <w:bottom w:w="42" w:type="dxa"/>
              <w:right w:w="0" w:type="dxa"/>
            </w:tcMar>
          </w:tcPr>
          <w:p w14:paraId="4E8936DA" w14:textId="77777777" w:rsidR="00707C0F" w:rsidRPr="007625E2" w:rsidRDefault="00707C0F" w:rsidP="00996A46">
            <w:pPr>
              <w:widowControl w:val="0"/>
              <w:spacing w:after="19" w:line="240" w:lineRule="atLeast"/>
              <w:ind w:left="115"/>
              <w:jc w:val="center"/>
              <w:rPr>
                <w:rFonts w:ascii="Arial" w:hAnsi="Arial" w:cs="Arial"/>
                <w:sz w:val="20"/>
                <w:szCs w:val="20"/>
              </w:rPr>
            </w:pPr>
            <w:r w:rsidRPr="007625E2">
              <w:rPr>
                <w:rFonts w:ascii="Arial" w:hAnsi="Arial" w:cs="Arial"/>
                <w:sz w:val="20"/>
                <w:szCs w:val="20"/>
              </w:rPr>
              <w:t xml:space="preserve"> </w:t>
            </w:r>
          </w:p>
        </w:tc>
        <w:tc>
          <w:tcPr>
            <w:tcW w:w="1892" w:type="dxa"/>
            <w:tcMar>
              <w:top w:w="48" w:type="dxa"/>
              <w:left w:w="0" w:type="dxa"/>
              <w:bottom w:w="42" w:type="dxa"/>
              <w:right w:w="0" w:type="dxa"/>
            </w:tcMar>
          </w:tcPr>
          <w:p w14:paraId="010A3878" w14:textId="77777777" w:rsidR="00707C0F" w:rsidRPr="007625E2" w:rsidRDefault="00707C0F" w:rsidP="00996A46">
            <w:pPr>
              <w:widowControl w:val="0"/>
              <w:spacing w:after="19" w:line="240" w:lineRule="atLeast"/>
              <w:ind w:left="115"/>
              <w:jc w:val="center"/>
              <w:rPr>
                <w:rFonts w:ascii="Arial" w:hAnsi="Arial" w:cs="Arial"/>
                <w:sz w:val="20"/>
                <w:szCs w:val="20"/>
              </w:rPr>
            </w:pPr>
            <w:r w:rsidRPr="007625E2">
              <w:rPr>
                <w:rFonts w:ascii="Arial" w:hAnsi="Arial" w:cs="Arial"/>
                <w:sz w:val="20"/>
                <w:szCs w:val="20"/>
              </w:rPr>
              <w:t xml:space="preserve"> </w:t>
            </w:r>
          </w:p>
        </w:tc>
        <w:tc>
          <w:tcPr>
            <w:tcW w:w="1735" w:type="dxa"/>
            <w:tcMar>
              <w:top w:w="48" w:type="dxa"/>
              <w:left w:w="0" w:type="dxa"/>
              <w:bottom w:w="42" w:type="dxa"/>
              <w:right w:w="0" w:type="dxa"/>
            </w:tcMar>
          </w:tcPr>
          <w:p w14:paraId="0024FCF5" w14:textId="77777777" w:rsidR="00707C0F" w:rsidRPr="007625E2" w:rsidRDefault="00707C0F" w:rsidP="00996A46">
            <w:pPr>
              <w:widowControl w:val="0"/>
              <w:spacing w:after="19" w:line="240" w:lineRule="atLeast"/>
              <w:ind w:left="115"/>
              <w:jc w:val="center"/>
              <w:rPr>
                <w:rFonts w:ascii="Arial" w:hAnsi="Arial" w:cs="Arial"/>
                <w:sz w:val="20"/>
                <w:szCs w:val="20"/>
              </w:rPr>
            </w:pPr>
            <w:r w:rsidRPr="007625E2">
              <w:rPr>
                <w:rFonts w:ascii="Arial" w:hAnsi="Arial" w:cs="Arial"/>
                <w:sz w:val="20"/>
                <w:szCs w:val="20"/>
              </w:rPr>
              <w:t xml:space="preserve"> </w:t>
            </w:r>
          </w:p>
        </w:tc>
        <w:tc>
          <w:tcPr>
            <w:tcW w:w="1818" w:type="dxa"/>
            <w:tcMar>
              <w:top w:w="48" w:type="dxa"/>
              <w:left w:w="0" w:type="dxa"/>
              <w:bottom w:w="42" w:type="dxa"/>
              <w:right w:w="0" w:type="dxa"/>
            </w:tcMar>
          </w:tcPr>
          <w:p w14:paraId="260900AC" w14:textId="77777777" w:rsidR="00707C0F" w:rsidRPr="007625E2" w:rsidRDefault="00707C0F" w:rsidP="00996A46">
            <w:pPr>
              <w:widowControl w:val="0"/>
              <w:spacing w:after="19" w:line="240" w:lineRule="atLeast"/>
              <w:ind w:left="115"/>
              <w:rPr>
                <w:rFonts w:ascii="Arial" w:hAnsi="Arial" w:cs="Arial"/>
                <w:sz w:val="20"/>
                <w:szCs w:val="20"/>
              </w:rPr>
            </w:pPr>
          </w:p>
        </w:tc>
      </w:tr>
      <w:tr w:rsidR="00707C0F" w:rsidRPr="007625E2" w14:paraId="6B43233C" w14:textId="77777777" w:rsidTr="00F10FF2">
        <w:trPr>
          <w:cantSplit/>
        </w:trPr>
        <w:tc>
          <w:tcPr>
            <w:tcW w:w="1824" w:type="dxa"/>
            <w:tcMar>
              <w:top w:w="48" w:type="dxa"/>
              <w:left w:w="0" w:type="dxa"/>
              <w:bottom w:w="42" w:type="dxa"/>
              <w:right w:w="0" w:type="dxa"/>
            </w:tcMar>
          </w:tcPr>
          <w:p w14:paraId="34BD4B9C" w14:textId="77777777" w:rsidR="00707C0F" w:rsidRPr="007625E2" w:rsidRDefault="00707C0F" w:rsidP="00996A46">
            <w:pPr>
              <w:widowControl w:val="0"/>
              <w:spacing w:after="19" w:line="240" w:lineRule="atLeast"/>
              <w:ind w:left="115"/>
              <w:rPr>
                <w:rFonts w:ascii="Arial" w:hAnsi="Arial" w:cs="Arial"/>
                <w:sz w:val="20"/>
                <w:szCs w:val="20"/>
              </w:rPr>
            </w:pPr>
            <w:r w:rsidRPr="007625E2">
              <w:rPr>
                <w:rFonts w:ascii="Arial" w:hAnsi="Arial" w:cs="Arial"/>
                <w:sz w:val="20"/>
                <w:szCs w:val="20"/>
              </w:rPr>
              <w:t xml:space="preserve"> </w:t>
            </w:r>
          </w:p>
        </w:tc>
        <w:tc>
          <w:tcPr>
            <w:tcW w:w="1824" w:type="dxa"/>
            <w:tcMar>
              <w:top w:w="48" w:type="dxa"/>
              <w:left w:w="0" w:type="dxa"/>
              <w:bottom w:w="42" w:type="dxa"/>
              <w:right w:w="0" w:type="dxa"/>
            </w:tcMar>
          </w:tcPr>
          <w:p w14:paraId="5D0A7085" w14:textId="77777777" w:rsidR="00707C0F" w:rsidRPr="007625E2" w:rsidRDefault="00707C0F" w:rsidP="00996A46">
            <w:pPr>
              <w:widowControl w:val="0"/>
              <w:spacing w:after="19" w:line="240" w:lineRule="atLeast"/>
              <w:ind w:left="115"/>
              <w:jc w:val="center"/>
              <w:rPr>
                <w:rFonts w:ascii="Arial" w:hAnsi="Arial" w:cs="Arial"/>
                <w:sz w:val="20"/>
                <w:szCs w:val="20"/>
              </w:rPr>
            </w:pPr>
            <w:r w:rsidRPr="007625E2">
              <w:rPr>
                <w:rFonts w:ascii="Arial" w:hAnsi="Arial" w:cs="Arial"/>
                <w:sz w:val="20"/>
                <w:szCs w:val="20"/>
              </w:rPr>
              <w:t xml:space="preserve"> </w:t>
            </w:r>
          </w:p>
        </w:tc>
        <w:tc>
          <w:tcPr>
            <w:tcW w:w="1892" w:type="dxa"/>
            <w:tcMar>
              <w:top w:w="48" w:type="dxa"/>
              <w:left w:w="0" w:type="dxa"/>
              <w:bottom w:w="42" w:type="dxa"/>
              <w:right w:w="0" w:type="dxa"/>
            </w:tcMar>
          </w:tcPr>
          <w:p w14:paraId="748B77C7" w14:textId="77777777" w:rsidR="00707C0F" w:rsidRPr="007625E2" w:rsidRDefault="00707C0F" w:rsidP="00996A46">
            <w:pPr>
              <w:widowControl w:val="0"/>
              <w:spacing w:after="19" w:line="240" w:lineRule="atLeast"/>
              <w:ind w:left="115"/>
              <w:jc w:val="center"/>
              <w:rPr>
                <w:rFonts w:ascii="Arial" w:hAnsi="Arial" w:cs="Arial"/>
                <w:sz w:val="20"/>
                <w:szCs w:val="20"/>
              </w:rPr>
            </w:pPr>
            <w:r w:rsidRPr="007625E2">
              <w:rPr>
                <w:rFonts w:ascii="Arial" w:hAnsi="Arial" w:cs="Arial"/>
                <w:sz w:val="20"/>
                <w:szCs w:val="20"/>
              </w:rPr>
              <w:t xml:space="preserve"> </w:t>
            </w:r>
          </w:p>
        </w:tc>
        <w:tc>
          <w:tcPr>
            <w:tcW w:w="1735" w:type="dxa"/>
            <w:tcMar>
              <w:top w:w="48" w:type="dxa"/>
              <w:left w:w="0" w:type="dxa"/>
              <w:bottom w:w="42" w:type="dxa"/>
              <w:right w:w="0" w:type="dxa"/>
            </w:tcMar>
          </w:tcPr>
          <w:p w14:paraId="257F08DA" w14:textId="77777777" w:rsidR="00707C0F" w:rsidRPr="007625E2" w:rsidRDefault="00707C0F" w:rsidP="00996A46">
            <w:pPr>
              <w:widowControl w:val="0"/>
              <w:spacing w:after="19" w:line="240" w:lineRule="atLeast"/>
              <w:ind w:left="115"/>
              <w:jc w:val="center"/>
              <w:rPr>
                <w:rFonts w:ascii="Arial" w:hAnsi="Arial" w:cs="Arial"/>
                <w:sz w:val="20"/>
                <w:szCs w:val="20"/>
              </w:rPr>
            </w:pPr>
            <w:r w:rsidRPr="007625E2">
              <w:rPr>
                <w:rFonts w:ascii="Arial" w:hAnsi="Arial" w:cs="Arial"/>
                <w:sz w:val="20"/>
                <w:szCs w:val="20"/>
              </w:rPr>
              <w:t xml:space="preserve"> </w:t>
            </w:r>
          </w:p>
        </w:tc>
        <w:tc>
          <w:tcPr>
            <w:tcW w:w="1818" w:type="dxa"/>
            <w:tcMar>
              <w:top w:w="48" w:type="dxa"/>
              <w:left w:w="0" w:type="dxa"/>
              <w:bottom w:w="42" w:type="dxa"/>
              <w:right w:w="0" w:type="dxa"/>
            </w:tcMar>
          </w:tcPr>
          <w:p w14:paraId="15835AE8" w14:textId="77777777" w:rsidR="00707C0F" w:rsidRPr="007625E2" w:rsidRDefault="00707C0F" w:rsidP="00996A46">
            <w:pPr>
              <w:widowControl w:val="0"/>
              <w:spacing w:after="19" w:line="240" w:lineRule="atLeast"/>
              <w:ind w:left="115"/>
              <w:rPr>
                <w:rFonts w:ascii="Arial" w:hAnsi="Arial" w:cs="Arial"/>
                <w:sz w:val="20"/>
                <w:szCs w:val="20"/>
              </w:rPr>
            </w:pPr>
          </w:p>
        </w:tc>
      </w:tr>
      <w:tr w:rsidR="00707C0F" w:rsidRPr="007625E2" w14:paraId="33AD4620" w14:textId="77777777" w:rsidTr="00F10FF2">
        <w:trPr>
          <w:cantSplit/>
        </w:trPr>
        <w:tc>
          <w:tcPr>
            <w:tcW w:w="1824" w:type="dxa"/>
            <w:tcMar>
              <w:top w:w="62" w:type="dxa"/>
              <w:left w:w="0" w:type="dxa"/>
              <w:bottom w:w="56" w:type="dxa"/>
              <w:right w:w="0" w:type="dxa"/>
            </w:tcMar>
          </w:tcPr>
          <w:p w14:paraId="09ABB467" w14:textId="77777777" w:rsidR="00707C0F" w:rsidRPr="007625E2" w:rsidRDefault="00707C0F" w:rsidP="00996A46">
            <w:pPr>
              <w:widowControl w:val="0"/>
              <w:spacing w:after="19" w:line="240" w:lineRule="atLeast"/>
              <w:ind w:left="115"/>
              <w:rPr>
                <w:rFonts w:ascii="Arial" w:hAnsi="Arial" w:cs="Arial"/>
                <w:sz w:val="20"/>
                <w:szCs w:val="20"/>
              </w:rPr>
            </w:pPr>
            <w:r w:rsidRPr="007625E2">
              <w:rPr>
                <w:rFonts w:ascii="Arial" w:hAnsi="Arial" w:cs="Arial"/>
                <w:sz w:val="20"/>
                <w:szCs w:val="20"/>
              </w:rPr>
              <w:t xml:space="preserve"> </w:t>
            </w:r>
          </w:p>
        </w:tc>
        <w:tc>
          <w:tcPr>
            <w:tcW w:w="1824" w:type="dxa"/>
            <w:tcMar>
              <w:top w:w="62" w:type="dxa"/>
              <w:left w:w="0" w:type="dxa"/>
              <w:bottom w:w="56" w:type="dxa"/>
              <w:right w:w="0" w:type="dxa"/>
            </w:tcMar>
          </w:tcPr>
          <w:p w14:paraId="1B3493C9" w14:textId="77777777" w:rsidR="00707C0F" w:rsidRPr="007625E2" w:rsidRDefault="00707C0F" w:rsidP="00996A46">
            <w:pPr>
              <w:widowControl w:val="0"/>
              <w:spacing w:after="19" w:line="240" w:lineRule="atLeast"/>
              <w:ind w:left="115"/>
              <w:jc w:val="center"/>
              <w:rPr>
                <w:rFonts w:ascii="Arial" w:hAnsi="Arial" w:cs="Arial"/>
                <w:sz w:val="20"/>
                <w:szCs w:val="20"/>
              </w:rPr>
            </w:pPr>
            <w:r w:rsidRPr="007625E2">
              <w:rPr>
                <w:rFonts w:ascii="Arial" w:hAnsi="Arial" w:cs="Arial"/>
                <w:sz w:val="20"/>
                <w:szCs w:val="20"/>
              </w:rPr>
              <w:t xml:space="preserve"> </w:t>
            </w:r>
          </w:p>
        </w:tc>
        <w:tc>
          <w:tcPr>
            <w:tcW w:w="1892" w:type="dxa"/>
            <w:tcMar>
              <w:top w:w="62" w:type="dxa"/>
              <w:left w:w="0" w:type="dxa"/>
              <w:bottom w:w="56" w:type="dxa"/>
              <w:right w:w="0" w:type="dxa"/>
            </w:tcMar>
          </w:tcPr>
          <w:p w14:paraId="4B163A9E" w14:textId="77777777" w:rsidR="00707C0F" w:rsidRPr="007625E2" w:rsidRDefault="00707C0F" w:rsidP="00996A46">
            <w:pPr>
              <w:widowControl w:val="0"/>
              <w:spacing w:after="19" w:line="240" w:lineRule="atLeast"/>
              <w:ind w:left="115"/>
              <w:jc w:val="center"/>
              <w:rPr>
                <w:rFonts w:ascii="Arial" w:hAnsi="Arial" w:cs="Arial"/>
                <w:sz w:val="20"/>
                <w:szCs w:val="20"/>
              </w:rPr>
            </w:pPr>
            <w:r w:rsidRPr="007625E2">
              <w:rPr>
                <w:rFonts w:ascii="Arial" w:hAnsi="Arial" w:cs="Arial"/>
                <w:sz w:val="20"/>
                <w:szCs w:val="20"/>
              </w:rPr>
              <w:t xml:space="preserve"> </w:t>
            </w:r>
          </w:p>
        </w:tc>
        <w:tc>
          <w:tcPr>
            <w:tcW w:w="1735" w:type="dxa"/>
            <w:tcMar>
              <w:top w:w="62" w:type="dxa"/>
              <w:left w:w="0" w:type="dxa"/>
              <w:bottom w:w="56" w:type="dxa"/>
              <w:right w:w="0" w:type="dxa"/>
            </w:tcMar>
          </w:tcPr>
          <w:p w14:paraId="2ED3ACDF" w14:textId="77777777" w:rsidR="00707C0F" w:rsidRPr="007625E2" w:rsidRDefault="00707C0F" w:rsidP="00996A46">
            <w:pPr>
              <w:widowControl w:val="0"/>
              <w:spacing w:after="19" w:line="240" w:lineRule="atLeast"/>
              <w:ind w:left="115"/>
              <w:jc w:val="center"/>
              <w:rPr>
                <w:rFonts w:ascii="Arial" w:hAnsi="Arial" w:cs="Arial"/>
                <w:sz w:val="20"/>
                <w:szCs w:val="20"/>
              </w:rPr>
            </w:pPr>
            <w:r w:rsidRPr="007625E2">
              <w:rPr>
                <w:rFonts w:ascii="Arial" w:hAnsi="Arial" w:cs="Arial"/>
                <w:sz w:val="20"/>
                <w:szCs w:val="20"/>
              </w:rPr>
              <w:t xml:space="preserve"> </w:t>
            </w:r>
          </w:p>
        </w:tc>
        <w:tc>
          <w:tcPr>
            <w:tcW w:w="1818" w:type="dxa"/>
            <w:tcMar>
              <w:top w:w="62" w:type="dxa"/>
              <w:left w:w="0" w:type="dxa"/>
              <w:bottom w:w="56" w:type="dxa"/>
              <w:right w:w="0" w:type="dxa"/>
            </w:tcMar>
          </w:tcPr>
          <w:p w14:paraId="099BA8F4" w14:textId="77777777" w:rsidR="00707C0F" w:rsidRPr="007625E2" w:rsidRDefault="00707C0F" w:rsidP="00996A46">
            <w:pPr>
              <w:widowControl w:val="0"/>
              <w:spacing w:after="19" w:line="240" w:lineRule="atLeast"/>
              <w:ind w:left="115"/>
              <w:rPr>
                <w:rFonts w:ascii="Arial" w:hAnsi="Arial" w:cs="Arial"/>
                <w:sz w:val="20"/>
                <w:szCs w:val="20"/>
              </w:rPr>
            </w:pPr>
          </w:p>
        </w:tc>
      </w:tr>
    </w:tbl>
    <w:p w14:paraId="1967F6EB" w14:textId="77777777" w:rsidR="006B6459" w:rsidRPr="007625E2" w:rsidRDefault="006B6459">
      <w:pPr>
        <w:widowControl w:val="0"/>
        <w:spacing w:after="259" w:line="240" w:lineRule="atLeast"/>
        <w:rPr>
          <w:rFonts w:ascii="Arial" w:hAnsi="Arial" w:cs="Arial"/>
          <w:sz w:val="20"/>
          <w:szCs w:val="20"/>
        </w:rPr>
      </w:pPr>
    </w:p>
    <w:p w14:paraId="44785F2D" w14:textId="77777777" w:rsidR="006B6459" w:rsidRPr="007625E2" w:rsidRDefault="006B6459">
      <w:pPr>
        <w:widowControl w:val="0"/>
        <w:spacing w:after="259" w:line="240" w:lineRule="atLeast"/>
        <w:rPr>
          <w:rFonts w:ascii="Arial" w:hAnsi="Arial" w:cs="Arial"/>
          <w:sz w:val="20"/>
          <w:szCs w:val="20"/>
        </w:rPr>
      </w:pPr>
    </w:p>
    <w:p w14:paraId="58E817F7" w14:textId="77777777" w:rsidR="006B6459" w:rsidRPr="007625E2" w:rsidRDefault="006B6459">
      <w:pPr>
        <w:widowControl w:val="0"/>
        <w:spacing w:after="259" w:line="240" w:lineRule="atLeast"/>
        <w:rPr>
          <w:rFonts w:ascii="Arial" w:hAnsi="Arial" w:cs="Arial"/>
          <w:sz w:val="20"/>
          <w:szCs w:val="20"/>
        </w:rPr>
      </w:pPr>
    </w:p>
    <w:p w14:paraId="5AEC37AB" w14:textId="77777777" w:rsidR="00171348" w:rsidRPr="007625E2" w:rsidRDefault="00171348" w:rsidP="00707C0F">
      <w:pPr>
        <w:widowControl w:val="0"/>
        <w:spacing w:line="240" w:lineRule="atLeast"/>
        <w:rPr>
          <w:rFonts w:ascii="Arial" w:hAnsi="Arial" w:cs="Arial"/>
          <w:b/>
          <w:sz w:val="28"/>
          <w:szCs w:val="28"/>
        </w:rPr>
      </w:pPr>
    </w:p>
    <w:p w14:paraId="33208C44" w14:textId="77777777" w:rsidR="006B6459" w:rsidRPr="007625E2" w:rsidRDefault="006B6459" w:rsidP="00F41F83">
      <w:pPr>
        <w:widowControl w:val="0"/>
        <w:spacing w:after="259" w:line="240" w:lineRule="atLeast"/>
        <w:jc w:val="center"/>
        <w:rPr>
          <w:rFonts w:ascii="Arial" w:hAnsi="Arial" w:cs="Arial"/>
          <w:b/>
          <w:sz w:val="28"/>
          <w:szCs w:val="28"/>
        </w:rPr>
      </w:pPr>
      <w:r w:rsidRPr="007625E2">
        <w:rPr>
          <w:rFonts w:ascii="Arial" w:hAnsi="Arial" w:cs="Arial"/>
          <w:b/>
          <w:sz w:val="28"/>
          <w:szCs w:val="28"/>
        </w:rPr>
        <w:lastRenderedPageBreak/>
        <w:t>Attachment D</w:t>
      </w:r>
    </w:p>
    <w:p w14:paraId="02B1CAD3" w14:textId="77777777" w:rsidR="006B6459" w:rsidRPr="007625E2" w:rsidRDefault="006B6459" w:rsidP="00056B55">
      <w:pPr>
        <w:widowControl w:val="0"/>
        <w:spacing w:after="259" w:line="240" w:lineRule="atLeast"/>
        <w:jc w:val="center"/>
        <w:rPr>
          <w:rFonts w:ascii="Arial" w:hAnsi="Arial" w:cs="Arial"/>
          <w:color w:val="365F91"/>
          <w:sz w:val="28"/>
          <w:szCs w:val="28"/>
        </w:rPr>
      </w:pPr>
      <w:r w:rsidRPr="007625E2">
        <w:rPr>
          <w:rFonts w:ascii="Arial" w:hAnsi="Arial" w:cs="Arial"/>
          <w:color w:val="365F91"/>
          <w:sz w:val="28"/>
          <w:szCs w:val="28"/>
        </w:rPr>
        <w:t xml:space="preserve">FRESNO COUNTY RURAL TRANSIT AGENCY </w:t>
      </w:r>
    </w:p>
    <w:p w14:paraId="79BEA404" w14:textId="77777777" w:rsidR="006B6459" w:rsidRPr="007625E2" w:rsidRDefault="006B6459" w:rsidP="004A4A09">
      <w:pPr>
        <w:jc w:val="center"/>
        <w:rPr>
          <w:color w:val="365F91"/>
        </w:rPr>
      </w:pPr>
      <w:r w:rsidRPr="007625E2">
        <w:rPr>
          <w:color w:val="365F91"/>
        </w:rPr>
        <w:t>FRESNO COUNTY RURAL TRANSIT AGENCY FARE AND SERVICE CHANGE</w:t>
      </w:r>
    </w:p>
    <w:p w14:paraId="21A72378" w14:textId="77777777" w:rsidR="006B6459" w:rsidRPr="007625E2" w:rsidRDefault="006B6459" w:rsidP="004A4A09">
      <w:pPr>
        <w:jc w:val="center"/>
        <w:rPr>
          <w:color w:val="365F91"/>
        </w:rPr>
      </w:pPr>
      <w:r w:rsidRPr="007625E2">
        <w:rPr>
          <w:color w:val="365F91"/>
        </w:rPr>
        <w:t>PUBLIC NOTIFICATION</w:t>
      </w:r>
    </w:p>
    <w:p w14:paraId="2408804C" w14:textId="77777777" w:rsidR="006B6459" w:rsidRPr="007625E2" w:rsidRDefault="006B6459" w:rsidP="00F41F83">
      <w:pPr>
        <w:widowControl w:val="0"/>
        <w:spacing w:after="259"/>
        <w:rPr>
          <w:rFonts w:ascii="Arial" w:hAnsi="Arial" w:cs="Arial"/>
          <w:color w:val="365F91"/>
          <w:sz w:val="20"/>
          <w:szCs w:val="20"/>
        </w:rPr>
      </w:pPr>
    </w:p>
    <w:p w14:paraId="752EA4F2" w14:textId="77777777" w:rsidR="006B6459" w:rsidRPr="007625E2" w:rsidRDefault="006B6459" w:rsidP="00F41F83">
      <w:pPr>
        <w:widowControl w:val="0"/>
        <w:spacing w:after="259"/>
        <w:rPr>
          <w:rFonts w:ascii="Arial" w:hAnsi="Arial" w:cs="Arial"/>
          <w:color w:val="365F91"/>
          <w:sz w:val="20"/>
          <w:szCs w:val="20"/>
        </w:rPr>
      </w:pPr>
      <w:r w:rsidRPr="007625E2">
        <w:rPr>
          <w:rFonts w:ascii="Arial" w:hAnsi="Arial" w:cs="Arial"/>
          <w:color w:val="365F91"/>
          <w:sz w:val="20"/>
          <w:szCs w:val="20"/>
        </w:rPr>
        <w:t>POLICY</w:t>
      </w:r>
    </w:p>
    <w:p w14:paraId="197AC0BE" w14:textId="77777777" w:rsidR="006B6459" w:rsidRPr="007625E2" w:rsidRDefault="006B6459" w:rsidP="00F41F83">
      <w:pPr>
        <w:widowControl w:val="0"/>
        <w:spacing w:after="259"/>
        <w:rPr>
          <w:rFonts w:ascii="Arial" w:hAnsi="Arial" w:cs="Arial"/>
          <w:sz w:val="20"/>
          <w:szCs w:val="20"/>
        </w:rPr>
      </w:pPr>
      <w:r w:rsidRPr="007625E2">
        <w:rPr>
          <w:rFonts w:ascii="Arial" w:hAnsi="Arial" w:cs="Arial"/>
          <w:sz w:val="20"/>
          <w:szCs w:val="20"/>
        </w:rPr>
        <w:t>Fresno County Rural Transit Age</w:t>
      </w:r>
      <w:r w:rsidR="00416A5E" w:rsidRPr="007625E2">
        <w:rPr>
          <w:rFonts w:ascii="Arial" w:hAnsi="Arial" w:cs="Arial"/>
          <w:sz w:val="20"/>
          <w:szCs w:val="20"/>
        </w:rPr>
        <w:t>ncy (FCRTA</w:t>
      </w:r>
      <w:r w:rsidRPr="007625E2">
        <w:rPr>
          <w:rFonts w:ascii="Arial" w:hAnsi="Arial" w:cs="Arial"/>
          <w:sz w:val="20"/>
          <w:szCs w:val="20"/>
        </w:rPr>
        <w:t>) shall maintain ad open and participative process including the consideration of public comment before a fare increase or major service reduction.  Public input is solicited while proposals are under consideration.  Customers are notified before the implementation of any major service changes or fare increases.</w:t>
      </w:r>
    </w:p>
    <w:p w14:paraId="1540F0FF" w14:textId="77777777" w:rsidR="006B6459" w:rsidRPr="007625E2" w:rsidRDefault="006B6459" w:rsidP="00F41F83">
      <w:pPr>
        <w:widowControl w:val="0"/>
        <w:spacing w:after="259"/>
        <w:rPr>
          <w:rFonts w:ascii="Arial" w:hAnsi="Arial" w:cs="Arial"/>
          <w:sz w:val="20"/>
          <w:szCs w:val="20"/>
        </w:rPr>
      </w:pPr>
      <w:r w:rsidRPr="007625E2">
        <w:rPr>
          <w:rFonts w:ascii="Arial" w:hAnsi="Arial" w:cs="Arial"/>
          <w:sz w:val="20"/>
          <w:szCs w:val="20"/>
        </w:rPr>
        <w:t>It is the intent of Fresno County Rural Transit Agency to comply with the Federal Public Comment on Service Change and Fare Change policy cited in Federal Transit Administration Section C.9030.1C.</w:t>
      </w:r>
    </w:p>
    <w:p w14:paraId="776A3469" w14:textId="77777777" w:rsidR="006B6459" w:rsidRPr="007625E2" w:rsidRDefault="006B6459" w:rsidP="00F41F83">
      <w:pPr>
        <w:widowControl w:val="0"/>
        <w:spacing w:after="259"/>
        <w:rPr>
          <w:rFonts w:ascii="Arial" w:hAnsi="Arial" w:cs="Arial"/>
          <w:color w:val="365F91"/>
          <w:sz w:val="20"/>
          <w:szCs w:val="20"/>
        </w:rPr>
      </w:pPr>
      <w:r w:rsidRPr="007625E2">
        <w:rPr>
          <w:rFonts w:ascii="Arial" w:hAnsi="Arial" w:cs="Arial"/>
          <w:color w:val="365F91"/>
          <w:sz w:val="20"/>
          <w:szCs w:val="20"/>
        </w:rPr>
        <w:t>DEFINITION</w:t>
      </w:r>
    </w:p>
    <w:p w14:paraId="40698ED0" w14:textId="77777777" w:rsidR="006B6459" w:rsidRPr="007625E2" w:rsidRDefault="006B6459" w:rsidP="00F41F83">
      <w:pPr>
        <w:widowControl w:val="0"/>
        <w:spacing w:after="259"/>
        <w:rPr>
          <w:rFonts w:ascii="Arial" w:hAnsi="Arial" w:cs="Arial"/>
          <w:sz w:val="20"/>
          <w:szCs w:val="20"/>
        </w:rPr>
      </w:pPr>
      <w:r w:rsidRPr="007625E2">
        <w:rPr>
          <w:rFonts w:ascii="Arial" w:hAnsi="Arial" w:cs="Arial"/>
          <w:sz w:val="20"/>
          <w:szCs w:val="20"/>
        </w:rPr>
        <w:t>For the purpose of the FTA C.9030.1C comment requirement, Fresno County Rural Transit Agency's definition of a service change is as follows:</w:t>
      </w:r>
    </w:p>
    <w:p w14:paraId="2C98A658" w14:textId="77777777" w:rsidR="006B6459" w:rsidRPr="007625E2" w:rsidRDefault="006B6459" w:rsidP="00F41F83">
      <w:pPr>
        <w:widowControl w:val="0"/>
        <w:spacing w:after="259"/>
        <w:rPr>
          <w:rFonts w:ascii="Arial" w:hAnsi="Arial" w:cs="Arial"/>
          <w:sz w:val="20"/>
          <w:szCs w:val="20"/>
        </w:rPr>
      </w:pPr>
      <w:r w:rsidRPr="007625E2">
        <w:rPr>
          <w:rFonts w:ascii="Arial" w:hAnsi="Arial" w:cs="Arial"/>
          <w:sz w:val="20"/>
          <w:szCs w:val="20"/>
        </w:rPr>
        <w:tab/>
        <w:t xml:space="preserve">Service Change:  A change in service area equal to more than 25% total system square mile </w:t>
      </w:r>
      <w:r w:rsidRPr="007625E2">
        <w:rPr>
          <w:rFonts w:ascii="Arial" w:hAnsi="Arial" w:cs="Arial"/>
          <w:sz w:val="20"/>
          <w:szCs w:val="20"/>
        </w:rPr>
        <w:tab/>
      </w:r>
      <w:r w:rsidRPr="007625E2">
        <w:rPr>
          <w:rFonts w:ascii="Arial" w:hAnsi="Arial" w:cs="Arial"/>
          <w:sz w:val="20"/>
          <w:szCs w:val="20"/>
        </w:rPr>
        <w:tab/>
      </w:r>
      <w:r w:rsidRPr="007625E2">
        <w:rPr>
          <w:rFonts w:ascii="Arial" w:hAnsi="Arial" w:cs="Arial"/>
          <w:sz w:val="20"/>
          <w:szCs w:val="20"/>
        </w:rPr>
        <w:tab/>
      </w:r>
      <w:r w:rsidRPr="007625E2">
        <w:rPr>
          <w:rFonts w:ascii="Arial" w:hAnsi="Arial" w:cs="Arial"/>
          <w:sz w:val="20"/>
          <w:szCs w:val="20"/>
        </w:rPr>
        <w:tab/>
        <w:t xml:space="preserve">   service area.</w:t>
      </w:r>
    </w:p>
    <w:p w14:paraId="77323D35" w14:textId="77777777" w:rsidR="006B6459" w:rsidRPr="007625E2" w:rsidRDefault="006B6459" w:rsidP="00F41F83">
      <w:pPr>
        <w:widowControl w:val="0"/>
        <w:spacing w:after="259"/>
        <w:rPr>
          <w:rFonts w:ascii="Arial" w:hAnsi="Arial" w:cs="Arial"/>
          <w:sz w:val="20"/>
          <w:szCs w:val="20"/>
        </w:rPr>
      </w:pPr>
      <w:r w:rsidRPr="007625E2">
        <w:rPr>
          <w:rFonts w:ascii="Arial" w:hAnsi="Arial" w:cs="Arial"/>
          <w:sz w:val="20"/>
          <w:szCs w:val="20"/>
        </w:rPr>
        <w:tab/>
        <w:t>Fare Change:</w:t>
      </w:r>
      <w:r w:rsidRPr="007625E2">
        <w:rPr>
          <w:rFonts w:ascii="Arial" w:hAnsi="Arial" w:cs="Arial"/>
          <w:sz w:val="20"/>
          <w:szCs w:val="20"/>
        </w:rPr>
        <w:tab/>
        <w:t xml:space="preserve">   A change of any amount compared to existing fare.</w:t>
      </w:r>
    </w:p>
    <w:p w14:paraId="5D62FFC8" w14:textId="77777777" w:rsidR="006B6459" w:rsidRPr="007625E2" w:rsidRDefault="006B6459">
      <w:pPr>
        <w:widowControl w:val="0"/>
        <w:spacing w:after="259" w:line="240" w:lineRule="atLeast"/>
        <w:rPr>
          <w:rFonts w:ascii="Arial" w:hAnsi="Arial" w:cs="Arial"/>
          <w:color w:val="365F91"/>
          <w:sz w:val="20"/>
          <w:szCs w:val="20"/>
        </w:rPr>
      </w:pPr>
      <w:r w:rsidRPr="007625E2">
        <w:rPr>
          <w:rFonts w:ascii="Arial" w:hAnsi="Arial" w:cs="Arial"/>
          <w:color w:val="365F91"/>
          <w:sz w:val="20"/>
          <w:szCs w:val="20"/>
        </w:rPr>
        <w:t xml:space="preserve">PROCEDURES </w:t>
      </w:r>
    </w:p>
    <w:p w14:paraId="39FB7A4B" w14:textId="77777777" w:rsidR="006B6459" w:rsidRPr="007625E2" w:rsidRDefault="006B6459">
      <w:pPr>
        <w:widowControl w:val="0"/>
        <w:spacing w:after="259" w:line="240" w:lineRule="atLeast"/>
        <w:rPr>
          <w:rFonts w:ascii="Arial" w:hAnsi="Arial" w:cs="Arial"/>
          <w:sz w:val="20"/>
          <w:szCs w:val="20"/>
        </w:rPr>
      </w:pPr>
      <w:proofErr w:type="gramStart"/>
      <w:r w:rsidRPr="007625E2">
        <w:rPr>
          <w:rFonts w:ascii="Arial" w:hAnsi="Arial" w:cs="Arial"/>
          <w:sz w:val="20"/>
          <w:szCs w:val="20"/>
        </w:rPr>
        <w:t>In order to</w:t>
      </w:r>
      <w:proofErr w:type="gramEnd"/>
      <w:r w:rsidRPr="007625E2">
        <w:rPr>
          <w:rFonts w:ascii="Arial" w:hAnsi="Arial" w:cs="Arial"/>
          <w:sz w:val="20"/>
          <w:szCs w:val="20"/>
        </w:rPr>
        <w:t xml:space="preserve"> </w:t>
      </w:r>
      <w:proofErr w:type="gramStart"/>
      <w:r w:rsidRPr="007625E2">
        <w:rPr>
          <w:rFonts w:ascii="Arial" w:hAnsi="Arial" w:cs="Arial"/>
          <w:sz w:val="20"/>
          <w:szCs w:val="20"/>
        </w:rPr>
        <w:t>insure</w:t>
      </w:r>
      <w:proofErr w:type="gramEnd"/>
      <w:r w:rsidRPr="007625E2">
        <w:rPr>
          <w:rFonts w:ascii="Arial" w:hAnsi="Arial" w:cs="Arial"/>
          <w:sz w:val="20"/>
          <w:szCs w:val="20"/>
        </w:rPr>
        <w:t xml:space="preserve"> maximum opportunity for community input and involvement in the </w:t>
      </w:r>
      <w:proofErr w:type="gramStart"/>
      <w:r w:rsidRPr="007625E2">
        <w:rPr>
          <w:rFonts w:ascii="Arial" w:hAnsi="Arial" w:cs="Arial"/>
          <w:sz w:val="20"/>
          <w:szCs w:val="20"/>
        </w:rPr>
        <w:t>decision making</w:t>
      </w:r>
      <w:proofErr w:type="gramEnd"/>
      <w:r w:rsidRPr="007625E2">
        <w:rPr>
          <w:rFonts w:ascii="Arial" w:hAnsi="Arial" w:cs="Arial"/>
          <w:sz w:val="20"/>
          <w:szCs w:val="20"/>
        </w:rPr>
        <w:t xml:space="preserve"> process, Fresno County Rural Transit Agency adheres to the following</w:t>
      </w:r>
    </w:p>
    <w:p w14:paraId="7F8F5287" w14:textId="77777777" w:rsidR="006B6459" w:rsidRPr="007625E2" w:rsidRDefault="006B6459">
      <w:pPr>
        <w:widowControl w:val="0"/>
        <w:spacing w:after="259" w:line="240" w:lineRule="atLeast"/>
        <w:rPr>
          <w:rFonts w:ascii="Arial" w:hAnsi="Arial" w:cs="Arial"/>
          <w:sz w:val="20"/>
          <w:szCs w:val="20"/>
        </w:rPr>
      </w:pPr>
      <w:r w:rsidRPr="007625E2">
        <w:rPr>
          <w:rFonts w:ascii="Arial" w:hAnsi="Arial" w:cs="Arial"/>
          <w:sz w:val="20"/>
          <w:szCs w:val="20"/>
        </w:rPr>
        <w:tab/>
        <w:t>1.</w:t>
      </w:r>
      <w:r w:rsidRPr="007625E2">
        <w:rPr>
          <w:rFonts w:ascii="Arial" w:hAnsi="Arial" w:cs="Arial"/>
          <w:sz w:val="20"/>
          <w:szCs w:val="20"/>
        </w:rPr>
        <w:tab/>
        <w:t xml:space="preserve">Provide a thirty (30) day advance notice of a public hearing to consider the proposal in </w:t>
      </w:r>
      <w:r w:rsidRPr="007625E2">
        <w:rPr>
          <w:rFonts w:ascii="Arial" w:hAnsi="Arial" w:cs="Arial"/>
          <w:sz w:val="20"/>
          <w:szCs w:val="20"/>
        </w:rPr>
        <w:tab/>
      </w:r>
      <w:r w:rsidRPr="007625E2">
        <w:rPr>
          <w:rFonts w:ascii="Arial" w:hAnsi="Arial" w:cs="Arial"/>
          <w:sz w:val="20"/>
          <w:szCs w:val="20"/>
        </w:rPr>
        <w:tab/>
      </w:r>
      <w:r w:rsidRPr="007625E2">
        <w:rPr>
          <w:rFonts w:ascii="Arial" w:hAnsi="Arial" w:cs="Arial"/>
          <w:sz w:val="20"/>
          <w:szCs w:val="20"/>
        </w:rPr>
        <w:tab/>
        <w:t>appropriate local and/regional publications as appropriate.</w:t>
      </w:r>
    </w:p>
    <w:p w14:paraId="385E0998" w14:textId="77777777" w:rsidR="006B6459" w:rsidRPr="007625E2" w:rsidRDefault="006B6459">
      <w:pPr>
        <w:widowControl w:val="0"/>
        <w:spacing w:after="259" w:line="240" w:lineRule="atLeast"/>
        <w:rPr>
          <w:rFonts w:ascii="Arial" w:hAnsi="Arial" w:cs="Arial"/>
          <w:sz w:val="20"/>
          <w:szCs w:val="20"/>
        </w:rPr>
      </w:pPr>
      <w:r w:rsidRPr="007625E2">
        <w:rPr>
          <w:rFonts w:ascii="Arial" w:hAnsi="Arial" w:cs="Arial"/>
          <w:sz w:val="20"/>
          <w:szCs w:val="20"/>
        </w:rPr>
        <w:tab/>
        <w:t>2.</w:t>
      </w:r>
      <w:r w:rsidRPr="007625E2">
        <w:rPr>
          <w:rFonts w:ascii="Arial" w:hAnsi="Arial" w:cs="Arial"/>
          <w:sz w:val="20"/>
          <w:szCs w:val="20"/>
        </w:rPr>
        <w:tab/>
        <w:t xml:space="preserve">Provide customer information regarding the fare change and service reduction proposal </w:t>
      </w:r>
      <w:r w:rsidRPr="007625E2">
        <w:rPr>
          <w:rFonts w:ascii="Arial" w:hAnsi="Arial" w:cs="Arial"/>
          <w:sz w:val="20"/>
          <w:szCs w:val="20"/>
        </w:rPr>
        <w:tab/>
      </w:r>
      <w:r w:rsidRPr="007625E2">
        <w:rPr>
          <w:rFonts w:ascii="Arial" w:hAnsi="Arial" w:cs="Arial"/>
          <w:sz w:val="20"/>
          <w:szCs w:val="20"/>
        </w:rPr>
        <w:tab/>
      </w:r>
      <w:r w:rsidRPr="007625E2">
        <w:rPr>
          <w:rFonts w:ascii="Arial" w:hAnsi="Arial" w:cs="Arial"/>
          <w:sz w:val="20"/>
          <w:szCs w:val="20"/>
        </w:rPr>
        <w:tab/>
        <w:t>and process for public comment on board service vehicles.</w:t>
      </w:r>
    </w:p>
    <w:p w14:paraId="0AA2CC23" w14:textId="77777777" w:rsidR="00171348" w:rsidRPr="007625E2" w:rsidRDefault="006B6459" w:rsidP="00171348">
      <w:pPr>
        <w:widowControl w:val="0"/>
        <w:spacing w:after="259" w:line="240" w:lineRule="atLeast"/>
        <w:rPr>
          <w:rFonts w:ascii="Arial" w:hAnsi="Arial" w:cs="Arial"/>
          <w:sz w:val="20"/>
          <w:szCs w:val="20"/>
        </w:rPr>
      </w:pPr>
      <w:r w:rsidRPr="007625E2">
        <w:rPr>
          <w:rFonts w:ascii="Arial" w:hAnsi="Arial" w:cs="Arial"/>
          <w:sz w:val="20"/>
          <w:szCs w:val="20"/>
        </w:rPr>
        <w:t xml:space="preserve"> </w:t>
      </w:r>
      <w:r w:rsidRPr="007625E2">
        <w:rPr>
          <w:rFonts w:ascii="Arial" w:hAnsi="Arial" w:cs="Arial"/>
          <w:sz w:val="20"/>
          <w:szCs w:val="20"/>
        </w:rPr>
        <w:tab/>
        <w:t>3.</w:t>
      </w:r>
      <w:r w:rsidRPr="007625E2">
        <w:rPr>
          <w:rFonts w:ascii="Arial" w:hAnsi="Arial" w:cs="Arial"/>
          <w:sz w:val="20"/>
          <w:szCs w:val="20"/>
        </w:rPr>
        <w:tab/>
        <w:t xml:space="preserve">Before finalizing recommendations, Fresno County Rural Transit Agency staff will continue </w:t>
      </w:r>
      <w:r w:rsidRPr="007625E2">
        <w:rPr>
          <w:rFonts w:ascii="Arial" w:hAnsi="Arial" w:cs="Arial"/>
          <w:sz w:val="20"/>
          <w:szCs w:val="20"/>
        </w:rPr>
        <w:tab/>
      </w:r>
      <w:r w:rsidRPr="007625E2">
        <w:rPr>
          <w:rFonts w:ascii="Arial" w:hAnsi="Arial" w:cs="Arial"/>
          <w:sz w:val="20"/>
          <w:szCs w:val="20"/>
        </w:rPr>
        <w:tab/>
        <w:t xml:space="preserve">to review proposed fare changes and reductions in service and the merits of such </w:t>
      </w:r>
      <w:r w:rsidRPr="007625E2">
        <w:rPr>
          <w:rFonts w:ascii="Arial" w:hAnsi="Arial" w:cs="Arial"/>
          <w:sz w:val="20"/>
          <w:szCs w:val="20"/>
        </w:rPr>
        <w:tab/>
      </w:r>
      <w:r w:rsidRPr="007625E2">
        <w:rPr>
          <w:rFonts w:ascii="Arial" w:hAnsi="Arial" w:cs="Arial"/>
          <w:sz w:val="20"/>
          <w:szCs w:val="20"/>
        </w:rPr>
        <w:tab/>
      </w:r>
      <w:r w:rsidRPr="007625E2">
        <w:rPr>
          <w:rFonts w:ascii="Arial" w:hAnsi="Arial" w:cs="Arial"/>
          <w:sz w:val="20"/>
          <w:szCs w:val="20"/>
        </w:rPr>
        <w:tab/>
        <w:t xml:space="preserve">proposals with the Fresno County Rural Transit Agency Transit Advisory Committee </w:t>
      </w:r>
      <w:r w:rsidRPr="007625E2">
        <w:rPr>
          <w:rFonts w:ascii="Arial" w:hAnsi="Arial" w:cs="Arial"/>
          <w:sz w:val="20"/>
          <w:szCs w:val="20"/>
        </w:rPr>
        <w:tab/>
      </w:r>
      <w:r w:rsidRPr="007625E2">
        <w:rPr>
          <w:rFonts w:ascii="Arial" w:hAnsi="Arial" w:cs="Arial"/>
          <w:sz w:val="20"/>
          <w:szCs w:val="20"/>
        </w:rPr>
        <w:tab/>
      </w:r>
      <w:r w:rsidRPr="007625E2">
        <w:rPr>
          <w:rFonts w:ascii="Arial" w:hAnsi="Arial" w:cs="Arial"/>
          <w:sz w:val="20"/>
          <w:szCs w:val="20"/>
        </w:rPr>
        <w:tab/>
        <w:t xml:space="preserve">(TAC). The Fresno County Rural Transit Agency TAC includes consumers, consumer </w:t>
      </w:r>
      <w:r w:rsidRPr="007625E2">
        <w:rPr>
          <w:rFonts w:ascii="Arial" w:hAnsi="Arial" w:cs="Arial"/>
          <w:sz w:val="20"/>
          <w:szCs w:val="20"/>
        </w:rPr>
        <w:tab/>
      </w:r>
      <w:r w:rsidRPr="007625E2">
        <w:rPr>
          <w:rFonts w:ascii="Arial" w:hAnsi="Arial" w:cs="Arial"/>
          <w:sz w:val="20"/>
          <w:szCs w:val="20"/>
        </w:rPr>
        <w:tab/>
      </w:r>
      <w:r w:rsidRPr="007625E2">
        <w:rPr>
          <w:rFonts w:ascii="Arial" w:hAnsi="Arial" w:cs="Arial"/>
          <w:sz w:val="20"/>
          <w:szCs w:val="20"/>
        </w:rPr>
        <w:tab/>
        <w:t>advocates and members of the public with int</w:t>
      </w:r>
      <w:r w:rsidR="00171348" w:rsidRPr="007625E2">
        <w:rPr>
          <w:rFonts w:ascii="Arial" w:hAnsi="Arial" w:cs="Arial"/>
          <w:sz w:val="20"/>
          <w:szCs w:val="20"/>
        </w:rPr>
        <w:t>erest in public transportation.</w:t>
      </w:r>
      <w:r w:rsidR="00FF5229" w:rsidRPr="007625E2">
        <w:rPr>
          <w:rFonts w:ascii="Arial" w:hAnsi="Arial" w:cs="Arial"/>
          <w:sz w:val="20"/>
          <w:szCs w:val="20"/>
        </w:rPr>
        <w:t xml:space="preserve"> </w:t>
      </w:r>
    </w:p>
    <w:p w14:paraId="227E0BDF" w14:textId="77777777" w:rsidR="00E3528B" w:rsidRPr="007625E2" w:rsidRDefault="006B6459" w:rsidP="00056B55">
      <w:pPr>
        <w:widowControl w:val="0"/>
        <w:spacing w:after="259" w:line="240" w:lineRule="atLeast"/>
        <w:ind w:left="1440" w:hanging="720"/>
        <w:rPr>
          <w:rFonts w:ascii="Arial" w:hAnsi="Arial" w:cs="Arial"/>
          <w:sz w:val="20"/>
          <w:szCs w:val="20"/>
        </w:rPr>
      </w:pPr>
      <w:r w:rsidRPr="007625E2">
        <w:rPr>
          <w:rFonts w:ascii="Arial" w:hAnsi="Arial" w:cs="Arial"/>
          <w:sz w:val="20"/>
          <w:szCs w:val="20"/>
        </w:rPr>
        <w:t>4.</w:t>
      </w:r>
      <w:r w:rsidRPr="007625E2">
        <w:rPr>
          <w:rFonts w:ascii="Arial" w:hAnsi="Arial" w:cs="Arial"/>
          <w:sz w:val="20"/>
          <w:szCs w:val="20"/>
        </w:rPr>
        <w:tab/>
        <w:t xml:space="preserve">Conduct at least </w:t>
      </w:r>
      <w:proofErr w:type="gramStart"/>
      <w:r w:rsidRPr="007625E2">
        <w:rPr>
          <w:rFonts w:ascii="Arial" w:hAnsi="Arial" w:cs="Arial"/>
          <w:sz w:val="20"/>
          <w:szCs w:val="20"/>
        </w:rPr>
        <w:t>one (I)</w:t>
      </w:r>
      <w:proofErr w:type="gramEnd"/>
      <w:r w:rsidRPr="007625E2">
        <w:rPr>
          <w:rFonts w:ascii="Arial" w:hAnsi="Arial" w:cs="Arial"/>
          <w:sz w:val="20"/>
          <w:szCs w:val="20"/>
        </w:rPr>
        <w:t xml:space="preserve"> formal public hearing to solicit public input and consider recommendations </w:t>
      </w:r>
      <w:proofErr w:type="gramStart"/>
      <w:r w:rsidRPr="007625E2">
        <w:rPr>
          <w:rFonts w:ascii="Arial" w:hAnsi="Arial" w:cs="Arial"/>
          <w:sz w:val="20"/>
          <w:szCs w:val="20"/>
        </w:rPr>
        <w:t>to</w:t>
      </w:r>
      <w:proofErr w:type="gramEnd"/>
      <w:r w:rsidRPr="007625E2">
        <w:rPr>
          <w:rFonts w:ascii="Arial" w:hAnsi="Arial" w:cs="Arial"/>
          <w:sz w:val="20"/>
          <w:szCs w:val="20"/>
        </w:rPr>
        <w:t xml:space="preserve"> the proposed service changes. The hearing includes a staff </w:t>
      </w:r>
    </w:p>
    <w:p w14:paraId="589A237B" w14:textId="77777777" w:rsidR="006B6459" w:rsidRPr="007625E2" w:rsidRDefault="006B6459" w:rsidP="00E3528B">
      <w:pPr>
        <w:widowControl w:val="0"/>
        <w:spacing w:after="259" w:line="240" w:lineRule="atLeast"/>
        <w:ind w:left="1440"/>
        <w:rPr>
          <w:rFonts w:ascii="Arial" w:hAnsi="Arial" w:cs="Arial"/>
          <w:sz w:val="20"/>
          <w:szCs w:val="20"/>
        </w:rPr>
      </w:pPr>
      <w:r w:rsidRPr="007625E2">
        <w:rPr>
          <w:rFonts w:ascii="Arial" w:hAnsi="Arial" w:cs="Arial"/>
          <w:sz w:val="20"/>
          <w:szCs w:val="20"/>
        </w:rPr>
        <w:lastRenderedPageBreak/>
        <w:t>presentation of proposed service changes and the opportunity for testimony from any interested individual in attendance. Minutes of the hearing are recorded.</w:t>
      </w:r>
    </w:p>
    <w:p w14:paraId="2C500BBD" w14:textId="77777777" w:rsidR="006B6459" w:rsidRPr="007625E2" w:rsidRDefault="006B6459" w:rsidP="00F621E2">
      <w:pPr>
        <w:widowControl w:val="0"/>
        <w:spacing w:after="259" w:line="240" w:lineRule="atLeast"/>
        <w:ind w:left="1440" w:hanging="720"/>
        <w:rPr>
          <w:rFonts w:ascii="Arial" w:hAnsi="Arial" w:cs="Arial"/>
          <w:sz w:val="20"/>
          <w:szCs w:val="20"/>
        </w:rPr>
      </w:pPr>
      <w:r w:rsidRPr="007625E2">
        <w:rPr>
          <w:rFonts w:ascii="Arial" w:hAnsi="Arial" w:cs="Arial"/>
          <w:sz w:val="20"/>
          <w:szCs w:val="20"/>
        </w:rPr>
        <w:t>5.</w:t>
      </w:r>
      <w:r w:rsidRPr="007625E2">
        <w:rPr>
          <w:rFonts w:ascii="Arial" w:hAnsi="Arial" w:cs="Arial"/>
          <w:sz w:val="20"/>
          <w:szCs w:val="20"/>
        </w:rPr>
        <w:tab/>
        <w:t>Following the conclusion of the Public Hearing, the</w:t>
      </w:r>
      <w:r w:rsidR="00F621E2" w:rsidRPr="007625E2">
        <w:rPr>
          <w:rFonts w:ascii="Arial" w:hAnsi="Arial" w:cs="Arial"/>
          <w:sz w:val="20"/>
          <w:szCs w:val="20"/>
        </w:rPr>
        <w:t xml:space="preserve"> Fresno County Rural Transit Agency Board </w:t>
      </w:r>
      <w:r w:rsidRPr="007625E2">
        <w:rPr>
          <w:rFonts w:ascii="Arial" w:hAnsi="Arial" w:cs="Arial"/>
          <w:sz w:val="20"/>
          <w:szCs w:val="20"/>
        </w:rPr>
        <w:t>of Directors will continue to consider both the staff re</w:t>
      </w:r>
      <w:r w:rsidR="00F621E2" w:rsidRPr="007625E2">
        <w:rPr>
          <w:rFonts w:ascii="Arial" w:hAnsi="Arial" w:cs="Arial"/>
          <w:sz w:val="20"/>
          <w:szCs w:val="20"/>
        </w:rPr>
        <w:t xml:space="preserve">commendations and the public </w:t>
      </w:r>
      <w:proofErr w:type="gramStart"/>
      <w:r w:rsidRPr="007625E2">
        <w:rPr>
          <w:rFonts w:ascii="Arial" w:hAnsi="Arial" w:cs="Arial"/>
          <w:sz w:val="20"/>
          <w:szCs w:val="20"/>
        </w:rPr>
        <w:t>comment, and</w:t>
      </w:r>
      <w:proofErr w:type="gramEnd"/>
      <w:r w:rsidRPr="007625E2">
        <w:rPr>
          <w:rFonts w:ascii="Arial" w:hAnsi="Arial" w:cs="Arial"/>
          <w:sz w:val="20"/>
          <w:szCs w:val="20"/>
        </w:rPr>
        <w:t xml:space="preserve"> make the final decision regarding </w:t>
      </w:r>
      <w:proofErr w:type="gramStart"/>
      <w:r w:rsidRPr="007625E2">
        <w:rPr>
          <w:rFonts w:ascii="Arial" w:hAnsi="Arial" w:cs="Arial"/>
          <w:sz w:val="20"/>
          <w:szCs w:val="20"/>
        </w:rPr>
        <w:t>the service</w:t>
      </w:r>
      <w:proofErr w:type="gramEnd"/>
      <w:r w:rsidR="00F621E2" w:rsidRPr="007625E2">
        <w:rPr>
          <w:rFonts w:ascii="Arial" w:hAnsi="Arial" w:cs="Arial"/>
          <w:sz w:val="20"/>
          <w:szCs w:val="20"/>
        </w:rPr>
        <w:t xml:space="preserve"> change by a simple majority </w:t>
      </w:r>
      <w:r w:rsidRPr="007625E2">
        <w:rPr>
          <w:rFonts w:ascii="Arial" w:hAnsi="Arial" w:cs="Arial"/>
          <w:sz w:val="20"/>
          <w:szCs w:val="20"/>
        </w:rPr>
        <w:t>vote. The effective date of any fare or service change shall be</w:t>
      </w:r>
      <w:r w:rsidR="00F621E2" w:rsidRPr="007625E2">
        <w:rPr>
          <w:rFonts w:ascii="Arial" w:hAnsi="Arial" w:cs="Arial"/>
          <w:sz w:val="20"/>
          <w:szCs w:val="20"/>
        </w:rPr>
        <w:t xml:space="preserve"> least sixty (60) days after </w:t>
      </w:r>
      <w:r w:rsidRPr="007625E2">
        <w:rPr>
          <w:rFonts w:ascii="Arial" w:hAnsi="Arial" w:cs="Arial"/>
          <w:sz w:val="20"/>
          <w:szCs w:val="20"/>
        </w:rPr>
        <w:t>the date noticing the public hearing.</w:t>
      </w:r>
    </w:p>
    <w:p w14:paraId="15DF1446" w14:textId="77777777" w:rsidR="006B6459" w:rsidRPr="007625E2" w:rsidRDefault="006B6459" w:rsidP="00844740">
      <w:pPr>
        <w:widowControl w:val="0"/>
        <w:spacing w:after="259" w:line="240" w:lineRule="atLeast"/>
        <w:rPr>
          <w:rFonts w:ascii="Arial" w:hAnsi="Arial" w:cs="Arial"/>
          <w:sz w:val="20"/>
          <w:szCs w:val="20"/>
        </w:rPr>
      </w:pPr>
    </w:p>
    <w:p w14:paraId="2A198744" w14:textId="77777777" w:rsidR="006B6459" w:rsidRPr="007625E2" w:rsidRDefault="006B6459" w:rsidP="00844740">
      <w:pPr>
        <w:widowControl w:val="0"/>
        <w:spacing w:after="259" w:line="240" w:lineRule="atLeast"/>
        <w:rPr>
          <w:rFonts w:ascii="Arial" w:hAnsi="Arial" w:cs="Arial"/>
          <w:sz w:val="20"/>
          <w:szCs w:val="20"/>
        </w:rPr>
      </w:pPr>
    </w:p>
    <w:p w14:paraId="3066FA45" w14:textId="77777777" w:rsidR="006B6459" w:rsidRPr="007625E2" w:rsidRDefault="006B6459" w:rsidP="00844740">
      <w:pPr>
        <w:widowControl w:val="0"/>
        <w:spacing w:after="259" w:line="240" w:lineRule="atLeast"/>
        <w:rPr>
          <w:rFonts w:ascii="Arial" w:hAnsi="Arial" w:cs="Arial"/>
          <w:sz w:val="20"/>
          <w:szCs w:val="20"/>
        </w:rPr>
      </w:pPr>
    </w:p>
    <w:p w14:paraId="799BF63D" w14:textId="77777777" w:rsidR="006B6459" w:rsidRPr="007625E2" w:rsidRDefault="006B6459" w:rsidP="00844740">
      <w:pPr>
        <w:widowControl w:val="0"/>
        <w:spacing w:after="259" w:line="240" w:lineRule="atLeast"/>
        <w:rPr>
          <w:rFonts w:ascii="Arial" w:hAnsi="Arial" w:cs="Arial"/>
          <w:sz w:val="20"/>
          <w:szCs w:val="20"/>
        </w:rPr>
      </w:pPr>
    </w:p>
    <w:p w14:paraId="6F4285CE" w14:textId="77777777" w:rsidR="006B6459" w:rsidRPr="007625E2" w:rsidRDefault="006B6459" w:rsidP="00844740">
      <w:pPr>
        <w:widowControl w:val="0"/>
        <w:spacing w:after="259" w:line="240" w:lineRule="atLeast"/>
        <w:rPr>
          <w:rFonts w:ascii="Arial" w:hAnsi="Arial" w:cs="Arial"/>
          <w:sz w:val="20"/>
          <w:szCs w:val="20"/>
        </w:rPr>
      </w:pPr>
    </w:p>
    <w:p w14:paraId="66143595" w14:textId="77777777" w:rsidR="006B6459" w:rsidRPr="007625E2" w:rsidRDefault="006B6459" w:rsidP="00844740">
      <w:pPr>
        <w:widowControl w:val="0"/>
        <w:spacing w:after="259" w:line="240" w:lineRule="atLeast"/>
        <w:rPr>
          <w:rFonts w:ascii="Arial" w:hAnsi="Arial" w:cs="Arial"/>
          <w:sz w:val="20"/>
          <w:szCs w:val="20"/>
        </w:rPr>
      </w:pPr>
    </w:p>
    <w:p w14:paraId="305877D0" w14:textId="77777777" w:rsidR="006B6459" w:rsidRPr="007625E2" w:rsidRDefault="006B6459" w:rsidP="00844740">
      <w:pPr>
        <w:widowControl w:val="0"/>
        <w:spacing w:after="259" w:line="240" w:lineRule="atLeast"/>
        <w:rPr>
          <w:rFonts w:ascii="Arial" w:hAnsi="Arial" w:cs="Arial"/>
          <w:sz w:val="20"/>
          <w:szCs w:val="20"/>
        </w:rPr>
      </w:pPr>
    </w:p>
    <w:p w14:paraId="4CF92281" w14:textId="77777777" w:rsidR="006B6459" w:rsidRPr="007625E2" w:rsidRDefault="006B6459" w:rsidP="00844740">
      <w:pPr>
        <w:widowControl w:val="0"/>
        <w:spacing w:after="259" w:line="240" w:lineRule="atLeast"/>
        <w:rPr>
          <w:rFonts w:ascii="Arial" w:hAnsi="Arial" w:cs="Arial"/>
          <w:sz w:val="20"/>
          <w:szCs w:val="20"/>
        </w:rPr>
      </w:pPr>
    </w:p>
    <w:p w14:paraId="0CAD94B2" w14:textId="77777777" w:rsidR="006B6459" w:rsidRPr="007625E2" w:rsidRDefault="006B6459" w:rsidP="00844740">
      <w:pPr>
        <w:widowControl w:val="0"/>
        <w:spacing w:after="259" w:line="240" w:lineRule="atLeast"/>
        <w:rPr>
          <w:rFonts w:ascii="Arial" w:hAnsi="Arial" w:cs="Arial"/>
          <w:sz w:val="20"/>
          <w:szCs w:val="20"/>
        </w:rPr>
      </w:pPr>
    </w:p>
    <w:p w14:paraId="7A2E1E5E" w14:textId="77777777" w:rsidR="006B6459" w:rsidRPr="007625E2" w:rsidRDefault="006B6459" w:rsidP="00844740">
      <w:pPr>
        <w:widowControl w:val="0"/>
        <w:spacing w:after="259" w:line="240" w:lineRule="atLeast"/>
        <w:rPr>
          <w:rFonts w:ascii="Arial" w:hAnsi="Arial" w:cs="Arial"/>
          <w:sz w:val="20"/>
          <w:szCs w:val="20"/>
        </w:rPr>
      </w:pPr>
    </w:p>
    <w:p w14:paraId="564FF4B5" w14:textId="77777777" w:rsidR="006B6459" w:rsidRPr="007625E2" w:rsidRDefault="006B6459" w:rsidP="00844740">
      <w:pPr>
        <w:widowControl w:val="0"/>
        <w:spacing w:after="259" w:line="240" w:lineRule="atLeast"/>
        <w:rPr>
          <w:rFonts w:ascii="Arial" w:hAnsi="Arial" w:cs="Arial"/>
          <w:sz w:val="20"/>
          <w:szCs w:val="20"/>
        </w:rPr>
      </w:pPr>
    </w:p>
    <w:p w14:paraId="546BA7A2" w14:textId="77777777" w:rsidR="006B6459" w:rsidRPr="007625E2" w:rsidRDefault="006B6459" w:rsidP="00844740">
      <w:pPr>
        <w:widowControl w:val="0"/>
        <w:spacing w:after="259" w:line="240" w:lineRule="atLeast"/>
        <w:rPr>
          <w:rFonts w:ascii="Arial" w:hAnsi="Arial" w:cs="Arial"/>
          <w:sz w:val="20"/>
          <w:szCs w:val="20"/>
        </w:rPr>
      </w:pPr>
    </w:p>
    <w:p w14:paraId="410AD090" w14:textId="77777777" w:rsidR="006B6459" w:rsidRPr="007625E2" w:rsidRDefault="006B6459" w:rsidP="00844740">
      <w:pPr>
        <w:widowControl w:val="0"/>
        <w:spacing w:after="259" w:line="240" w:lineRule="atLeast"/>
        <w:rPr>
          <w:rFonts w:ascii="Arial" w:hAnsi="Arial" w:cs="Arial"/>
          <w:sz w:val="20"/>
          <w:szCs w:val="20"/>
        </w:rPr>
      </w:pPr>
    </w:p>
    <w:p w14:paraId="56EFEE91" w14:textId="77777777" w:rsidR="006B6459" w:rsidRPr="007625E2" w:rsidRDefault="006B6459" w:rsidP="00844740">
      <w:pPr>
        <w:widowControl w:val="0"/>
        <w:spacing w:after="259" w:line="240" w:lineRule="atLeast"/>
        <w:rPr>
          <w:rFonts w:ascii="Arial" w:hAnsi="Arial" w:cs="Arial"/>
          <w:sz w:val="20"/>
          <w:szCs w:val="20"/>
        </w:rPr>
      </w:pPr>
    </w:p>
    <w:p w14:paraId="4DA00ABD" w14:textId="77777777" w:rsidR="006B6459" w:rsidRPr="007625E2" w:rsidRDefault="006B6459" w:rsidP="00844740">
      <w:pPr>
        <w:widowControl w:val="0"/>
        <w:spacing w:after="259" w:line="240" w:lineRule="atLeast"/>
        <w:rPr>
          <w:rFonts w:ascii="Arial" w:hAnsi="Arial" w:cs="Arial"/>
          <w:sz w:val="20"/>
          <w:szCs w:val="20"/>
        </w:rPr>
      </w:pPr>
    </w:p>
    <w:p w14:paraId="0FC8DB3E" w14:textId="77777777" w:rsidR="006B6459" w:rsidRPr="007625E2" w:rsidRDefault="006B6459" w:rsidP="00844740">
      <w:pPr>
        <w:widowControl w:val="0"/>
        <w:spacing w:after="259" w:line="240" w:lineRule="atLeast"/>
        <w:rPr>
          <w:rFonts w:ascii="Arial" w:hAnsi="Arial" w:cs="Arial"/>
          <w:sz w:val="20"/>
          <w:szCs w:val="20"/>
        </w:rPr>
      </w:pPr>
    </w:p>
    <w:p w14:paraId="278F8030" w14:textId="77777777" w:rsidR="006B6459" w:rsidRPr="007625E2" w:rsidRDefault="006B6459" w:rsidP="00844740">
      <w:pPr>
        <w:widowControl w:val="0"/>
        <w:spacing w:after="259" w:line="240" w:lineRule="atLeast"/>
        <w:rPr>
          <w:rFonts w:ascii="Arial" w:hAnsi="Arial" w:cs="Arial"/>
          <w:sz w:val="20"/>
          <w:szCs w:val="20"/>
        </w:rPr>
      </w:pPr>
    </w:p>
    <w:p w14:paraId="473580C9" w14:textId="77777777" w:rsidR="006B6459" w:rsidRPr="007625E2" w:rsidRDefault="006B6459" w:rsidP="00844740">
      <w:pPr>
        <w:widowControl w:val="0"/>
        <w:spacing w:after="259" w:line="240" w:lineRule="atLeast"/>
        <w:rPr>
          <w:rFonts w:ascii="Arial" w:hAnsi="Arial" w:cs="Arial"/>
          <w:sz w:val="20"/>
          <w:szCs w:val="20"/>
        </w:rPr>
      </w:pPr>
    </w:p>
    <w:p w14:paraId="6A9A8691" w14:textId="77777777" w:rsidR="006B6459" w:rsidRPr="007625E2" w:rsidRDefault="00FF5229" w:rsidP="00E46829">
      <w:pPr>
        <w:widowControl w:val="0"/>
        <w:spacing w:after="259" w:line="240" w:lineRule="atLeast"/>
        <w:jc w:val="center"/>
        <w:rPr>
          <w:rFonts w:ascii="Arial" w:hAnsi="Arial" w:cs="Arial"/>
          <w:sz w:val="20"/>
          <w:szCs w:val="20"/>
        </w:rPr>
      </w:pPr>
      <w:r w:rsidRPr="007625E2">
        <w:rPr>
          <w:rFonts w:ascii="Arial" w:hAnsi="Arial" w:cs="Arial"/>
          <w:sz w:val="20"/>
          <w:szCs w:val="20"/>
        </w:rPr>
        <w:t xml:space="preserve"> </w:t>
      </w:r>
    </w:p>
    <w:p w14:paraId="452969ED" w14:textId="77777777" w:rsidR="006B6459" w:rsidRPr="007625E2" w:rsidRDefault="006B6459" w:rsidP="004A4A09">
      <w:pPr>
        <w:jc w:val="center"/>
        <w:rPr>
          <w:rFonts w:ascii="Arial" w:hAnsi="Arial" w:cs="Arial"/>
          <w:b/>
          <w:sz w:val="28"/>
          <w:szCs w:val="28"/>
        </w:rPr>
      </w:pPr>
      <w:r w:rsidRPr="007625E2">
        <w:rPr>
          <w:rFonts w:ascii="Arial" w:hAnsi="Arial" w:cs="Arial"/>
          <w:b/>
          <w:sz w:val="28"/>
          <w:szCs w:val="28"/>
        </w:rPr>
        <w:lastRenderedPageBreak/>
        <w:t>Attachment E</w:t>
      </w:r>
    </w:p>
    <w:p w14:paraId="60D18F99" w14:textId="77777777" w:rsidR="006B6459" w:rsidRPr="007625E2" w:rsidRDefault="006B6459" w:rsidP="004A4A09">
      <w:pPr>
        <w:jc w:val="center"/>
      </w:pPr>
    </w:p>
    <w:p w14:paraId="627ECD00" w14:textId="77777777" w:rsidR="006B6459" w:rsidRPr="007625E2" w:rsidRDefault="006B6459" w:rsidP="004A4A09">
      <w:pPr>
        <w:jc w:val="center"/>
        <w:rPr>
          <w:color w:val="365F91"/>
        </w:rPr>
      </w:pPr>
      <w:r w:rsidRPr="007625E2">
        <w:rPr>
          <w:color w:val="365F91"/>
        </w:rPr>
        <w:t>TABLE DEPICTING MINORITY REPRESENTATION ON NON-ELECTED TRANSIT</w:t>
      </w:r>
    </w:p>
    <w:p w14:paraId="358B72D6" w14:textId="4FBFCEC0" w:rsidR="006B6459" w:rsidRPr="007625E2" w:rsidRDefault="006B6459" w:rsidP="004A4A09">
      <w:pPr>
        <w:jc w:val="center"/>
        <w:rPr>
          <w:color w:val="365F91"/>
        </w:rPr>
      </w:pPr>
      <w:r w:rsidRPr="007625E2">
        <w:rPr>
          <w:color w:val="365F91"/>
        </w:rPr>
        <w:t>ADVISORY COMMITTEE</w:t>
      </w:r>
      <w:r w:rsidR="00DA09CA" w:rsidRPr="007625E2">
        <w:rPr>
          <w:color w:val="365F91"/>
        </w:rPr>
        <w:t xml:space="preserve"> 202</w:t>
      </w:r>
      <w:r w:rsidR="00FD78D5" w:rsidRPr="007625E2">
        <w:rPr>
          <w:color w:val="365F91"/>
        </w:rPr>
        <w:t>3</w:t>
      </w:r>
      <w:r w:rsidR="00112E06" w:rsidRPr="007625E2">
        <w:rPr>
          <w:color w:val="365F91"/>
        </w:rPr>
        <w:t>-2024</w:t>
      </w:r>
      <w:r w:rsidR="00DA12D7" w:rsidRPr="007625E2">
        <w:rPr>
          <w:color w:val="365F91"/>
        </w:rPr>
        <w:t xml:space="preserve"> </w:t>
      </w:r>
    </w:p>
    <w:p w14:paraId="41C13C8E" w14:textId="77777777" w:rsidR="006B6459" w:rsidRPr="007625E2" w:rsidRDefault="006B6459" w:rsidP="00526989">
      <w:pPr>
        <w:widowControl w:val="0"/>
        <w:spacing w:after="259" w:line="145" w:lineRule="exact"/>
        <w:jc w:val="center"/>
        <w:rPr>
          <w:rFonts w:ascii="Arial" w:hAnsi="Arial" w:cs="Arial"/>
          <w:color w:val="365F91"/>
          <w:sz w:val="32"/>
          <w:szCs w:val="32"/>
        </w:rPr>
      </w:pPr>
    </w:p>
    <w:tbl>
      <w:tblPr>
        <w:tblW w:w="0" w:type="auto"/>
        <w:tblInd w:w="1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1530"/>
        <w:gridCol w:w="1517"/>
        <w:gridCol w:w="1517"/>
        <w:gridCol w:w="1516"/>
        <w:gridCol w:w="1512"/>
        <w:gridCol w:w="1511"/>
      </w:tblGrid>
      <w:tr w:rsidR="006B6459" w:rsidRPr="007625E2" w14:paraId="21419150" w14:textId="77777777">
        <w:trPr>
          <w:cantSplit/>
        </w:trPr>
        <w:tc>
          <w:tcPr>
            <w:tcW w:w="1530" w:type="dxa"/>
            <w:tcMar>
              <w:top w:w="67" w:type="dxa"/>
              <w:left w:w="0" w:type="dxa"/>
              <w:bottom w:w="58" w:type="dxa"/>
              <w:right w:w="0" w:type="dxa"/>
            </w:tcMar>
          </w:tcPr>
          <w:p w14:paraId="2D3CF1FF" w14:textId="77777777" w:rsidR="006B6459" w:rsidRPr="007625E2" w:rsidRDefault="006B6459" w:rsidP="00526989">
            <w:pPr>
              <w:widowControl w:val="0"/>
              <w:spacing w:after="259" w:line="240" w:lineRule="atLeast"/>
              <w:jc w:val="center"/>
              <w:rPr>
                <w:rFonts w:ascii="Arial" w:hAnsi="Arial" w:cs="Arial"/>
                <w:sz w:val="20"/>
                <w:szCs w:val="20"/>
              </w:rPr>
            </w:pPr>
            <w:r w:rsidRPr="007625E2">
              <w:rPr>
                <w:rFonts w:ascii="Arial" w:hAnsi="Arial" w:cs="Arial"/>
                <w:sz w:val="20"/>
                <w:szCs w:val="20"/>
              </w:rPr>
              <w:t>Body</w:t>
            </w:r>
          </w:p>
        </w:tc>
        <w:tc>
          <w:tcPr>
            <w:tcW w:w="1517" w:type="dxa"/>
            <w:tcMar>
              <w:top w:w="67" w:type="dxa"/>
              <w:left w:w="0" w:type="dxa"/>
              <w:bottom w:w="58" w:type="dxa"/>
              <w:right w:w="0" w:type="dxa"/>
            </w:tcMar>
          </w:tcPr>
          <w:p w14:paraId="161C9862" w14:textId="77777777" w:rsidR="006B6459" w:rsidRPr="007625E2" w:rsidRDefault="006B6459" w:rsidP="00526989">
            <w:pPr>
              <w:widowControl w:val="0"/>
              <w:spacing w:after="259" w:line="240" w:lineRule="atLeast"/>
              <w:jc w:val="center"/>
              <w:rPr>
                <w:rFonts w:ascii="Arial" w:hAnsi="Arial" w:cs="Arial"/>
                <w:sz w:val="20"/>
                <w:szCs w:val="20"/>
              </w:rPr>
            </w:pPr>
            <w:r w:rsidRPr="007625E2">
              <w:rPr>
                <w:rFonts w:ascii="Arial" w:hAnsi="Arial" w:cs="Arial"/>
                <w:sz w:val="20"/>
                <w:szCs w:val="20"/>
              </w:rPr>
              <w:t>Caucasian</w:t>
            </w:r>
          </w:p>
        </w:tc>
        <w:tc>
          <w:tcPr>
            <w:tcW w:w="1517" w:type="dxa"/>
            <w:tcMar>
              <w:top w:w="67" w:type="dxa"/>
              <w:left w:w="0" w:type="dxa"/>
              <w:bottom w:w="58" w:type="dxa"/>
              <w:right w:w="0" w:type="dxa"/>
            </w:tcMar>
          </w:tcPr>
          <w:p w14:paraId="620EABC9" w14:textId="77777777" w:rsidR="006B6459" w:rsidRPr="007625E2" w:rsidRDefault="006B6459" w:rsidP="00526989">
            <w:pPr>
              <w:widowControl w:val="0"/>
              <w:spacing w:after="259" w:line="240" w:lineRule="atLeast"/>
              <w:jc w:val="center"/>
              <w:rPr>
                <w:rFonts w:ascii="Arial" w:hAnsi="Arial" w:cs="Arial"/>
                <w:sz w:val="20"/>
                <w:szCs w:val="20"/>
              </w:rPr>
            </w:pPr>
            <w:r w:rsidRPr="007625E2">
              <w:rPr>
                <w:rFonts w:ascii="Arial" w:hAnsi="Arial" w:cs="Arial"/>
                <w:sz w:val="20"/>
                <w:szCs w:val="20"/>
              </w:rPr>
              <w:t>Latino</w:t>
            </w:r>
          </w:p>
        </w:tc>
        <w:tc>
          <w:tcPr>
            <w:tcW w:w="1516" w:type="dxa"/>
            <w:tcMar>
              <w:top w:w="67" w:type="dxa"/>
              <w:left w:w="0" w:type="dxa"/>
              <w:bottom w:w="58" w:type="dxa"/>
              <w:right w:w="0" w:type="dxa"/>
            </w:tcMar>
          </w:tcPr>
          <w:p w14:paraId="67E12318" w14:textId="77777777" w:rsidR="006B6459" w:rsidRPr="007625E2" w:rsidRDefault="006B6459" w:rsidP="00526989">
            <w:pPr>
              <w:widowControl w:val="0"/>
              <w:spacing w:after="259" w:line="240" w:lineRule="atLeast"/>
              <w:jc w:val="center"/>
              <w:rPr>
                <w:rFonts w:ascii="Arial" w:hAnsi="Arial" w:cs="Arial"/>
                <w:sz w:val="20"/>
                <w:szCs w:val="20"/>
              </w:rPr>
            </w:pPr>
            <w:r w:rsidRPr="007625E2">
              <w:rPr>
                <w:rFonts w:ascii="Arial" w:hAnsi="Arial" w:cs="Arial"/>
                <w:sz w:val="20"/>
                <w:szCs w:val="20"/>
              </w:rPr>
              <w:t>African American</w:t>
            </w:r>
          </w:p>
        </w:tc>
        <w:tc>
          <w:tcPr>
            <w:tcW w:w="1512" w:type="dxa"/>
            <w:tcMar>
              <w:top w:w="67" w:type="dxa"/>
              <w:left w:w="0" w:type="dxa"/>
              <w:bottom w:w="58" w:type="dxa"/>
              <w:right w:w="0" w:type="dxa"/>
            </w:tcMar>
          </w:tcPr>
          <w:p w14:paraId="430C5132" w14:textId="77777777" w:rsidR="006B6459" w:rsidRPr="007625E2" w:rsidRDefault="006B6459" w:rsidP="00526989">
            <w:pPr>
              <w:widowControl w:val="0"/>
              <w:spacing w:after="259" w:line="240" w:lineRule="atLeast"/>
              <w:jc w:val="center"/>
              <w:rPr>
                <w:rFonts w:ascii="Arial" w:hAnsi="Arial" w:cs="Arial"/>
                <w:sz w:val="20"/>
                <w:szCs w:val="20"/>
              </w:rPr>
            </w:pPr>
            <w:r w:rsidRPr="007625E2">
              <w:rPr>
                <w:rFonts w:ascii="Arial" w:hAnsi="Arial" w:cs="Arial"/>
                <w:sz w:val="20"/>
                <w:szCs w:val="20"/>
              </w:rPr>
              <w:t>Asian American</w:t>
            </w:r>
          </w:p>
        </w:tc>
        <w:tc>
          <w:tcPr>
            <w:tcW w:w="1511" w:type="dxa"/>
            <w:tcMar>
              <w:top w:w="67" w:type="dxa"/>
              <w:left w:w="0" w:type="dxa"/>
              <w:bottom w:w="58" w:type="dxa"/>
              <w:right w:w="0" w:type="dxa"/>
            </w:tcMar>
          </w:tcPr>
          <w:p w14:paraId="4A93C035" w14:textId="77777777" w:rsidR="006B6459" w:rsidRPr="007625E2" w:rsidRDefault="006B6459" w:rsidP="00526989">
            <w:pPr>
              <w:widowControl w:val="0"/>
              <w:spacing w:after="259" w:line="240" w:lineRule="atLeast"/>
              <w:jc w:val="center"/>
              <w:rPr>
                <w:rFonts w:ascii="Arial" w:hAnsi="Arial" w:cs="Arial"/>
                <w:sz w:val="20"/>
                <w:szCs w:val="20"/>
              </w:rPr>
            </w:pPr>
            <w:r w:rsidRPr="007625E2">
              <w:rPr>
                <w:rFonts w:ascii="Arial" w:hAnsi="Arial" w:cs="Arial"/>
                <w:sz w:val="20"/>
                <w:szCs w:val="20"/>
              </w:rPr>
              <w:t>Native American</w:t>
            </w:r>
          </w:p>
        </w:tc>
      </w:tr>
      <w:tr w:rsidR="006B6459" w:rsidRPr="007625E2" w14:paraId="0854EEDE" w14:textId="77777777">
        <w:trPr>
          <w:cantSplit/>
        </w:trPr>
        <w:tc>
          <w:tcPr>
            <w:tcW w:w="1530" w:type="dxa"/>
            <w:tcMar>
              <w:top w:w="47" w:type="dxa"/>
              <w:left w:w="0" w:type="dxa"/>
              <w:bottom w:w="29" w:type="dxa"/>
              <w:right w:w="0" w:type="dxa"/>
            </w:tcMar>
          </w:tcPr>
          <w:p w14:paraId="6B707EA7" w14:textId="77777777" w:rsidR="006B6459" w:rsidRPr="007625E2" w:rsidRDefault="00CD4178" w:rsidP="00526989">
            <w:pPr>
              <w:widowControl w:val="0"/>
              <w:spacing w:after="259" w:line="240" w:lineRule="atLeast"/>
              <w:jc w:val="center"/>
              <w:rPr>
                <w:rFonts w:ascii="Arial" w:hAnsi="Arial" w:cs="Arial"/>
                <w:sz w:val="20"/>
                <w:szCs w:val="20"/>
              </w:rPr>
            </w:pPr>
            <w:r w:rsidRPr="007625E2">
              <w:rPr>
                <w:rFonts w:ascii="Arial" w:hAnsi="Arial" w:cs="Arial"/>
                <w:sz w:val="20"/>
                <w:szCs w:val="20"/>
              </w:rPr>
              <w:t>Population</w:t>
            </w:r>
          </w:p>
        </w:tc>
        <w:tc>
          <w:tcPr>
            <w:tcW w:w="1517" w:type="dxa"/>
            <w:tcMar>
              <w:top w:w="47" w:type="dxa"/>
              <w:left w:w="0" w:type="dxa"/>
              <w:bottom w:w="29" w:type="dxa"/>
              <w:right w:w="0" w:type="dxa"/>
            </w:tcMar>
          </w:tcPr>
          <w:p w14:paraId="55B7CFA4" w14:textId="5FAD7D4F" w:rsidR="006B6459" w:rsidRPr="007625E2" w:rsidRDefault="006B6459" w:rsidP="00526989">
            <w:pPr>
              <w:widowControl w:val="0"/>
              <w:spacing w:after="259" w:line="240" w:lineRule="atLeast"/>
              <w:jc w:val="center"/>
              <w:rPr>
                <w:rFonts w:ascii="Arial" w:hAnsi="Arial" w:cs="Arial"/>
                <w:sz w:val="20"/>
                <w:szCs w:val="20"/>
              </w:rPr>
            </w:pPr>
            <w:r w:rsidRPr="007625E2">
              <w:rPr>
                <w:rFonts w:ascii="Arial" w:hAnsi="Arial" w:cs="Arial"/>
                <w:sz w:val="20"/>
                <w:szCs w:val="20"/>
              </w:rPr>
              <w:t>2</w:t>
            </w:r>
            <w:r w:rsidR="00C84765" w:rsidRPr="007625E2">
              <w:rPr>
                <w:rFonts w:ascii="Arial" w:hAnsi="Arial" w:cs="Arial"/>
                <w:sz w:val="20"/>
                <w:szCs w:val="20"/>
              </w:rPr>
              <w:t>7</w:t>
            </w:r>
            <w:r w:rsidRPr="007625E2">
              <w:rPr>
                <w:rFonts w:ascii="Arial" w:hAnsi="Arial" w:cs="Arial"/>
                <w:sz w:val="20"/>
                <w:szCs w:val="20"/>
              </w:rPr>
              <w:t>.</w:t>
            </w:r>
            <w:r w:rsidR="00C84765" w:rsidRPr="007625E2">
              <w:rPr>
                <w:rFonts w:ascii="Arial" w:hAnsi="Arial" w:cs="Arial"/>
                <w:sz w:val="20"/>
                <w:szCs w:val="20"/>
              </w:rPr>
              <w:t>2</w:t>
            </w:r>
            <w:r w:rsidRPr="007625E2">
              <w:rPr>
                <w:rFonts w:ascii="Arial" w:hAnsi="Arial" w:cs="Arial"/>
                <w:sz w:val="20"/>
                <w:szCs w:val="20"/>
              </w:rPr>
              <w:t>%</w:t>
            </w:r>
          </w:p>
        </w:tc>
        <w:tc>
          <w:tcPr>
            <w:tcW w:w="1517" w:type="dxa"/>
            <w:tcMar>
              <w:top w:w="47" w:type="dxa"/>
              <w:left w:w="0" w:type="dxa"/>
              <w:bottom w:w="29" w:type="dxa"/>
              <w:right w:w="0" w:type="dxa"/>
            </w:tcMar>
          </w:tcPr>
          <w:p w14:paraId="07A5B3E7" w14:textId="15F97ECE" w:rsidR="006B6459" w:rsidRPr="007625E2" w:rsidRDefault="006B6459" w:rsidP="00526989">
            <w:pPr>
              <w:widowControl w:val="0"/>
              <w:spacing w:after="259" w:line="240" w:lineRule="atLeast"/>
              <w:jc w:val="center"/>
              <w:rPr>
                <w:rFonts w:ascii="Arial" w:hAnsi="Arial" w:cs="Arial"/>
                <w:sz w:val="20"/>
                <w:szCs w:val="20"/>
              </w:rPr>
            </w:pPr>
            <w:r w:rsidRPr="007625E2">
              <w:rPr>
                <w:rFonts w:ascii="Arial" w:hAnsi="Arial" w:cs="Arial"/>
                <w:sz w:val="20"/>
                <w:szCs w:val="20"/>
              </w:rPr>
              <w:t>5</w:t>
            </w:r>
            <w:r w:rsidR="00C84765" w:rsidRPr="007625E2">
              <w:rPr>
                <w:rFonts w:ascii="Arial" w:hAnsi="Arial" w:cs="Arial"/>
                <w:sz w:val="20"/>
                <w:szCs w:val="20"/>
              </w:rPr>
              <w:t>4</w:t>
            </w:r>
            <w:r w:rsidRPr="007625E2">
              <w:rPr>
                <w:rFonts w:ascii="Arial" w:hAnsi="Arial" w:cs="Arial"/>
                <w:sz w:val="20"/>
                <w:szCs w:val="20"/>
              </w:rPr>
              <w:t>.</w:t>
            </w:r>
            <w:r w:rsidR="00C84765" w:rsidRPr="007625E2">
              <w:rPr>
                <w:rFonts w:ascii="Arial" w:hAnsi="Arial" w:cs="Arial"/>
                <w:sz w:val="20"/>
                <w:szCs w:val="20"/>
              </w:rPr>
              <w:t>7</w:t>
            </w:r>
            <w:r w:rsidRPr="007625E2">
              <w:rPr>
                <w:rFonts w:ascii="Arial" w:hAnsi="Arial" w:cs="Arial"/>
                <w:sz w:val="20"/>
                <w:szCs w:val="20"/>
              </w:rPr>
              <w:t>%</w:t>
            </w:r>
          </w:p>
        </w:tc>
        <w:tc>
          <w:tcPr>
            <w:tcW w:w="1516" w:type="dxa"/>
            <w:tcMar>
              <w:top w:w="47" w:type="dxa"/>
              <w:left w:w="0" w:type="dxa"/>
              <w:bottom w:w="29" w:type="dxa"/>
              <w:right w:w="0" w:type="dxa"/>
            </w:tcMar>
          </w:tcPr>
          <w:p w14:paraId="7AF358EA" w14:textId="2F01DABF" w:rsidR="006B6459" w:rsidRPr="007625E2" w:rsidRDefault="00C84765" w:rsidP="00526989">
            <w:pPr>
              <w:widowControl w:val="0"/>
              <w:spacing w:after="259" w:line="240" w:lineRule="atLeast"/>
              <w:jc w:val="center"/>
              <w:rPr>
                <w:rFonts w:ascii="Arial" w:hAnsi="Arial" w:cs="Arial"/>
                <w:sz w:val="20"/>
                <w:szCs w:val="20"/>
              </w:rPr>
            </w:pPr>
            <w:r w:rsidRPr="007625E2">
              <w:rPr>
                <w:rFonts w:ascii="Arial" w:hAnsi="Arial" w:cs="Arial"/>
                <w:sz w:val="20"/>
                <w:szCs w:val="20"/>
              </w:rPr>
              <w:t>5</w:t>
            </w:r>
            <w:r w:rsidR="006B6459" w:rsidRPr="007625E2">
              <w:rPr>
                <w:rFonts w:ascii="Arial" w:hAnsi="Arial" w:cs="Arial"/>
                <w:sz w:val="20"/>
                <w:szCs w:val="20"/>
              </w:rPr>
              <w:t>.</w:t>
            </w:r>
            <w:r w:rsidRPr="007625E2">
              <w:rPr>
                <w:rFonts w:ascii="Arial" w:hAnsi="Arial" w:cs="Arial"/>
                <w:sz w:val="20"/>
                <w:szCs w:val="20"/>
              </w:rPr>
              <w:t>9</w:t>
            </w:r>
            <w:r w:rsidR="006B6459" w:rsidRPr="007625E2">
              <w:rPr>
                <w:rFonts w:ascii="Arial" w:hAnsi="Arial" w:cs="Arial"/>
                <w:sz w:val="20"/>
                <w:szCs w:val="20"/>
              </w:rPr>
              <w:t>%</w:t>
            </w:r>
          </w:p>
        </w:tc>
        <w:tc>
          <w:tcPr>
            <w:tcW w:w="1512" w:type="dxa"/>
            <w:tcMar>
              <w:top w:w="47" w:type="dxa"/>
              <w:left w:w="0" w:type="dxa"/>
              <w:bottom w:w="29" w:type="dxa"/>
              <w:right w:w="0" w:type="dxa"/>
            </w:tcMar>
          </w:tcPr>
          <w:p w14:paraId="64A70B75" w14:textId="6B26D36C" w:rsidR="006B6459" w:rsidRPr="007625E2" w:rsidRDefault="00C84765" w:rsidP="00526989">
            <w:pPr>
              <w:widowControl w:val="0"/>
              <w:spacing w:after="259" w:line="240" w:lineRule="atLeast"/>
              <w:jc w:val="center"/>
              <w:rPr>
                <w:rFonts w:ascii="Arial" w:hAnsi="Arial" w:cs="Arial"/>
                <w:sz w:val="20"/>
                <w:szCs w:val="20"/>
              </w:rPr>
            </w:pPr>
            <w:r w:rsidRPr="007625E2">
              <w:rPr>
                <w:rFonts w:ascii="Arial" w:hAnsi="Arial" w:cs="Arial"/>
                <w:sz w:val="20"/>
                <w:szCs w:val="20"/>
              </w:rPr>
              <w:t>11</w:t>
            </w:r>
            <w:r w:rsidR="006B6459" w:rsidRPr="007625E2">
              <w:rPr>
                <w:rFonts w:ascii="Arial" w:hAnsi="Arial" w:cs="Arial"/>
                <w:sz w:val="20"/>
                <w:szCs w:val="20"/>
              </w:rPr>
              <w:t>.</w:t>
            </w:r>
            <w:r w:rsidRPr="007625E2">
              <w:rPr>
                <w:rFonts w:ascii="Arial" w:hAnsi="Arial" w:cs="Arial"/>
                <w:sz w:val="20"/>
                <w:szCs w:val="20"/>
              </w:rPr>
              <w:t>6</w:t>
            </w:r>
            <w:r w:rsidR="006B6459" w:rsidRPr="007625E2">
              <w:rPr>
                <w:rFonts w:ascii="Arial" w:hAnsi="Arial" w:cs="Arial"/>
                <w:sz w:val="20"/>
                <w:szCs w:val="20"/>
              </w:rPr>
              <w:t>%</w:t>
            </w:r>
          </w:p>
        </w:tc>
        <w:tc>
          <w:tcPr>
            <w:tcW w:w="1511" w:type="dxa"/>
            <w:tcMar>
              <w:top w:w="47" w:type="dxa"/>
              <w:left w:w="0" w:type="dxa"/>
              <w:bottom w:w="29" w:type="dxa"/>
              <w:right w:w="0" w:type="dxa"/>
            </w:tcMar>
          </w:tcPr>
          <w:p w14:paraId="776F6A7B" w14:textId="00F00511" w:rsidR="006B6459" w:rsidRPr="007625E2" w:rsidRDefault="00C84765" w:rsidP="00526989">
            <w:pPr>
              <w:widowControl w:val="0"/>
              <w:spacing w:after="259" w:line="240" w:lineRule="atLeast"/>
              <w:jc w:val="center"/>
              <w:rPr>
                <w:rFonts w:ascii="Arial" w:hAnsi="Arial" w:cs="Arial"/>
                <w:sz w:val="20"/>
                <w:szCs w:val="20"/>
              </w:rPr>
            </w:pPr>
            <w:r w:rsidRPr="007625E2">
              <w:rPr>
                <w:rFonts w:ascii="Arial" w:hAnsi="Arial" w:cs="Arial"/>
                <w:sz w:val="20"/>
                <w:szCs w:val="20"/>
              </w:rPr>
              <w:t>0.6</w:t>
            </w:r>
            <w:r w:rsidR="006B6459" w:rsidRPr="007625E2">
              <w:rPr>
                <w:rFonts w:ascii="Arial" w:hAnsi="Arial" w:cs="Arial"/>
                <w:sz w:val="20"/>
                <w:szCs w:val="20"/>
              </w:rPr>
              <w:t>%</w:t>
            </w:r>
          </w:p>
        </w:tc>
      </w:tr>
      <w:tr w:rsidR="00331107" w:rsidRPr="007625E2" w14:paraId="2116C01B" w14:textId="77777777">
        <w:trPr>
          <w:cantSplit/>
        </w:trPr>
        <w:tc>
          <w:tcPr>
            <w:tcW w:w="1530" w:type="dxa"/>
            <w:tcMar>
              <w:top w:w="120" w:type="dxa"/>
              <w:left w:w="0" w:type="dxa"/>
              <w:bottom w:w="58" w:type="dxa"/>
              <w:right w:w="0" w:type="dxa"/>
            </w:tcMar>
          </w:tcPr>
          <w:p w14:paraId="3D5C69A1" w14:textId="77777777" w:rsidR="00331107" w:rsidRPr="007625E2" w:rsidRDefault="00331107" w:rsidP="00526989">
            <w:pPr>
              <w:widowControl w:val="0"/>
              <w:spacing w:after="259" w:line="240" w:lineRule="atLeast"/>
              <w:jc w:val="center"/>
              <w:rPr>
                <w:rFonts w:ascii="Arial" w:hAnsi="Arial" w:cs="Arial"/>
                <w:sz w:val="20"/>
                <w:szCs w:val="20"/>
              </w:rPr>
            </w:pPr>
            <w:r w:rsidRPr="007625E2">
              <w:rPr>
                <w:rFonts w:ascii="Arial" w:hAnsi="Arial" w:cs="Arial"/>
                <w:sz w:val="20"/>
                <w:szCs w:val="20"/>
              </w:rPr>
              <w:t>Social Service Transportation Advisory Committee (SSTAC)</w:t>
            </w:r>
          </w:p>
        </w:tc>
        <w:tc>
          <w:tcPr>
            <w:tcW w:w="1517" w:type="dxa"/>
            <w:tcMar>
              <w:top w:w="120" w:type="dxa"/>
              <w:left w:w="0" w:type="dxa"/>
              <w:bottom w:w="58" w:type="dxa"/>
              <w:right w:w="0" w:type="dxa"/>
            </w:tcMar>
          </w:tcPr>
          <w:p w14:paraId="1D4D1B0F" w14:textId="48BF3007" w:rsidR="00331107" w:rsidRPr="007625E2" w:rsidRDefault="00D965EF" w:rsidP="004A7727">
            <w:pPr>
              <w:widowControl w:val="0"/>
              <w:spacing w:after="259" w:line="240" w:lineRule="atLeast"/>
              <w:jc w:val="center"/>
              <w:rPr>
                <w:rFonts w:ascii="Arial" w:hAnsi="Arial" w:cs="Arial"/>
                <w:sz w:val="20"/>
                <w:szCs w:val="20"/>
              </w:rPr>
            </w:pPr>
            <w:r w:rsidRPr="007625E2">
              <w:rPr>
                <w:rFonts w:ascii="Arial" w:hAnsi="Arial" w:cs="Arial"/>
                <w:sz w:val="20"/>
                <w:szCs w:val="20"/>
              </w:rPr>
              <w:t>50</w:t>
            </w:r>
            <w:r w:rsidR="00331107" w:rsidRPr="007625E2">
              <w:rPr>
                <w:rFonts w:ascii="Arial" w:hAnsi="Arial" w:cs="Arial"/>
                <w:sz w:val="20"/>
                <w:szCs w:val="20"/>
              </w:rPr>
              <w:t>.</w:t>
            </w:r>
            <w:r w:rsidRPr="007625E2">
              <w:rPr>
                <w:rFonts w:ascii="Arial" w:hAnsi="Arial" w:cs="Arial"/>
                <w:sz w:val="20"/>
                <w:szCs w:val="20"/>
              </w:rPr>
              <w:t>0</w:t>
            </w:r>
            <w:r w:rsidR="00331107" w:rsidRPr="007625E2">
              <w:rPr>
                <w:rFonts w:ascii="Arial" w:hAnsi="Arial" w:cs="Arial"/>
                <w:sz w:val="20"/>
                <w:szCs w:val="20"/>
              </w:rPr>
              <w:t>%</w:t>
            </w:r>
          </w:p>
        </w:tc>
        <w:tc>
          <w:tcPr>
            <w:tcW w:w="1517" w:type="dxa"/>
            <w:tcMar>
              <w:top w:w="120" w:type="dxa"/>
              <w:left w:w="0" w:type="dxa"/>
              <w:bottom w:w="58" w:type="dxa"/>
              <w:right w:w="0" w:type="dxa"/>
            </w:tcMar>
          </w:tcPr>
          <w:p w14:paraId="3213D28F" w14:textId="36EF5812" w:rsidR="00331107" w:rsidRPr="007625E2" w:rsidRDefault="00D965EF" w:rsidP="004A7727">
            <w:pPr>
              <w:widowControl w:val="0"/>
              <w:spacing w:after="259" w:line="240" w:lineRule="atLeast"/>
              <w:jc w:val="center"/>
              <w:rPr>
                <w:rFonts w:ascii="Arial" w:hAnsi="Arial" w:cs="Arial"/>
                <w:sz w:val="20"/>
                <w:szCs w:val="20"/>
              </w:rPr>
            </w:pPr>
            <w:r w:rsidRPr="007625E2">
              <w:rPr>
                <w:rFonts w:ascii="Arial" w:hAnsi="Arial" w:cs="Arial"/>
                <w:sz w:val="20"/>
                <w:szCs w:val="20"/>
              </w:rPr>
              <w:t>12</w:t>
            </w:r>
            <w:r w:rsidR="00331107" w:rsidRPr="007625E2">
              <w:rPr>
                <w:rFonts w:ascii="Arial" w:hAnsi="Arial" w:cs="Arial"/>
                <w:sz w:val="20"/>
                <w:szCs w:val="20"/>
              </w:rPr>
              <w:t>.5%</w:t>
            </w:r>
          </w:p>
        </w:tc>
        <w:tc>
          <w:tcPr>
            <w:tcW w:w="1516" w:type="dxa"/>
            <w:tcMar>
              <w:top w:w="120" w:type="dxa"/>
              <w:left w:w="0" w:type="dxa"/>
              <w:bottom w:w="58" w:type="dxa"/>
              <w:right w:w="0" w:type="dxa"/>
            </w:tcMar>
          </w:tcPr>
          <w:p w14:paraId="3D81960F" w14:textId="7B59B949" w:rsidR="00331107" w:rsidRPr="007625E2" w:rsidRDefault="00D965EF" w:rsidP="004A7727">
            <w:pPr>
              <w:widowControl w:val="0"/>
              <w:spacing w:after="259" w:line="240" w:lineRule="atLeast"/>
              <w:jc w:val="center"/>
              <w:rPr>
                <w:rFonts w:ascii="Arial" w:hAnsi="Arial" w:cs="Arial"/>
                <w:sz w:val="20"/>
                <w:szCs w:val="20"/>
              </w:rPr>
            </w:pPr>
            <w:r w:rsidRPr="007625E2">
              <w:rPr>
                <w:rFonts w:ascii="Arial" w:hAnsi="Arial" w:cs="Arial"/>
                <w:sz w:val="20"/>
                <w:szCs w:val="20"/>
              </w:rPr>
              <w:t>25</w:t>
            </w:r>
            <w:r w:rsidR="00331107" w:rsidRPr="007625E2">
              <w:rPr>
                <w:rFonts w:ascii="Arial" w:hAnsi="Arial" w:cs="Arial"/>
                <w:sz w:val="20"/>
                <w:szCs w:val="20"/>
              </w:rPr>
              <w:t>.</w:t>
            </w:r>
            <w:r w:rsidRPr="007625E2">
              <w:rPr>
                <w:rFonts w:ascii="Arial" w:hAnsi="Arial" w:cs="Arial"/>
                <w:sz w:val="20"/>
                <w:szCs w:val="20"/>
              </w:rPr>
              <w:t>0</w:t>
            </w:r>
            <w:r w:rsidR="00331107" w:rsidRPr="007625E2">
              <w:rPr>
                <w:rFonts w:ascii="Arial" w:hAnsi="Arial" w:cs="Arial"/>
                <w:sz w:val="20"/>
                <w:szCs w:val="20"/>
              </w:rPr>
              <w:t>%</w:t>
            </w:r>
          </w:p>
        </w:tc>
        <w:tc>
          <w:tcPr>
            <w:tcW w:w="1512" w:type="dxa"/>
            <w:tcMar>
              <w:top w:w="120" w:type="dxa"/>
              <w:left w:w="0" w:type="dxa"/>
              <w:bottom w:w="58" w:type="dxa"/>
              <w:right w:w="0" w:type="dxa"/>
            </w:tcMar>
          </w:tcPr>
          <w:p w14:paraId="2F669CAF" w14:textId="382D1F8F" w:rsidR="00331107" w:rsidRPr="007625E2" w:rsidRDefault="00D965EF" w:rsidP="004A7727">
            <w:pPr>
              <w:widowControl w:val="0"/>
              <w:spacing w:after="259" w:line="240" w:lineRule="atLeast"/>
              <w:jc w:val="center"/>
              <w:rPr>
                <w:rFonts w:ascii="Arial" w:hAnsi="Arial" w:cs="Arial"/>
                <w:sz w:val="20"/>
                <w:szCs w:val="20"/>
              </w:rPr>
            </w:pPr>
            <w:r w:rsidRPr="007625E2">
              <w:rPr>
                <w:rFonts w:ascii="Arial" w:hAnsi="Arial" w:cs="Arial"/>
                <w:sz w:val="20"/>
                <w:szCs w:val="20"/>
              </w:rPr>
              <w:t>12</w:t>
            </w:r>
            <w:r w:rsidR="00331107" w:rsidRPr="007625E2">
              <w:rPr>
                <w:rFonts w:ascii="Arial" w:hAnsi="Arial" w:cs="Arial"/>
                <w:sz w:val="20"/>
                <w:szCs w:val="20"/>
              </w:rPr>
              <w:t>.</w:t>
            </w:r>
            <w:r w:rsidRPr="007625E2">
              <w:rPr>
                <w:rFonts w:ascii="Arial" w:hAnsi="Arial" w:cs="Arial"/>
                <w:sz w:val="20"/>
                <w:szCs w:val="20"/>
              </w:rPr>
              <w:t>5</w:t>
            </w:r>
            <w:r w:rsidR="00331107" w:rsidRPr="007625E2">
              <w:rPr>
                <w:rFonts w:ascii="Arial" w:hAnsi="Arial" w:cs="Arial"/>
                <w:sz w:val="20"/>
                <w:szCs w:val="20"/>
              </w:rPr>
              <w:t>%</w:t>
            </w:r>
          </w:p>
        </w:tc>
        <w:tc>
          <w:tcPr>
            <w:tcW w:w="1511" w:type="dxa"/>
            <w:tcMar>
              <w:top w:w="120" w:type="dxa"/>
              <w:left w:w="0" w:type="dxa"/>
              <w:bottom w:w="58" w:type="dxa"/>
              <w:right w:w="0" w:type="dxa"/>
            </w:tcMar>
          </w:tcPr>
          <w:p w14:paraId="0E95BA3F" w14:textId="77777777" w:rsidR="00331107" w:rsidRPr="007625E2" w:rsidRDefault="00331107" w:rsidP="004A7727">
            <w:pPr>
              <w:widowControl w:val="0"/>
              <w:spacing w:after="259" w:line="240" w:lineRule="atLeast"/>
              <w:jc w:val="center"/>
              <w:rPr>
                <w:rFonts w:ascii="Arial" w:hAnsi="Arial" w:cs="Arial"/>
                <w:sz w:val="20"/>
                <w:szCs w:val="20"/>
              </w:rPr>
            </w:pPr>
            <w:r w:rsidRPr="007625E2">
              <w:rPr>
                <w:rFonts w:ascii="Arial" w:hAnsi="Arial" w:cs="Arial"/>
                <w:sz w:val="20"/>
                <w:szCs w:val="20"/>
              </w:rPr>
              <w:t>0%</w:t>
            </w:r>
          </w:p>
        </w:tc>
      </w:tr>
      <w:tr w:rsidR="006B6459" w:rsidRPr="007625E2" w14:paraId="4071E544" w14:textId="77777777">
        <w:trPr>
          <w:cantSplit/>
          <w:trHeight w:val="274"/>
        </w:trPr>
        <w:tc>
          <w:tcPr>
            <w:tcW w:w="1530" w:type="dxa"/>
            <w:tcMar>
              <w:top w:w="120" w:type="dxa"/>
              <w:left w:w="0" w:type="dxa"/>
              <w:bottom w:w="58" w:type="dxa"/>
              <w:right w:w="0" w:type="dxa"/>
            </w:tcMar>
          </w:tcPr>
          <w:p w14:paraId="00D48EA6" w14:textId="77777777" w:rsidR="006B6459" w:rsidRPr="007625E2" w:rsidRDefault="006B6459" w:rsidP="00526989">
            <w:pPr>
              <w:widowControl w:val="0"/>
              <w:spacing w:after="259" w:line="240" w:lineRule="atLeast"/>
              <w:jc w:val="center"/>
              <w:rPr>
                <w:rFonts w:ascii="Arial" w:hAnsi="Arial" w:cs="Arial"/>
                <w:sz w:val="20"/>
                <w:szCs w:val="20"/>
              </w:rPr>
            </w:pPr>
          </w:p>
        </w:tc>
        <w:tc>
          <w:tcPr>
            <w:tcW w:w="1517" w:type="dxa"/>
            <w:tcMar>
              <w:top w:w="120" w:type="dxa"/>
              <w:left w:w="0" w:type="dxa"/>
              <w:bottom w:w="58" w:type="dxa"/>
              <w:right w:w="0" w:type="dxa"/>
            </w:tcMar>
          </w:tcPr>
          <w:p w14:paraId="75712AAD" w14:textId="77777777" w:rsidR="006B6459" w:rsidRPr="007625E2" w:rsidRDefault="006B6459" w:rsidP="00526989">
            <w:pPr>
              <w:widowControl w:val="0"/>
              <w:spacing w:after="259" w:line="240" w:lineRule="atLeast"/>
              <w:jc w:val="center"/>
              <w:rPr>
                <w:rFonts w:ascii="Arial" w:hAnsi="Arial" w:cs="Arial"/>
                <w:sz w:val="20"/>
                <w:szCs w:val="20"/>
              </w:rPr>
            </w:pPr>
          </w:p>
        </w:tc>
        <w:tc>
          <w:tcPr>
            <w:tcW w:w="1517" w:type="dxa"/>
            <w:tcMar>
              <w:top w:w="120" w:type="dxa"/>
              <w:left w:w="0" w:type="dxa"/>
              <w:bottom w:w="58" w:type="dxa"/>
              <w:right w:w="0" w:type="dxa"/>
            </w:tcMar>
          </w:tcPr>
          <w:p w14:paraId="117F2DC8" w14:textId="77777777" w:rsidR="006B6459" w:rsidRPr="007625E2" w:rsidRDefault="006B6459" w:rsidP="00526989">
            <w:pPr>
              <w:widowControl w:val="0"/>
              <w:spacing w:after="259" w:line="240" w:lineRule="atLeast"/>
              <w:jc w:val="center"/>
              <w:rPr>
                <w:rFonts w:ascii="Arial" w:hAnsi="Arial" w:cs="Arial"/>
                <w:sz w:val="20"/>
                <w:szCs w:val="20"/>
              </w:rPr>
            </w:pPr>
          </w:p>
        </w:tc>
        <w:tc>
          <w:tcPr>
            <w:tcW w:w="1516" w:type="dxa"/>
            <w:tcMar>
              <w:top w:w="120" w:type="dxa"/>
              <w:left w:w="0" w:type="dxa"/>
              <w:bottom w:w="58" w:type="dxa"/>
              <w:right w:w="0" w:type="dxa"/>
            </w:tcMar>
          </w:tcPr>
          <w:p w14:paraId="570C0522" w14:textId="77777777" w:rsidR="006B6459" w:rsidRPr="007625E2" w:rsidRDefault="006B6459" w:rsidP="00526989">
            <w:pPr>
              <w:widowControl w:val="0"/>
              <w:spacing w:after="259" w:line="240" w:lineRule="atLeast"/>
              <w:jc w:val="center"/>
              <w:rPr>
                <w:rFonts w:ascii="Arial" w:hAnsi="Arial" w:cs="Arial"/>
                <w:sz w:val="20"/>
                <w:szCs w:val="20"/>
              </w:rPr>
            </w:pPr>
          </w:p>
        </w:tc>
        <w:tc>
          <w:tcPr>
            <w:tcW w:w="1512" w:type="dxa"/>
            <w:tcMar>
              <w:top w:w="120" w:type="dxa"/>
              <w:left w:w="0" w:type="dxa"/>
              <w:bottom w:w="58" w:type="dxa"/>
              <w:right w:w="0" w:type="dxa"/>
            </w:tcMar>
          </w:tcPr>
          <w:p w14:paraId="032DBB07" w14:textId="77777777" w:rsidR="006B6459" w:rsidRPr="007625E2" w:rsidRDefault="006B6459" w:rsidP="00526989">
            <w:pPr>
              <w:widowControl w:val="0"/>
              <w:spacing w:after="259" w:line="240" w:lineRule="atLeast"/>
              <w:jc w:val="center"/>
              <w:rPr>
                <w:rFonts w:ascii="Arial" w:hAnsi="Arial" w:cs="Arial"/>
                <w:sz w:val="20"/>
                <w:szCs w:val="20"/>
              </w:rPr>
            </w:pPr>
          </w:p>
        </w:tc>
        <w:tc>
          <w:tcPr>
            <w:tcW w:w="1511" w:type="dxa"/>
            <w:tcMar>
              <w:top w:w="120" w:type="dxa"/>
              <w:left w:w="0" w:type="dxa"/>
              <w:bottom w:w="58" w:type="dxa"/>
              <w:right w:w="0" w:type="dxa"/>
            </w:tcMar>
          </w:tcPr>
          <w:p w14:paraId="0C6CAE93" w14:textId="77777777" w:rsidR="006B6459" w:rsidRPr="007625E2" w:rsidRDefault="006B6459" w:rsidP="00526989">
            <w:pPr>
              <w:widowControl w:val="0"/>
              <w:spacing w:after="259" w:line="240" w:lineRule="atLeast"/>
              <w:jc w:val="center"/>
              <w:rPr>
                <w:rFonts w:ascii="Arial" w:hAnsi="Arial" w:cs="Arial"/>
                <w:sz w:val="20"/>
                <w:szCs w:val="20"/>
              </w:rPr>
            </w:pPr>
          </w:p>
        </w:tc>
      </w:tr>
      <w:tr w:rsidR="006B6459" w:rsidRPr="007625E2" w14:paraId="299B0176" w14:textId="77777777">
        <w:trPr>
          <w:cantSplit/>
          <w:trHeight w:val="296"/>
        </w:trPr>
        <w:tc>
          <w:tcPr>
            <w:tcW w:w="1530" w:type="dxa"/>
            <w:tcMar>
              <w:top w:w="120" w:type="dxa"/>
              <w:left w:w="0" w:type="dxa"/>
              <w:bottom w:w="58" w:type="dxa"/>
              <w:right w:w="0" w:type="dxa"/>
            </w:tcMar>
          </w:tcPr>
          <w:p w14:paraId="6C754472" w14:textId="77777777" w:rsidR="006B6459" w:rsidRPr="007625E2" w:rsidRDefault="006B6459" w:rsidP="00526989">
            <w:pPr>
              <w:widowControl w:val="0"/>
              <w:spacing w:after="259" w:line="240" w:lineRule="atLeast"/>
              <w:jc w:val="center"/>
              <w:rPr>
                <w:rFonts w:ascii="Arial" w:hAnsi="Arial" w:cs="Arial"/>
                <w:sz w:val="20"/>
                <w:szCs w:val="20"/>
              </w:rPr>
            </w:pPr>
          </w:p>
        </w:tc>
        <w:tc>
          <w:tcPr>
            <w:tcW w:w="1517" w:type="dxa"/>
            <w:tcMar>
              <w:top w:w="120" w:type="dxa"/>
              <w:left w:w="0" w:type="dxa"/>
              <w:bottom w:w="58" w:type="dxa"/>
              <w:right w:w="0" w:type="dxa"/>
            </w:tcMar>
          </w:tcPr>
          <w:p w14:paraId="69CFC9C4" w14:textId="77777777" w:rsidR="006B6459" w:rsidRPr="007625E2" w:rsidRDefault="006B6459" w:rsidP="00526989">
            <w:pPr>
              <w:widowControl w:val="0"/>
              <w:spacing w:after="259" w:line="240" w:lineRule="atLeast"/>
              <w:jc w:val="center"/>
              <w:rPr>
                <w:rFonts w:ascii="Arial" w:hAnsi="Arial" w:cs="Arial"/>
                <w:sz w:val="20"/>
                <w:szCs w:val="20"/>
              </w:rPr>
            </w:pPr>
          </w:p>
        </w:tc>
        <w:tc>
          <w:tcPr>
            <w:tcW w:w="1517" w:type="dxa"/>
            <w:tcMar>
              <w:top w:w="120" w:type="dxa"/>
              <w:left w:w="0" w:type="dxa"/>
              <w:bottom w:w="58" w:type="dxa"/>
              <w:right w:w="0" w:type="dxa"/>
            </w:tcMar>
          </w:tcPr>
          <w:p w14:paraId="637C43E2" w14:textId="77777777" w:rsidR="006B6459" w:rsidRPr="007625E2" w:rsidRDefault="006B6459" w:rsidP="00526989">
            <w:pPr>
              <w:widowControl w:val="0"/>
              <w:spacing w:after="259" w:line="240" w:lineRule="atLeast"/>
              <w:jc w:val="center"/>
              <w:rPr>
                <w:rFonts w:ascii="Arial" w:hAnsi="Arial" w:cs="Arial"/>
                <w:sz w:val="20"/>
                <w:szCs w:val="20"/>
              </w:rPr>
            </w:pPr>
          </w:p>
        </w:tc>
        <w:tc>
          <w:tcPr>
            <w:tcW w:w="1516" w:type="dxa"/>
            <w:tcMar>
              <w:top w:w="120" w:type="dxa"/>
              <w:left w:w="0" w:type="dxa"/>
              <w:bottom w:w="58" w:type="dxa"/>
              <w:right w:w="0" w:type="dxa"/>
            </w:tcMar>
          </w:tcPr>
          <w:p w14:paraId="31453395" w14:textId="77777777" w:rsidR="006B6459" w:rsidRPr="007625E2" w:rsidRDefault="006B6459" w:rsidP="00526989">
            <w:pPr>
              <w:widowControl w:val="0"/>
              <w:spacing w:after="259" w:line="240" w:lineRule="atLeast"/>
              <w:jc w:val="center"/>
              <w:rPr>
                <w:rFonts w:ascii="Arial" w:hAnsi="Arial" w:cs="Arial"/>
                <w:sz w:val="20"/>
                <w:szCs w:val="20"/>
              </w:rPr>
            </w:pPr>
          </w:p>
        </w:tc>
        <w:tc>
          <w:tcPr>
            <w:tcW w:w="1512" w:type="dxa"/>
            <w:tcMar>
              <w:top w:w="120" w:type="dxa"/>
              <w:left w:w="0" w:type="dxa"/>
              <w:bottom w:w="58" w:type="dxa"/>
              <w:right w:w="0" w:type="dxa"/>
            </w:tcMar>
          </w:tcPr>
          <w:p w14:paraId="46D8A5FB" w14:textId="77777777" w:rsidR="006B6459" w:rsidRPr="007625E2" w:rsidRDefault="006B6459" w:rsidP="00526989">
            <w:pPr>
              <w:widowControl w:val="0"/>
              <w:spacing w:after="259" w:line="240" w:lineRule="atLeast"/>
              <w:jc w:val="center"/>
              <w:rPr>
                <w:rFonts w:ascii="Arial" w:hAnsi="Arial" w:cs="Arial"/>
                <w:sz w:val="20"/>
                <w:szCs w:val="20"/>
              </w:rPr>
            </w:pPr>
          </w:p>
        </w:tc>
        <w:tc>
          <w:tcPr>
            <w:tcW w:w="1511" w:type="dxa"/>
            <w:tcMar>
              <w:top w:w="120" w:type="dxa"/>
              <w:left w:w="0" w:type="dxa"/>
              <w:bottom w:w="58" w:type="dxa"/>
              <w:right w:w="0" w:type="dxa"/>
            </w:tcMar>
          </w:tcPr>
          <w:p w14:paraId="006479A3" w14:textId="77777777" w:rsidR="006B6459" w:rsidRPr="007625E2" w:rsidRDefault="006B6459" w:rsidP="00526989">
            <w:pPr>
              <w:widowControl w:val="0"/>
              <w:spacing w:after="259" w:line="240" w:lineRule="atLeast"/>
              <w:jc w:val="center"/>
              <w:rPr>
                <w:rFonts w:ascii="Arial" w:hAnsi="Arial" w:cs="Arial"/>
                <w:sz w:val="20"/>
                <w:szCs w:val="20"/>
              </w:rPr>
            </w:pPr>
          </w:p>
        </w:tc>
      </w:tr>
    </w:tbl>
    <w:p w14:paraId="3A93DBE5" w14:textId="77777777" w:rsidR="006B6459" w:rsidRPr="007625E2" w:rsidRDefault="006B6459">
      <w:pPr>
        <w:widowControl w:val="0"/>
        <w:spacing w:after="259" w:line="240" w:lineRule="atLeast"/>
        <w:rPr>
          <w:rFonts w:ascii="Arial" w:hAnsi="Arial" w:cs="Arial"/>
          <w:sz w:val="20"/>
          <w:szCs w:val="20"/>
        </w:rPr>
      </w:pPr>
    </w:p>
    <w:p w14:paraId="5567A1C1" w14:textId="77777777" w:rsidR="006B6459" w:rsidRPr="007625E2" w:rsidRDefault="006B6459">
      <w:pPr>
        <w:widowControl w:val="0"/>
        <w:spacing w:after="259" w:line="240" w:lineRule="atLeast"/>
        <w:rPr>
          <w:rFonts w:ascii="Arial" w:hAnsi="Arial" w:cs="Arial"/>
          <w:sz w:val="20"/>
          <w:szCs w:val="20"/>
        </w:rPr>
      </w:pPr>
      <w:r w:rsidRPr="007625E2">
        <w:rPr>
          <w:rFonts w:ascii="Arial" w:hAnsi="Arial" w:cs="Arial"/>
          <w:sz w:val="20"/>
          <w:szCs w:val="20"/>
        </w:rPr>
        <w:t xml:space="preserve">Fresno County Rural Transit Agency encourages participation on non-elected committees via requests for participation or the nomination of </w:t>
      </w:r>
      <w:proofErr w:type="gramStart"/>
      <w:r w:rsidRPr="007625E2">
        <w:rPr>
          <w:rFonts w:ascii="Arial" w:hAnsi="Arial" w:cs="Arial"/>
          <w:sz w:val="20"/>
          <w:szCs w:val="20"/>
        </w:rPr>
        <w:t>persons</w:t>
      </w:r>
      <w:proofErr w:type="gramEnd"/>
      <w:r w:rsidRPr="007625E2">
        <w:rPr>
          <w:rFonts w:ascii="Arial" w:hAnsi="Arial" w:cs="Arial"/>
          <w:sz w:val="20"/>
          <w:szCs w:val="20"/>
        </w:rPr>
        <w:t xml:space="preserve"> involved with local human services agencies, non-profit </w:t>
      </w:r>
      <w:proofErr w:type="gramStart"/>
      <w:r w:rsidRPr="007625E2">
        <w:rPr>
          <w:rFonts w:ascii="Arial" w:hAnsi="Arial" w:cs="Arial"/>
          <w:sz w:val="20"/>
          <w:szCs w:val="20"/>
        </w:rPr>
        <w:t>community based</w:t>
      </w:r>
      <w:proofErr w:type="gramEnd"/>
      <w:r w:rsidRPr="007625E2">
        <w:rPr>
          <w:rFonts w:ascii="Arial" w:hAnsi="Arial" w:cs="Arial"/>
          <w:sz w:val="20"/>
          <w:szCs w:val="20"/>
        </w:rPr>
        <w:t xml:space="preserve"> organizations and other local stakeholders.</w:t>
      </w:r>
    </w:p>
    <w:p w14:paraId="03B5407C" w14:textId="77777777" w:rsidR="006B6459" w:rsidRPr="007625E2" w:rsidRDefault="006B6459">
      <w:pPr>
        <w:widowControl w:val="0"/>
        <w:spacing w:after="259" w:line="240" w:lineRule="atLeast"/>
        <w:rPr>
          <w:rFonts w:ascii="Arial" w:hAnsi="Arial" w:cs="Arial"/>
          <w:sz w:val="20"/>
          <w:szCs w:val="20"/>
        </w:rPr>
      </w:pPr>
    </w:p>
    <w:p w14:paraId="5B778094" w14:textId="77777777" w:rsidR="006B6459" w:rsidRPr="007625E2" w:rsidRDefault="006B6459">
      <w:pPr>
        <w:widowControl w:val="0"/>
        <w:spacing w:after="259" w:line="240" w:lineRule="atLeast"/>
        <w:rPr>
          <w:rFonts w:ascii="Arial" w:hAnsi="Arial" w:cs="Arial"/>
          <w:sz w:val="20"/>
          <w:szCs w:val="20"/>
        </w:rPr>
      </w:pPr>
    </w:p>
    <w:p w14:paraId="128C9C10" w14:textId="77777777" w:rsidR="006B6459" w:rsidRPr="007625E2" w:rsidRDefault="006B6459">
      <w:pPr>
        <w:widowControl w:val="0"/>
        <w:spacing w:after="259" w:line="240" w:lineRule="atLeast"/>
        <w:rPr>
          <w:rFonts w:ascii="Arial" w:hAnsi="Arial" w:cs="Arial"/>
          <w:sz w:val="20"/>
          <w:szCs w:val="20"/>
        </w:rPr>
      </w:pPr>
    </w:p>
    <w:p w14:paraId="374BD3AD" w14:textId="77777777" w:rsidR="006B6459" w:rsidRPr="007625E2" w:rsidRDefault="006B6459">
      <w:pPr>
        <w:widowControl w:val="0"/>
        <w:spacing w:after="259" w:line="240" w:lineRule="atLeast"/>
        <w:rPr>
          <w:rFonts w:ascii="Arial" w:hAnsi="Arial" w:cs="Arial"/>
          <w:sz w:val="20"/>
          <w:szCs w:val="20"/>
        </w:rPr>
      </w:pPr>
    </w:p>
    <w:p w14:paraId="730460B9" w14:textId="77777777" w:rsidR="006B6459" w:rsidRPr="007625E2" w:rsidRDefault="006B6459">
      <w:pPr>
        <w:widowControl w:val="0"/>
        <w:spacing w:after="259" w:line="240" w:lineRule="atLeast"/>
        <w:rPr>
          <w:rFonts w:ascii="Arial" w:hAnsi="Arial" w:cs="Arial"/>
          <w:sz w:val="20"/>
          <w:szCs w:val="20"/>
        </w:rPr>
      </w:pPr>
    </w:p>
    <w:p w14:paraId="09FF80FD" w14:textId="77777777" w:rsidR="006B6459" w:rsidRPr="007625E2" w:rsidRDefault="006B6459">
      <w:pPr>
        <w:widowControl w:val="0"/>
        <w:spacing w:after="259" w:line="240" w:lineRule="atLeast"/>
        <w:rPr>
          <w:rFonts w:ascii="Arial" w:hAnsi="Arial" w:cs="Arial"/>
          <w:sz w:val="20"/>
          <w:szCs w:val="20"/>
        </w:rPr>
      </w:pPr>
    </w:p>
    <w:p w14:paraId="2A040D0E" w14:textId="77777777" w:rsidR="006B6459" w:rsidRPr="007625E2" w:rsidRDefault="006B6459">
      <w:pPr>
        <w:widowControl w:val="0"/>
        <w:spacing w:after="259" w:line="240" w:lineRule="atLeast"/>
        <w:rPr>
          <w:rFonts w:ascii="Arial" w:hAnsi="Arial" w:cs="Arial"/>
          <w:sz w:val="20"/>
          <w:szCs w:val="20"/>
        </w:rPr>
      </w:pPr>
    </w:p>
    <w:p w14:paraId="78758CD4" w14:textId="77777777" w:rsidR="006B6459" w:rsidRPr="007625E2" w:rsidRDefault="006B6459">
      <w:pPr>
        <w:widowControl w:val="0"/>
        <w:spacing w:after="259" w:line="240" w:lineRule="atLeast"/>
        <w:rPr>
          <w:rFonts w:ascii="Arial" w:hAnsi="Arial" w:cs="Arial"/>
          <w:sz w:val="20"/>
          <w:szCs w:val="20"/>
        </w:rPr>
      </w:pPr>
    </w:p>
    <w:p w14:paraId="50A88A70" w14:textId="77777777" w:rsidR="006B6459" w:rsidRPr="007625E2" w:rsidRDefault="00FF5229" w:rsidP="00E46829">
      <w:pPr>
        <w:widowControl w:val="0"/>
        <w:spacing w:after="259" w:line="240" w:lineRule="atLeast"/>
        <w:jc w:val="center"/>
        <w:rPr>
          <w:rFonts w:ascii="Arial" w:hAnsi="Arial" w:cs="Arial"/>
          <w:sz w:val="20"/>
          <w:szCs w:val="20"/>
        </w:rPr>
      </w:pPr>
      <w:r w:rsidRPr="007625E2">
        <w:rPr>
          <w:rFonts w:ascii="Arial" w:hAnsi="Arial" w:cs="Arial"/>
          <w:sz w:val="20"/>
          <w:szCs w:val="20"/>
        </w:rPr>
        <w:t xml:space="preserve"> </w:t>
      </w:r>
    </w:p>
    <w:p w14:paraId="6CD3DA67" w14:textId="77777777" w:rsidR="006B6459" w:rsidRPr="007625E2" w:rsidRDefault="006B6459" w:rsidP="004A4A09">
      <w:pPr>
        <w:widowControl w:val="0"/>
        <w:spacing w:after="259" w:line="240" w:lineRule="atLeast"/>
        <w:jc w:val="center"/>
        <w:rPr>
          <w:rFonts w:ascii="Arial" w:hAnsi="Arial" w:cs="Arial"/>
          <w:b/>
          <w:sz w:val="28"/>
          <w:szCs w:val="28"/>
        </w:rPr>
      </w:pPr>
      <w:r w:rsidRPr="007625E2">
        <w:rPr>
          <w:rFonts w:ascii="Arial" w:hAnsi="Arial" w:cs="Arial"/>
          <w:b/>
          <w:sz w:val="28"/>
          <w:szCs w:val="28"/>
        </w:rPr>
        <w:lastRenderedPageBreak/>
        <w:t>Attachment F</w:t>
      </w:r>
    </w:p>
    <w:p w14:paraId="166E9AF4" w14:textId="77777777" w:rsidR="006B6459" w:rsidRPr="007625E2" w:rsidRDefault="006B6459" w:rsidP="007E1F99">
      <w:pPr>
        <w:widowControl w:val="0"/>
        <w:spacing w:after="259" w:line="240" w:lineRule="atLeast"/>
        <w:jc w:val="center"/>
        <w:rPr>
          <w:rFonts w:ascii="Arial" w:hAnsi="Arial" w:cs="Arial"/>
          <w:sz w:val="20"/>
          <w:szCs w:val="20"/>
        </w:rPr>
      </w:pPr>
      <w:r w:rsidRPr="007625E2">
        <w:rPr>
          <w:rFonts w:ascii="Arial" w:hAnsi="Arial" w:cs="Arial"/>
          <w:sz w:val="20"/>
          <w:szCs w:val="20"/>
        </w:rPr>
        <w:t>FRESNO COUNTY RURAL TRANSIT AUTHORITY (</w:t>
      </w:r>
      <w:r w:rsidR="007E1F99" w:rsidRPr="007625E2">
        <w:rPr>
          <w:rFonts w:ascii="Arial" w:hAnsi="Arial" w:cs="Arial"/>
          <w:sz w:val="20"/>
          <w:szCs w:val="20"/>
        </w:rPr>
        <w:t>FCRTA</w:t>
      </w:r>
      <w:r w:rsidRPr="007625E2">
        <w:rPr>
          <w:rFonts w:ascii="Arial" w:hAnsi="Arial" w:cs="Arial"/>
          <w:sz w:val="20"/>
          <w:szCs w:val="20"/>
        </w:rPr>
        <w:t>)</w:t>
      </w:r>
    </w:p>
    <w:p w14:paraId="2C3B4E18" w14:textId="77777777" w:rsidR="007E1F99" w:rsidRPr="007625E2" w:rsidRDefault="00FB7907" w:rsidP="007E1F99">
      <w:pPr>
        <w:widowControl w:val="0"/>
        <w:spacing w:line="240" w:lineRule="atLeast"/>
        <w:jc w:val="center"/>
        <w:rPr>
          <w:rFonts w:ascii="Arial" w:hAnsi="Arial" w:cs="Arial"/>
          <w:b/>
          <w:sz w:val="28"/>
          <w:szCs w:val="28"/>
        </w:rPr>
      </w:pPr>
      <w:r w:rsidRPr="007625E2">
        <w:rPr>
          <w:rFonts w:ascii="Arial" w:hAnsi="Arial" w:cs="Arial"/>
          <w:b/>
          <w:sz w:val="28"/>
          <w:szCs w:val="28"/>
        </w:rPr>
        <w:t>2-</w:t>
      </w:r>
      <w:r w:rsidR="007E1F99" w:rsidRPr="007625E2">
        <w:rPr>
          <w:rFonts w:ascii="Arial" w:hAnsi="Arial" w:cs="Arial"/>
          <w:b/>
          <w:sz w:val="28"/>
          <w:szCs w:val="28"/>
        </w:rPr>
        <w:t>Requirements to Set System-wide Service Standards</w:t>
      </w:r>
    </w:p>
    <w:p w14:paraId="7A2FC52F" w14:textId="77777777" w:rsidR="007E1F99" w:rsidRPr="007625E2" w:rsidRDefault="00E07257" w:rsidP="007E1F99">
      <w:pPr>
        <w:pStyle w:val="ListParagraph"/>
        <w:widowControl w:val="0"/>
        <w:numPr>
          <w:ilvl w:val="0"/>
          <w:numId w:val="20"/>
        </w:numPr>
        <w:spacing w:line="240" w:lineRule="atLeast"/>
        <w:rPr>
          <w:rFonts w:ascii="Arial" w:hAnsi="Arial" w:cs="Arial"/>
          <w:b/>
        </w:rPr>
      </w:pPr>
      <w:r w:rsidRPr="007625E2">
        <w:rPr>
          <w:rFonts w:ascii="Arial" w:hAnsi="Arial" w:cs="Arial"/>
          <w:b/>
        </w:rPr>
        <w:t>Vehicle L</w:t>
      </w:r>
      <w:r w:rsidR="007E1F99" w:rsidRPr="007625E2">
        <w:rPr>
          <w:rFonts w:ascii="Arial" w:hAnsi="Arial" w:cs="Arial"/>
          <w:b/>
        </w:rPr>
        <w:t xml:space="preserve">oad  </w:t>
      </w:r>
    </w:p>
    <w:p w14:paraId="15AC8D72" w14:textId="77777777" w:rsidR="007E1F99" w:rsidRPr="007625E2" w:rsidRDefault="00E07257" w:rsidP="007E1F99">
      <w:pPr>
        <w:pStyle w:val="ListParagraph"/>
        <w:widowControl w:val="0"/>
        <w:numPr>
          <w:ilvl w:val="0"/>
          <w:numId w:val="20"/>
        </w:numPr>
        <w:spacing w:line="240" w:lineRule="atLeast"/>
        <w:rPr>
          <w:rFonts w:ascii="Arial" w:hAnsi="Arial" w:cs="Arial"/>
          <w:b/>
        </w:rPr>
      </w:pPr>
      <w:r w:rsidRPr="007625E2">
        <w:rPr>
          <w:rFonts w:ascii="Arial" w:hAnsi="Arial" w:cs="Arial"/>
          <w:b/>
        </w:rPr>
        <w:t>Vehicle H</w:t>
      </w:r>
      <w:r w:rsidR="007E1F99" w:rsidRPr="007625E2">
        <w:rPr>
          <w:rFonts w:ascii="Arial" w:hAnsi="Arial" w:cs="Arial"/>
          <w:b/>
        </w:rPr>
        <w:t xml:space="preserve">eadway </w:t>
      </w:r>
    </w:p>
    <w:p w14:paraId="17BAFB26" w14:textId="77777777" w:rsidR="007E1F99" w:rsidRPr="007625E2" w:rsidRDefault="007E1F99" w:rsidP="007E1F99">
      <w:pPr>
        <w:pStyle w:val="ListParagraph"/>
        <w:widowControl w:val="0"/>
        <w:numPr>
          <w:ilvl w:val="0"/>
          <w:numId w:val="20"/>
        </w:numPr>
        <w:spacing w:line="240" w:lineRule="atLeast"/>
        <w:rPr>
          <w:rFonts w:ascii="Arial" w:hAnsi="Arial" w:cs="Arial"/>
          <w:b/>
        </w:rPr>
      </w:pPr>
      <w:r w:rsidRPr="007625E2">
        <w:rPr>
          <w:rFonts w:ascii="Arial" w:hAnsi="Arial" w:cs="Arial"/>
          <w:b/>
        </w:rPr>
        <w:t>On-Time Performance</w:t>
      </w:r>
    </w:p>
    <w:p w14:paraId="7B41A523" w14:textId="77777777" w:rsidR="006B6459" w:rsidRPr="007625E2" w:rsidRDefault="007E1F99" w:rsidP="007E1F99">
      <w:pPr>
        <w:pStyle w:val="ListParagraph"/>
        <w:widowControl w:val="0"/>
        <w:numPr>
          <w:ilvl w:val="0"/>
          <w:numId w:val="20"/>
        </w:numPr>
        <w:spacing w:line="240" w:lineRule="atLeast"/>
        <w:rPr>
          <w:rFonts w:ascii="Arial" w:hAnsi="Arial" w:cs="Arial"/>
          <w:b/>
        </w:rPr>
      </w:pPr>
      <w:r w:rsidRPr="007625E2">
        <w:rPr>
          <w:rFonts w:ascii="Arial" w:hAnsi="Arial" w:cs="Arial"/>
          <w:b/>
        </w:rPr>
        <w:t>Service Availability</w:t>
      </w:r>
    </w:p>
    <w:p w14:paraId="206922BB" w14:textId="77777777" w:rsidR="007E1F99" w:rsidRPr="007625E2" w:rsidRDefault="007E1F99" w:rsidP="007E1F99">
      <w:pPr>
        <w:pStyle w:val="ListParagraph"/>
        <w:widowControl w:val="0"/>
        <w:spacing w:line="240" w:lineRule="atLeast"/>
        <w:ind w:left="2160"/>
        <w:rPr>
          <w:rFonts w:ascii="Arial" w:hAnsi="Arial" w:cs="Arial"/>
          <w:b/>
        </w:rPr>
      </w:pPr>
    </w:p>
    <w:p w14:paraId="7C6632E0" w14:textId="77777777" w:rsidR="006B6459" w:rsidRPr="007625E2" w:rsidRDefault="006B6459" w:rsidP="004A4A09">
      <w:pPr>
        <w:widowControl w:val="0"/>
        <w:spacing w:after="259" w:line="240" w:lineRule="atLeast"/>
        <w:rPr>
          <w:rFonts w:ascii="Arial" w:hAnsi="Arial" w:cs="Arial"/>
          <w:sz w:val="20"/>
          <w:szCs w:val="20"/>
        </w:rPr>
      </w:pPr>
      <w:r w:rsidRPr="007625E2">
        <w:rPr>
          <w:rFonts w:ascii="Arial" w:hAnsi="Arial" w:cs="Arial"/>
          <w:sz w:val="20"/>
          <w:szCs w:val="20"/>
        </w:rPr>
        <w:t>Fresno County Rural Transit Agency currently reports the following Transit Development Act (TDA) mandated Key Performance Measures:</w:t>
      </w:r>
    </w:p>
    <w:p w14:paraId="77BABE7F" w14:textId="77777777" w:rsidR="006B6459" w:rsidRPr="007625E2" w:rsidRDefault="006B6459" w:rsidP="004A4A09">
      <w:r w:rsidRPr="007625E2">
        <w:t>Passenger Fares</w:t>
      </w:r>
    </w:p>
    <w:p w14:paraId="522B098B" w14:textId="77777777" w:rsidR="006B6459" w:rsidRPr="007625E2" w:rsidRDefault="006B6459" w:rsidP="004A4A09">
      <w:r w:rsidRPr="007625E2">
        <w:t>Operating Expenses</w:t>
      </w:r>
    </w:p>
    <w:p w14:paraId="5819F9A1" w14:textId="77777777" w:rsidR="006B6459" w:rsidRPr="007625E2" w:rsidRDefault="006B6459" w:rsidP="004A4A09">
      <w:r w:rsidRPr="007625E2">
        <w:t>Farebox Recovery Ratio (FBR)</w:t>
      </w:r>
    </w:p>
    <w:p w14:paraId="778A710C" w14:textId="77777777" w:rsidR="006B6459" w:rsidRPr="007625E2" w:rsidRDefault="006B6459" w:rsidP="004A4A09">
      <w:r w:rsidRPr="007625E2">
        <w:t>Operating Cost/Passenger</w:t>
      </w:r>
    </w:p>
    <w:p w14:paraId="151FD837" w14:textId="77777777" w:rsidR="006B6459" w:rsidRPr="007625E2" w:rsidRDefault="006B6459" w:rsidP="004A4A09">
      <w:r w:rsidRPr="007625E2">
        <w:t>Operating Cost/Revenue Hour</w:t>
      </w:r>
    </w:p>
    <w:p w14:paraId="01B67D64" w14:textId="77777777" w:rsidR="006B6459" w:rsidRPr="007625E2" w:rsidRDefault="006B6459" w:rsidP="004A4A09">
      <w:r w:rsidRPr="007625E2">
        <w:t>Operating Cost/Revenue Mile</w:t>
      </w:r>
    </w:p>
    <w:p w14:paraId="50F51CC6" w14:textId="77777777" w:rsidR="006B6459" w:rsidRPr="007625E2" w:rsidRDefault="006B6459" w:rsidP="004A4A09">
      <w:r w:rsidRPr="007625E2">
        <w:t>Passenger Trips/Revenue Hour</w:t>
      </w:r>
    </w:p>
    <w:p w14:paraId="665DC1A7" w14:textId="77777777" w:rsidR="006B6459" w:rsidRPr="007625E2" w:rsidRDefault="006B6459">
      <w:pPr>
        <w:widowControl w:val="0"/>
        <w:spacing w:after="259" w:line="1" w:lineRule="exact"/>
        <w:rPr>
          <w:rFonts w:ascii="Arial" w:hAnsi="Arial" w:cs="Arial"/>
          <w:sz w:val="20"/>
          <w:szCs w:val="20"/>
        </w:rPr>
      </w:pPr>
    </w:p>
    <w:p w14:paraId="35DB1FD3" w14:textId="4E396DE9" w:rsidR="005D27B2" w:rsidRPr="007625E2" w:rsidRDefault="005D27B2" w:rsidP="005D27B2">
      <w:pPr>
        <w:widowControl w:val="0"/>
        <w:spacing w:line="240" w:lineRule="atLeast"/>
        <w:rPr>
          <w:rFonts w:ascii="Arial" w:hAnsi="Arial" w:cs="Arial"/>
          <w:b/>
        </w:rPr>
      </w:pPr>
      <w:r w:rsidRPr="007625E2">
        <w:rPr>
          <w:rFonts w:ascii="Arial" w:hAnsi="Arial" w:cs="Arial"/>
          <w:b/>
        </w:rPr>
        <w:t>VEHICLE LOAD STANDARDS BY MODE</w:t>
      </w:r>
    </w:p>
    <w:p w14:paraId="3260BAAB" w14:textId="45923F19" w:rsidR="006B6459" w:rsidRPr="007625E2" w:rsidRDefault="006B6459">
      <w:pPr>
        <w:widowControl w:val="0"/>
        <w:spacing w:after="259" w:line="240" w:lineRule="atLeast"/>
        <w:rPr>
          <w:rFonts w:ascii="Arial" w:hAnsi="Arial" w:cs="Arial"/>
          <w:b/>
        </w:rPr>
      </w:pPr>
      <w:r w:rsidRPr="007625E2">
        <w:rPr>
          <w:rFonts w:ascii="Arial" w:hAnsi="Arial" w:cs="Arial"/>
          <w:sz w:val="20"/>
          <w:szCs w:val="20"/>
        </w:rPr>
        <w:t>The average of all loads during the peak operating period should not exceed vehicles' achievable c</w:t>
      </w:r>
      <w:r w:rsidR="00AE6285" w:rsidRPr="007625E2">
        <w:rPr>
          <w:rFonts w:ascii="Arial" w:hAnsi="Arial" w:cs="Arial"/>
          <w:sz w:val="20"/>
          <w:szCs w:val="20"/>
        </w:rPr>
        <w:t>apacities, which are 6 passengers for a 17’ mini</w:t>
      </w:r>
      <w:r w:rsidR="006C231E" w:rsidRPr="007625E2">
        <w:rPr>
          <w:rFonts w:ascii="Arial" w:hAnsi="Arial" w:cs="Arial"/>
          <w:sz w:val="20"/>
          <w:szCs w:val="20"/>
        </w:rPr>
        <w:t xml:space="preserve">van, </w:t>
      </w:r>
      <w:r w:rsidRPr="007625E2">
        <w:rPr>
          <w:rFonts w:ascii="Arial" w:hAnsi="Arial" w:cs="Arial"/>
          <w:sz w:val="20"/>
          <w:szCs w:val="20"/>
        </w:rPr>
        <w:t>22 passengers for a 25-foot cut-away bus, 37 passengers for 35-foot buses</w:t>
      </w:r>
      <w:r w:rsidR="004A7727" w:rsidRPr="007625E2">
        <w:rPr>
          <w:rFonts w:ascii="Arial" w:hAnsi="Arial" w:cs="Arial"/>
          <w:sz w:val="20"/>
          <w:szCs w:val="20"/>
        </w:rPr>
        <w:t xml:space="preserve">, </w:t>
      </w:r>
      <w:r w:rsidR="001D3300" w:rsidRPr="007625E2">
        <w:rPr>
          <w:rFonts w:ascii="Arial" w:hAnsi="Arial" w:cs="Arial"/>
          <w:sz w:val="20"/>
          <w:szCs w:val="20"/>
        </w:rPr>
        <w:t>10</w:t>
      </w:r>
      <w:r w:rsidR="004A7727" w:rsidRPr="007625E2">
        <w:rPr>
          <w:rFonts w:ascii="Arial" w:hAnsi="Arial" w:cs="Arial"/>
          <w:sz w:val="20"/>
          <w:szCs w:val="20"/>
        </w:rPr>
        <w:t xml:space="preserve"> passengers for a 19’ Electric van, 30 passengers for a 40’ Electric bus, 33 passengers for a 35’ Electric bus, and 4 passengers for a 13’ Electric sedan.</w:t>
      </w:r>
    </w:p>
    <w:p w14:paraId="43E603DE" w14:textId="77777777" w:rsidR="006B6459" w:rsidRPr="007625E2" w:rsidRDefault="006B6459">
      <w:pPr>
        <w:widowControl w:val="0"/>
        <w:spacing w:after="259" w:line="240" w:lineRule="atLeast"/>
        <w:rPr>
          <w:rFonts w:ascii="Arial" w:hAnsi="Arial" w:cs="Arial"/>
          <w:vanish/>
          <w:sz w:val="20"/>
          <w:szCs w:val="20"/>
        </w:rPr>
      </w:pPr>
      <w:r w:rsidRPr="007625E2">
        <w:rPr>
          <w:rFonts w:ascii="Arial" w:hAnsi="Arial" w:cs="Arial"/>
          <w:sz w:val="20"/>
          <w:szCs w:val="20"/>
        </w:rPr>
        <w:t xml:space="preserve">  VEHICLE LOAD STANDARDS BY MODE</w:t>
      </w:r>
    </w:p>
    <w:tbl>
      <w:tblPr>
        <w:tblW w:w="0" w:type="auto"/>
        <w:tblInd w:w="140" w:type="dxa"/>
        <w:tblBorders>
          <w:top w:val="single" w:sz="8" w:space="0" w:color="000000"/>
          <w:bottom w:val="single" w:sz="8" w:space="0" w:color="000000"/>
          <w:right w:val="single" w:sz="8"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1824"/>
        <w:gridCol w:w="1824"/>
        <w:gridCol w:w="1802"/>
        <w:gridCol w:w="1825"/>
        <w:gridCol w:w="1818"/>
      </w:tblGrid>
      <w:tr w:rsidR="006B6459" w:rsidRPr="007625E2" w14:paraId="090F0297" w14:textId="77777777">
        <w:trPr>
          <w:cantSplit/>
          <w:trHeight w:val="671"/>
        </w:trPr>
        <w:tc>
          <w:tcPr>
            <w:tcW w:w="1824" w:type="dxa"/>
            <w:tcBorders>
              <w:left w:val="single" w:sz="8" w:space="0" w:color="000000"/>
            </w:tcBorders>
            <w:shd w:val="clear" w:color="auto" w:fill="D9D9D9"/>
            <w:tcMar>
              <w:top w:w="62" w:type="dxa"/>
              <w:left w:w="0" w:type="dxa"/>
              <w:bottom w:w="52" w:type="dxa"/>
              <w:right w:w="0" w:type="dxa"/>
            </w:tcMar>
          </w:tcPr>
          <w:p w14:paraId="6A2F3C01" w14:textId="4150F08E" w:rsidR="006B6459" w:rsidRPr="007625E2" w:rsidRDefault="00DA12D7">
            <w:pPr>
              <w:widowControl w:val="0"/>
              <w:spacing w:after="259" w:line="240" w:lineRule="atLeast"/>
              <w:rPr>
                <w:rFonts w:ascii="Arial" w:hAnsi="Arial" w:cs="Arial"/>
                <w:sz w:val="20"/>
                <w:szCs w:val="20"/>
              </w:rPr>
            </w:pPr>
            <w:r w:rsidRPr="007625E2">
              <w:rPr>
                <w:rFonts w:ascii="Arial" w:hAnsi="Arial" w:cs="Arial"/>
                <w:sz w:val="20"/>
                <w:szCs w:val="20"/>
              </w:rPr>
              <w:t xml:space="preserve"> </w:t>
            </w:r>
          </w:p>
        </w:tc>
        <w:tc>
          <w:tcPr>
            <w:tcW w:w="1824" w:type="dxa"/>
            <w:tcBorders>
              <w:right w:val="nil"/>
            </w:tcBorders>
            <w:shd w:val="clear" w:color="auto" w:fill="D9D9D9"/>
            <w:tcMar>
              <w:top w:w="62" w:type="dxa"/>
              <w:left w:w="0" w:type="dxa"/>
              <w:bottom w:w="52" w:type="dxa"/>
              <w:right w:w="0" w:type="dxa"/>
            </w:tcMar>
          </w:tcPr>
          <w:p w14:paraId="311DE2D5" w14:textId="77777777" w:rsidR="006B6459" w:rsidRPr="007625E2" w:rsidRDefault="006B6459" w:rsidP="00A43332">
            <w:pPr>
              <w:widowControl w:val="0"/>
              <w:spacing w:after="259" w:line="240" w:lineRule="atLeast"/>
              <w:rPr>
                <w:rFonts w:ascii="Arial" w:hAnsi="Arial" w:cs="Arial"/>
                <w:sz w:val="20"/>
                <w:szCs w:val="20"/>
              </w:rPr>
            </w:pPr>
          </w:p>
        </w:tc>
        <w:tc>
          <w:tcPr>
            <w:tcW w:w="1802" w:type="dxa"/>
            <w:tcBorders>
              <w:left w:val="nil"/>
              <w:right w:val="nil"/>
            </w:tcBorders>
            <w:shd w:val="clear" w:color="auto" w:fill="D9D9D9"/>
            <w:tcMar>
              <w:top w:w="62" w:type="dxa"/>
              <w:left w:w="0" w:type="dxa"/>
              <w:bottom w:w="52" w:type="dxa"/>
              <w:right w:w="0" w:type="dxa"/>
            </w:tcMar>
          </w:tcPr>
          <w:p w14:paraId="6293D181" w14:textId="77777777" w:rsidR="006B6459" w:rsidRPr="007625E2" w:rsidRDefault="006B6459" w:rsidP="00A43332">
            <w:pPr>
              <w:widowControl w:val="0"/>
              <w:spacing w:after="259" w:line="240" w:lineRule="atLeast"/>
              <w:rPr>
                <w:rFonts w:ascii="Arial" w:hAnsi="Arial" w:cs="Arial"/>
                <w:sz w:val="20"/>
                <w:szCs w:val="20"/>
              </w:rPr>
            </w:pPr>
            <w:r w:rsidRPr="007625E2">
              <w:rPr>
                <w:rFonts w:ascii="Arial" w:hAnsi="Arial" w:cs="Arial"/>
                <w:sz w:val="20"/>
                <w:szCs w:val="20"/>
              </w:rPr>
              <w:t xml:space="preserve">Average Passenger </w:t>
            </w:r>
          </w:p>
        </w:tc>
        <w:tc>
          <w:tcPr>
            <w:tcW w:w="1825" w:type="dxa"/>
            <w:tcBorders>
              <w:left w:val="nil"/>
            </w:tcBorders>
            <w:shd w:val="clear" w:color="auto" w:fill="D9D9D9"/>
            <w:tcMar>
              <w:top w:w="62" w:type="dxa"/>
              <w:left w:w="0" w:type="dxa"/>
              <w:bottom w:w="52" w:type="dxa"/>
              <w:right w:w="0" w:type="dxa"/>
            </w:tcMar>
          </w:tcPr>
          <w:p w14:paraId="5BD930AE" w14:textId="77777777" w:rsidR="006B6459" w:rsidRPr="007625E2" w:rsidRDefault="006B6459" w:rsidP="00A43332">
            <w:pPr>
              <w:widowControl w:val="0"/>
              <w:spacing w:after="259" w:line="240" w:lineRule="atLeast"/>
              <w:rPr>
                <w:rFonts w:ascii="Arial" w:hAnsi="Arial" w:cs="Arial"/>
                <w:sz w:val="20"/>
                <w:szCs w:val="20"/>
              </w:rPr>
            </w:pPr>
            <w:r w:rsidRPr="007625E2">
              <w:rPr>
                <w:rFonts w:ascii="Arial" w:hAnsi="Arial" w:cs="Arial"/>
                <w:sz w:val="20"/>
                <w:szCs w:val="20"/>
              </w:rPr>
              <w:t xml:space="preserve"> Capacities</w:t>
            </w:r>
          </w:p>
        </w:tc>
        <w:tc>
          <w:tcPr>
            <w:tcW w:w="1818" w:type="dxa"/>
            <w:shd w:val="clear" w:color="auto" w:fill="D9D9D9"/>
            <w:tcMar>
              <w:top w:w="62" w:type="dxa"/>
              <w:left w:w="0" w:type="dxa"/>
              <w:bottom w:w="52" w:type="dxa"/>
              <w:right w:w="0" w:type="dxa"/>
            </w:tcMar>
          </w:tcPr>
          <w:p w14:paraId="362D75DA" w14:textId="77777777" w:rsidR="006B6459" w:rsidRPr="007625E2" w:rsidRDefault="006B6459">
            <w:pPr>
              <w:widowControl w:val="0"/>
              <w:spacing w:after="259" w:line="240" w:lineRule="atLeast"/>
              <w:rPr>
                <w:rFonts w:ascii="Arial" w:hAnsi="Arial" w:cs="Arial"/>
                <w:sz w:val="20"/>
                <w:szCs w:val="20"/>
              </w:rPr>
            </w:pPr>
          </w:p>
        </w:tc>
      </w:tr>
      <w:tr w:rsidR="006B6459" w:rsidRPr="007625E2" w14:paraId="74246804" w14:textId="77777777">
        <w:trPr>
          <w:cantSplit/>
        </w:trPr>
        <w:tc>
          <w:tcPr>
            <w:tcW w:w="1824" w:type="dxa"/>
            <w:tcBorders>
              <w:left w:val="single" w:sz="8" w:space="0" w:color="000000"/>
            </w:tcBorders>
            <w:shd w:val="clear" w:color="auto" w:fill="D9D9D9"/>
            <w:tcMar>
              <w:top w:w="56" w:type="dxa"/>
              <w:left w:w="0" w:type="dxa"/>
              <w:bottom w:w="58" w:type="dxa"/>
              <w:right w:w="0" w:type="dxa"/>
            </w:tcMar>
          </w:tcPr>
          <w:p w14:paraId="1FE31EE5" w14:textId="77777777" w:rsidR="006B6459" w:rsidRPr="007625E2" w:rsidRDefault="006B6459" w:rsidP="004A4A09">
            <w:pPr>
              <w:widowControl w:val="0"/>
              <w:spacing w:after="259" w:line="240" w:lineRule="atLeast"/>
              <w:jc w:val="center"/>
              <w:rPr>
                <w:rFonts w:ascii="Arial" w:hAnsi="Arial" w:cs="Arial"/>
                <w:sz w:val="20"/>
                <w:szCs w:val="20"/>
              </w:rPr>
            </w:pPr>
            <w:r w:rsidRPr="007625E2">
              <w:rPr>
                <w:rFonts w:ascii="Arial" w:hAnsi="Arial" w:cs="Arial"/>
                <w:sz w:val="20"/>
                <w:szCs w:val="20"/>
              </w:rPr>
              <w:t>Vehicle Type</w:t>
            </w:r>
          </w:p>
        </w:tc>
        <w:tc>
          <w:tcPr>
            <w:tcW w:w="1824" w:type="dxa"/>
            <w:tcMar>
              <w:top w:w="56" w:type="dxa"/>
              <w:left w:w="0" w:type="dxa"/>
              <w:bottom w:w="58" w:type="dxa"/>
              <w:right w:w="0" w:type="dxa"/>
            </w:tcMar>
          </w:tcPr>
          <w:p w14:paraId="6724E7F8" w14:textId="77777777" w:rsidR="006B6459" w:rsidRPr="007625E2" w:rsidRDefault="006B6459" w:rsidP="004A4A09">
            <w:pPr>
              <w:widowControl w:val="0"/>
              <w:spacing w:after="259" w:line="240" w:lineRule="atLeast"/>
              <w:jc w:val="center"/>
              <w:rPr>
                <w:rFonts w:ascii="Arial" w:hAnsi="Arial" w:cs="Arial"/>
                <w:sz w:val="20"/>
                <w:szCs w:val="20"/>
              </w:rPr>
            </w:pPr>
            <w:r w:rsidRPr="007625E2">
              <w:rPr>
                <w:rFonts w:ascii="Arial" w:hAnsi="Arial" w:cs="Arial"/>
                <w:sz w:val="20"/>
                <w:szCs w:val="20"/>
              </w:rPr>
              <w:t>Seated</w:t>
            </w:r>
          </w:p>
        </w:tc>
        <w:tc>
          <w:tcPr>
            <w:tcW w:w="1802" w:type="dxa"/>
            <w:tcMar>
              <w:top w:w="56" w:type="dxa"/>
              <w:left w:w="0" w:type="dxa"/>
              <w:bottom w:w="58" w:type="dxa"/>
              <w:right w:w="0" w:type="dxa"/>
            </w:tcMar>
          </w:tcPr>
          <w:p w14:paraId="0DE3F874" w14:textId="77777777" w:rsidR="006B6459" w:rsidRPr="007625E2" w:rsidRDefault="006B6459" w:rsidP="004A4A09">
            <w:pPr>
              <w:widowControl w:val="0"/>
              <w:spacing w:after="259" w:line="240" w:lineRule="atLeast"/>
              <w:jc w:val="center"/>
              <w:rPr>
                <w:rFonts w:ascii="Arial" w:hAnsi="Arial" w:cs="Arial"/>
                <w:sz w:val="20"/>
                <w:szCs w:val="20"/>
              </w:rPr>
            </w:pPr>
            <w:r w:rsidRPr="007625E2">
              <w:rPr>
                <w:rFonts w:ascii="Arial" w:hAnsi="Arial" w:cs="Arial"/>
                <w:sz w:val="20"/>
                <w:szCs w:val="20"/>
              </w:rPr>
              <w:t>Standing</w:t>
            </w:r>
          </w:p>
        </w:tc>
        <w:tc>
          <w:tcPr>
            <w:tcW w:w="1825" w:type="dxa"/>
            <w:tcMar>
              <w:top w:w="56" w:type="dxa"/>
              <w:left w:w="0" w:type="dxa"/>
              <w:bottom w:w="58" w:type="dxa"/>
              <w:right w:w="0" w:type="dxa"/>
            </w:tcMar>
          </w:tcPr>
          <w:p w14:paraId="7DBF2811" w14:textId="77777777" w:rsidR="006B6459" w:rsidRPr="007625E2" w:rsidRDefault="006B6459" w:rsidP="004A4A09">
            <w:pPr>
              <w:widowControl w:val="0"/>
              <w:spacing w:after="259" w:line="240" w:lineRule="atLeast"/>
              <w:jc w:val="center"/>
              <w:rPr>
                <w:rFonts w:ascii="Arial" w:hAnsi="Arial" w:cs="Arial"/>
                <w:sz w:val="20"/>
                <w:szCs w:val="20"/>
              </w:rPr>
            </w:pPr>
            <w:r w:rsidRPr="007625E2">
              <w:rPr>
                <w:rFonts w:ascii="Arial" w:hAnsi="Arial" w:cs="Arial"/>
                <w:sz w:val="20"/>
                <w:szCs w:val="20"/>
              </w:rPr>
              <w:t>Total</w:t>
            </w:r>
          </w:p>
        </w:tc>
        <w:tc>
          <w:tcPr>
            <w:tcW w:w="1818" w:type="dxa"/>
            <w:tcMar>
              <w:top w:w="56" w:type="dxa"/>
              <w:left w:w="0" w:type="dxa"/>
              <w:bottom w:w="58" w:type="dxa"/>
              <w:right w:w="0" w:type="dxa"/>
            </w:tcMar>
          </w:tcPr>
          <w:p w14:paraId="297121A4" w14:textId="77777777" w:rsidR="006B6459" w:rsidRPr="007625E2" w:rsidRDefault="006B6459" w:rsidP="004A4A09">
            <w:pPr>
              <w:widowControl w:val="0"/>
              <w:spacing w:after="19" w:line="240" w:lineRule="atLeast"/>
              <w:jc w:val="center"/>
              <w:rPr>
                <w:rFonts w:ascii="Arial" w:hAnsi="Arial" w:cs="Arial"/>
                <w:sz w:val="20"/>
                <w:szCs w:val="20"/>
              </w:rPr>
            </w:pPr>
          </w:p>
        </w:tc>
      </w:tr>
      <w:tr w:rsidR="006B6459" w:rsidRPr="007625E2" w14:paraId="5219067D" w14:textId="77777777">
        <w:trPr>
          <w:cantSplit/>
        </w:trPr>
        <w:tc>
          <w:tcPr>
            <w:tcW w:w="1824" w:type="dxa"/>
            <w:tcBorders>
              <w:left w:val="single" w:sz="8" w:space="0" w:color="000000"/>
            </w:tcBorders>
            <w:shd w:val="clear" w:color="auto" w:fill="D9D9D9"/>
            <w:tcMar>
              <w:top w:w="53" w:type="dxa"/>
              <w:left w:w="0" w:type="dxa"/>
              <w:bottom w:w="48" w:type="dxa"/>
              <w:right w:w="0" w:type="dxa"/>
            </w:tcMar>
          </w:tcPr>
          <w:p w14:paraId="33B760AF" w14:textId="77777777" w:rsidR="006B6459" w:rsidRPr="007625E2" w:rsidRDefault="006B6459">
            <w:pPr>
              <w:widowControl w:val="0"/>
              <w:spacing w:after="19" w:line="240" w:lineRule="atLeast"/>
              <w:ind w:left="115"/>
              <w:rPr>
                <w:rFonts w:ascii="Arial" w:hAnsi="Arial" w:cs="Arial"/>
                <w:sz w:val="20"/>
                <w:szCs w:val="20"/>
              </w:rPr>
            </w:pPr>
            <w:r w:rsidRPr="007625E2">
              <w:rPr>
                <w:rFonts w:ascii="Arial" w:hAnsi="Arial" w:cs="Arial"/>
                <w:sz w:val="20"/>
                <w:szCs w:val="20"/>
              </w:rPr>
              <w:t>25' Cut-away</w:t>
            </w:r>
          </w:p>
        </w:tc>
        <w:tc>
          <w:tcPr>
            <w:tcW w:w="1824" w:type="dxa"/>
            <w:tcMar>
              <w:top w:w="53" w:type="dxa"/>
              <w:left w:w="0" w:type="dxa"/>
              <w:bottom w:w="48" w:type="dxa"/>
              <w:right w:w="0" w:type="dxa"/>
            </w:tcMar>
          </w:tcPr>
          <w:p w14:paraId="1D04DD89" w14:textId="77777777" w:rsidR="006B6459" w:rsidRPr="007625E2" w:rsidRDefault="006B6459" w:rsidP="009506A8">
            <w:pPr>
              <w:widowControl w:val="0"/>
              <w:spacing w:after="19" w:line="240" w:lineRule="atLeast"/>
              <w:ind w:left="115"/>
              <w:jc w:val="center"/>
              <w:rPr>
                <w:rFonts w:ascii="Arial" w:hAnsi="Arial" w:cs="Arial"/>
                <w:sz w:val="20"/>
                <w:szCs w:val="20"/>
              </w:rPr>
            </w:pPr>
            <w:r w:rsidRPr="007625E2">
              <w:rPr>
                <w:rFonts w:ascii="Arial" w:hAnsi="Arial" w:cs="Arial"/>
                <w:sz w:val="20"/>
                <w:szCs w:val="20"/>
              </w:rPr>
              <w:t>22</w:t>
            </w:r>
          </w:p>
        </w:tc>
        <w:tc>
          <w:tcPr>
            <w:tcW w:w="1802" w:type="dxa"/>
            <w:tcMar>
              <w:top w:w="53" w:type="dxa"/>
              <w:left w:w="0" w:type="dxa"/>
              <w:bottom w:w="48" w:type="dxa"/>
              <w:right w:w="0" w:type="dxa"/>
            </w:tcMar>
          </w:tcPr>
          <w:p w14:paraId="5EB3A0F1" w14:textId="77777777" w:rsidR="006B6459" w:rsidRPr="007625E2" w:rsidRDefault="006B6459" w:rsidP="009506A8">
            <w:pPr>
              <w:widowControl w:val="0"/>
              <w:spacing w:after="19" w:line="240" w:lineRule="atLeast"/>
              <w:ind w:left="115"/>
              <w:jc w:val="center"/>
              <w:rPr>
                <w:rFonts w:ascii="Arial" w:hAnsi="Arial" w:cs="Arial"/>
                <w:sz w:val="20"/>
                <w:szCs w:val="20"/>
              </w:rPr>
            </w:pPr>
            <w:r w:rsidRPr="007625E2">
              <w:rPr>
                <w:rFonts w:ascii="Arial" w:hAnsi="Arial" w:cs="Arial"/>
                <w:sz w:val="20"/>
                <w:szCs w:val="20"/>
              </w:rPr>
              <w:t>0</w:t>
            </w:r>
          </w:p>
        </w:tc>
        <w:tc>
          <w:tcPr>
            <w:tcW w:w="1825" w:type="dxa"/>
            <w:tcMar>
              <w:top w:w="53" w:type="dxa"/>
              <w:left w:w="0" w:type="dxa"/>
              <w:bottom w:w="48" w:type="dxa"/>
              <w:right w:w="0" w:type="dxa"/>
            </w:tcMar>
          </w:tcPr>
          <w:p w14:paraId="2C322507" w14:textId="77777777" w:rsidR="006B6459" w:rsidRPr="007625E2" w:rsidRDefault="006B6459" w:rsidP="009506A8">
            <w:pPr>
              <w:widowControl w:val="0"/>
              <w:spacing w:after="19" w:line="240" w:lineRule="atLeast"/>
              <w:ind w:left="115"/>
              <w:jc w:val="center"/>
              <w:rPr>
                <w:rFonts w:ascii="Arial" w:hAnsi="Arial" w:cs="Arial"/>
                <w:sz w:val="20"/>
                <w:szCs w:val="20"/>
              </w:rPr>
            </w:pPr>
            <w:r w:rsidRPr="007625E2">
              <w:rPr>
                <w:rFonts w:ascii="Arial" w:hAnsi="Arial" w:cs="Arial"/>
                <w:sz w:val="20"/>
                <w:szCs w:val="20"/>
              </w:rPr>
              <w:t>22</w:t>
            </w:r>
          </w:p>
        </w:tc>
        <w:tc>
          <w:tcPr>
            <w:tcW w:w="1818" w:type="dxa"/>
            <w:tcMar>
              <w:top w:w="53" w:type="dxa"/>
              <w:left w:w="0" w:type="dxa"/>
              <w:bottom w:w="48" w:type="dxa"/>
              <w:right w:w="0" w:type="dxa"/>
            </w:tcMar>
          </w:tcPr>
          <w:p w14:paraId="1AC35177" w14:textId="77777777" w:rsidR="006B6459" w:rsidRPr="007625E2" w:rsidRDefault="006B6459">
            <w:pPr>
              <w:widowControl w:val="0"/>
              <w:spacing w:after="19" w:line="240" w:lineRule="atLeast"/>
              <w:ind w:left="115"/>
              <w:rPr>
                <w:rFonts w:ascii="Arial" w:hAnsi="Arial" w:cs="Arial"/>
                <w:sz w:val="20"/>
                <w:szCs w:val="20"/>
              </w:rPr>
            </w:pPr>
          </w:p>
        </w:tc>
      </w:tr>
      <w:tr w:rsidR="006B6459" w:rsidRPr="007625E2" w14:paraId="0D173986" w14:textId="77777777">
        <w:trPr>
          <w:cantSplit/>
        </w:trPr>
        <w:tc>
          <w:tcPr>
            <w:tcW w:w="1824" w:type="dxa"/>
            <w:tcBorders>
              <w:left w:val="single" w:sz="8" w:space="0" w:color="000000"/>
            </w:tcBorders>
            <w:shd w:val="clear" w:color="auto" w:fill="D9D9D9"/>
            <w:tcMar>
              <w:top w:w="53" w:type="dxa"/>
              <w:left w:w="0" w:type="dxa"/>
              <w:bottom w:w="42" w:type="dxa"/>
              <w:right w:w="0" w:type="dxa"/>
            </w:tcMar>
          </w:tcPr>
          <w:p w14:paraId="251AD575" w14:textId="77777777" w:rsidR="006B6459" w:rsidRPr="007625E2" w:rsidRDefault="006B6459">
            <w:pPr>
              <w:widowControl w:val="0"/>
              <w:spacing w:after="19" w:line="240" w:lineRule="atLeast"/>
              <w:ind w:left="115"/>
              <w:rPr>
                <w:rFonts w:ascii="Arial" w:hAnsi="Arial" w:cs="Arial"/>
                <w:sz w:val="20"/>
                <w:szCs w:val="20"/>
              </w:rPr>
            </w:pPr>
            <w:r w:rsidRPr="007625E2">
              <w:rPr>
                <w:rFonts w:ascii="Arial" w:hAnsi="Arial" w:cs="Arial"/>
                <w:sz w:val="20"/>
                <w:szCs w:val="20"/>
              </w:rPr>
              <w:t>35’ Transit Bus</w:t>
            </w:r>
          </w:p>
        </w:tc>
        <w:tc>
          <w:tcPr>
            <w:tcW w:w="1824" w:type="dxa"/>
            <w:tcMar>
              <w:top w:w="53" w:type="dxa"/>
              <w:left w:w="0" w:type="dxa"/>
              <w:bottom w:w="42" w:type="dxa"/>
              <w:right w:w="0" w:type="dxa"/>
            </w:tcMar>
          </w:tcPr>
          <w:p w14:paraId="117BC080" w14:textId="77777777" w:rsidR="006B6459" w:rsidRPr="007625E2" w:rsidRDefault="006B6459" w:rsidP="009506A8">
            <w:pPr>
              <w:widowControl w:val="0"/>
              <w:spacing w:after="19" w:line="240" w:lineRule="atLeast"/>
              <w:ind w:left="115"/>
              <w:jc w:val="center"/>
              <w:rPr>
                <w:rFonts w:ascii="Arial" w:hAnsi="Arial" w:cs="Arial"/>
                <w:sz w:val="20"/>
                <w:szCs w:val="20"/>
              </w:rPr>
            </w:pPr>
            <w:r w:rsidRPr="007625E2">
              <w:rPr>
                <w:rFonts w:ascii="Arial" w:hAnsi="Arial" w:cs="Arial"/>
                <w:sz w:val="20"/>
                <w:szCs w:val="20"/>
              </w:rPr>
              <w:t>37</w:t>
            </w:r>
          </w:p>
        </w:tc>
        <w:tc>
          <w:tcPr>
            <w:tcW w:w="1802" w:type="dxa"/>
            <w:tcMar>
              <w:top w:w="53" w:type="dxa"/>
              <w:left w:w="0" w:type="dxa"/>
              <w:bottom w:w="42" w:type="dxa"/>
              <w:right w:w="0" w:type="dxa"/>
            </w:tcMar>
          </w:tcPr>
          <w:p w14:paraId="53949D8E" w14:textId="77777777" w:rsidR="006B6459" w:rsidRPr="007625E2" w:rsidRDefault="006B6459" w:rsidP="009506A8">
            <w:pPr>
              <w:widowControl w:val="0"/>
              <w:spacing w:after="19" w:line="240" w:lineRule="atLeast"/>
              <w:ind w:left="115"/>
              <w:jc w:val="center"/>
              <w:rPr>
                <w:rFonts w:ascii="Arial" w:hAnsi="Arial" w:cs="Arial"/>
                <w:sz w:val="20"/>
                <w:szCs w:val="20"/>
              </w:rPr>
            </w:pPr>
            <w:r w:rsidRPr="007625E2">
              <w:rPr>
                <w:rFonts w:ascii="Arial" w:hAnsi="Arial" w:cs="Arial"/>
                <w:sz w:val="20"/>
                <w:szCs w:val="20"/>
              </w:rPr>
              <w:t>0</w:t>
            </w:r>
          </w:p>
        </w:tc>
        <w:tc>
          <w:tcPr>
            <w:tcW w:w="1825" w:type="dxa"/>
            <w:tcMar>
              <w:top w:w="53" w:type="dxa"/>
              <w:left w:w="0" w:type="dxa"/>
              <w:bottom w:w="42" w:type="dxa"/>
              <w:right w:w="0" w:type="dxa"/>
            </w:tcMar>
          </w:tcPr>
          <w:p w14:paraId="076D2D20" w14:textId="77777777" w:rsidR="006B6459" w:rsidRPr="007625E2" w:rsidRDefault="006B6459" w:rsidP="009506A8">
            <w:pPr>
              <w:widowControl w:val="0"/>
              <w:spacing w:after="19" w:line="240" w:lineRule="atLeast"/>
              <w:ind w:left="115"/>
              <w:jc w:val="center"/>
              <w:rPr>
                <w:rFonts w:ascii="Arial" w:hAnsi="Arial" w:cs="Arial"/>
                <w:sz w:val="20"/>
                <w:szCs w:val="20"/>
              </w:rPr>
            </w:pPr>
            <w:r w:rsidRPr="007625E2">
              <w:rPr>
                <w:rFonts w:ascii="Arial" w:hAnsi="Arial" w:cs="Arial"/>
                <w:sz w:val="20"/>
                <w:szCs w:val="20"/>
              </w:rPr>
              <w:t>37</w:t>
            </w:r>
          </w:p>
        </w:tc>
        <w:tc>
          <w:tcPr>
            <w:tcW w:w="1818" w:type="dxa"/>
            <w:tcMar>
              <w:top w:w="53" w:type="dxa"/>
              <w:left w:w="0" w:type="dxa"/>
              <w:bottom w:w="42" w:type="dxa"/>
              <w:right w:w="0" w:type="dxa"/>
            </w:tcMar>
          </w:tcPr>
          <w:p w14:paraId="0268E49E" w14:textId="77777777" w:rsidR="006B6459" w:rsidRPr="007625E2" w:rsidRDefault="006B6459">
            <w:pPr>
              <w:widowControl w:val="0"/>
              <w:spacing w:after="19" w:line="240" w:lineRule="atLeast"/>
              <w:ind w:left="115"/>
              <w:rPr>
                <w:rFonts w:ascii="Arial" w:hAnsi="Arial" w:cs="Arial"/>
                <w:sz w:val="20"/>
                <w:szCs w:val="20"/>
              </w:rPr>
            </w:pPr>
          </w:p>
        </w:tc>
      </w:tr>
      <w:tr w:rsidR="006B6459" w:rsidRPr="007625E2" w14:paraId="3645490F" w14:textId="77777777">
        <w:trPr>
          <w:cantSplit/>
        </w:trPr>
        <w:tc>
          <w:tcPr>
            <w:tcW w:w="1824" w:type="dxa"/>
            <w:tcBorders>
              <w:left w:val="single" w:sz="8" w:space="0" w:color="000000"/>
            </w:tcBorders>
            <w:shd w:val="clear" w:color="auto" w:fill="D9D9D9"/>
            <w:tcMar>
              <w:top w:w="53" w:type="dxa"/>
              <w:left w:w="0" w:type="dxa"/>
              <w:bottom w:w="47" w:type="dxa"/>
              <w:right w:w="0" w:type="dxa"/>
            </w:tcMar>
          </w:tcPr>
          <w:p w14:paraId="4F067F08" w14:textId="77777777" w:rsidR="006B6459" w:rsidRPr="007625E2" w:rsidRDefault="006C231E">
            <w:pPr>
              <w:widowControl w:val="0"/>
              <w:spacing w:after="19" w:line="240" w:lineRule="atLeast"/>
              <w:ind w:left="115"/>
              <w:rPr>
                <w:rFonts w:ascii="Arial" w:hAnsi="Arial" w:cs="Arial"/>
                <w:sz w:val="20"/>
                <w:szCs w:val="20"/>
              </w:rPr>
            </w:pPr>
            <w:r w:rsidRPr="007625E2">
              <w:rPr>
                <w:rFonts w:ascii="Arial" w:hAnsi="Arial" w:cs="Arial"/>
                <w:sz w:val="20"/>
                <w:szCs w:val="20"/>
              </w:rPr>
              <w:t>17’ Mini Vans</w:t>
            </w:r>
          </w:p>
        </w:tc>
        <w:tc>
          <w:tcPr>
            <w:tcW w:w="1824" w:type="dxa"/>
            <w:tcMar>
              <w:top w:w="53" w:type="dxa"/>
              <w:left w:w="0" w:type="dxa"/>
              <w:bottom w:w="47" w:type="dxa"/>
              <w:right w:w="0" w:type="dxa"/>
            </w:tcMar>
          </w:tcPr>
          <w:p w14:paraId="47442CF7" w14:textId="77777777" w:rsidR="006B6459" w:rsidRPr="007625E2" w:rsidRDefault="006C231E" w:rsidP="009506A8">
            <w:pPr>
              <w:widowControl w:val="0"/>
              <w:spacing w:after="19" w:line="240" w:lineRule="atLeast"/>
              <w:ind w:left="115"/>
              <w:jc w:val="center"/>
              <w:rPr>
                <w:rFonts w:ascii="Arial" w:hAnsi="Arial" w:cs="Arial"/>
                <w:sz w:val="20"/>
                <w:szCs w:val="20"/>
              </w:rPr>
            </w:pPr>
            <w:r w:rsidRPr="007625E2">
              <w:rPr>
                <w:rFonts w:ascii="Arial" w:hAnsi="Arial" w:cs="Arial"/>
                <w:sz w:val="20"/>
                <w:szCs w:val="20"/>
              </w:rPr>
              <w:t xml:space="preserve"> 6</w:t>
            </w:r>
          </w:p>
        </w:tc>
        <w:tc>
          <w:tcPr>
            <w:tcW w:w="1802" w:type="dxa"/>
            <w:tcMar>
              <w:top w:w="53" w:type="dxa"/>
              <w:left w:w="0" w:type="dxa"/>
              <w:bottom w:w="47" w:type="dxa"/>
              <w:right w:w="0" w:type="dxa"/>
            </w:tcMar>
          </w:tcPr>
          <w:p w14:paraId="1D7DCCD6" w14:textId="77777777" w:rsidR="006B6459" w:rsidRPr="007625E2" w:rsidRDefault="006C231E" w:rsidP="009506A8">
            <w:pPr>
              <w:widowControl w:val="0"/>
              <w:spacing w:after="19" w:line="240" w:lineRule="atLeast"/>
              <w:ind w:left="115"/>
              <w:jc w:val="center"/>
              <w:rPr>
                <w:rFonts w:ascii="Arial" w:hAnsi="Arial" w:cs="Arial"/>
                <w:sz w:val="20"/>
                <w:szCs w:val="20"/>
              </w:rPr>
            </w:pPr>
            <w:r w:rsidRPr="007625E2">
              <w:rPr>
                <w:rFonts w:ascii="Arial" w:hAnsi="Arial" w:cs="Arial"/>
                <w:sz w:val="20"/>
                <w:szCs w:val="20"/>
              </w:rPr>
              <w:t>0</w:t>
            </w:r>
          </w:p>
        </w:tc>
        <w:tc>
          <w:tcPr>
            <w:tcW w:w="1825" w:type="dxa"/>
            <w:tcMar>
              <w:top w:w="53" w:type="dxa"/>
              <w:left w:w="0" w:type="dxa"/>
              <w:bottom w:w="47" w:type="dxa"/>
              <w:right w:w="0" w:type="dxa"/>
            </w:tcMar>
          </w:tcPr>
          <w:p w14:paraId="7E27DDB1" w14:textId="77777777" w:rsidR="006B6459" w:rsidRPr="007625E2" w:rsidRDefault="006C231E" w:rsidP="009506A8">
            <w:pPr>
              <w:widowControl w:val="0"/>
              <w:spacing w:after="19" w:line="240" w:lineRule="atLeast"/>
              <w:ind w:left="115"/>
              <w:jc w:val="center"/>
              <w:rPr>
                <w:rFonts w:ascii="Arial" w:hAnsi="Arial" w:cs="Arial"/>
                <w:sz w:val="20"/>
                <w:szCs w:val="20"/>
              </w:rPr>
            </w:pPr>
            <w:r w:rsidRPr="007625E2">
              <w:rPr>
                <w:rFonts w:ascii="Arial" w:hAnsi="Arial" w:cs="Arial"/>
                <w:sz w:val="20"/>
                <w:szCs w:val="20"/>
              </w:rPr>
              <w:t>6</w:t>
            </w:r>
          </w:p>
        </w:tc>
        <w:tc>
          <w:tcPr>
            <w:tcW w:w="1818" w:type="dxa"/>
            <w:tcMar>
              <w:top w:w="53" w:type="dxa"/>
              <w:left w:w="0" w:type="dxa"/>
              <w:bottom w:w="47" w:type="dxa"/>
              <w:right w:w="0" w:type="dxa"/>
            </w:tcMar>
          </w:tcPr>
          <w:p w14:paraId="5A70D918" w14:textId="77777777" w:rsidR="006B6459" w:rsidRPr="007625E2" w:rsidRDefault="006B6459">
            <w:pPr>
              <w:widowControl w:val="0"/>
              <w:spacing w:after="19" w:line="240" w:lineRule="atLeast"/>
              <w:ind w:left="115"/>
              <w:rPr>
                <w:rFonts w:ascii="Arial" w:hAnsi="Arial" w:cs="Arial"/>
                <w:sz w:val="20"/>
                <w:szCs w:val="20"/>
              </w:rPr>
            </w:pPr>
          </w:p>
        </w:tc>
      </w:tr>
      <w:tr w:rsidR="004A7727" w:rsidRPr="007625E2" w14:paraId="01A81840" w14:textId="77777777">
        <w:trPr>
          <w:cantSplit/>
        </w:trPr>
        <w:tc>
          <w:tcPr>
            <w:tcW w:w="1824" w:type="dxa"/>
            <w:tcBorders>
              <w:left w:val="single" w:sz="8" w:space="0" w:color="000000"/>
            </w:tcBorders>
            <w:shd w:val="clear" w:color="auto" w:fill="D9D9D9"/>
            <w:tcMar>
              <w:top w:w="48" w:type="dxa"/>
              <w:left w:w="0" w:type="dxa"/>
              <w:bottom w:w="42" w:type="dxa"/>
              <w:right w:w="0" w:type="dxa"/>
            </w:tcMar>
          </w:tcPr>
          <w:p w14:paraId="1B10880A" w14:textId="77777777" w:rsidR="004A7727" w:rsidRPr="007625E2" w:rsidRDefault="004A7727" w:rsidP="004A7727">
            <w:pPr>
              <w:widowControl w:val="0"/>
              <w:spacing w:after="19" w:line="240" w:lineRule="atLeast"/>
              <w:ind w:left="115"/>
              <w:rPr>
                <w:rFonts w:ascii="Arial" w:hAnsi="Arial" w:cs="Arial"/>
                <w:sz w:val="20"/>
                <w:szCs w:val="20"/>
              </w:rPr>
            </w:pPr>
            <w:r w:rsidRPr="007625E2">
              <w:rPr>
                <w:rFonts w:ascii="Arial" w:hAnsi="Arial" w:cs="Arial"/>
                <w:sz w:val="20"/>
                <w:szCs w:val="20"/>
              </w:rPr>
              <w:t>19’ Electric Van</w:t>
            </w:r>
          </w:p>
        </w:tc>
        <w:tc>
          <w:tcPr>
            <w:tcW w:w="1824" w:type="dxa"/>
            <w:tcMar>
              <w:top w:w="48" w:type="dxa"/>
              <w:left w:w="0" w:type="dxa"/>
              <w:bottom w:w="42" w:type="dxa"/>
              <w:right w:w="0" w:type="dxa"/>
            </w:tcMar>
          </w:tcPr>
          <w:p w14:paraId="643F94F6" w14:textId="6B5462F6" w:rsidR="004A7727" w:rsidRPr="007625E2" w:rsidRDefault="004A7727" w:rsidP="004A7727">
            <w:pPr>
              <w:widowControl w:val="0"/>
              <w:spacing w:after="19" w:line="240" w:lineRule="atLeast"/>
              <w:ind w:left="115"/>
              <w:jc w:val="center"/>
              <w:rPr>
                <w:rFonts w:ascii="Arial" w:hAnsi="Arial" w:cs="Arial"/>
                <w:sz w:val="20"/>
                <w:szCs w:val="20"/>
              </w:rPr>
            </w:pPr>
            <w:r w:rsidRPr="007625E2">
              <w:rPr>
                <w:rFonts w:ascii="Arial" w:hAnsi="Arial" w:cs="Arial"/>
                <w:sz w:val="20"/>
                <w:szCs w:val="20"/>
              </w:rPr>
              <w:t xml:space="preserve"> </w:t>
            </w:r>
            <w:r w:rsidR="001D3300" w:rsidRPr="007625E2">
              <w:rPr>
                <w:rFonts w:ascii="Arial" w:hAnsi="Arial" w:cs="Arial"/>
                <w:sz w:val="20"/>
                <w:szCs w:val="20"/>
              </w:rPr>
              <w:t>10</w:t>
            </w:r>
          </w:p>
        </w:tc>
        <w:tc>
          <w:tcPr>
            <w:tcW w:w="1802" w:type="dxa"/>
            <w:tcMar>
              <w:top w:w="48" w:type="dxa"/>
              <w:left w:w="0" w:type="dxa"/>
              <w:bottom w:w="42" w:type="dxa"/>
              <w:right w:w="0" w:type="dxa"/>
            </w:tcMar>
          </w:tcPr>
          <w:p w14:paraId="76429D72" w14:textId="77777777" w:rsidR="004A7727" w:rsidRPr="007625E2" w:rsidRDefault="004A7727" w:rsidP="004A7727">
            <w:pPr>
              <w:jc w:val="center"/>
            </w:pPr>
            <w:r w:rsidRPr="007625E2">
              <w:rPr>
                <w:rFonts w:ascii="Arial" w:hAnsi="Arial" w:cs="Arial"/>
                <w:sz w:val="20"/>
                <w:szCs w:val="20"/>
              </w:rPr>
              <w:t xml:space="preserve">  0</w:t>
            </w:r>
          </w:p>
        </w:tc>
        <w:tc>
          <w:tcPr>
            <w:tcW w:w="1825" w:type="dxa"/>
            <w:tcMar>
              <w:top w:w="48" w:type="dxa"/>
              <w:left w:w="0" w:type="dxa"/>
              <w:bottom w:w="42" w:type="dxa"/>
              <w:right w:w="0" w:type="dxa"/>
            </w:tcMar>
          </w:tcPr>
          <w:p w14:paraId="749F16D2" w14:textId="7D90E2D8" w:rsidR="004A7727" w:rsidRPr="007625E2" w:rsidRDefault="001D3300" w:rsidP="004A7727">
            <w:pPr>
              <w:widowControl w:val="0"/>
              <w:spacing w:after="19" w:line="240" w:lineRule="atLeast"/>
              <w:ind w:left="115"/>
              <w:jc w:val="center"/>
              <w:rPr>
                <w:rFonts w:ascii="Arial" w:hAnsi="Arial" w:cs="Arial"/>
                <w:sz w:val="20"/>
                <w:szCs w:val="20"/>
              </w:rPr>
            </w:pPr>
            <w:r w:rsidRPr="007625E2">
              <w:rPr>
                <w:rFonts w:ascii="Arial" w:hAnsi="Arial" w:cs="Arial"/>
                <w:sz w:val="20"/>
                <w:szCs w:val="20"/>
              </w:rPr>
              <w:t>10</w:t>
            </w:r>
          </w:p>
        </w:tc>
        <w:tc>
          <w:tcPr>
            <w:tcW w:w="1818" w:type="dxa"/>
            <w:tcMar>
              <w:top w:w="48" w:type="dxa"/>
              <w:left w:w="0" w:type="dxa"/>
              <w:bottom w:w="42" w:type="dxa"/>
              <w:right w:w="0" w:type="dxa"/>
            </w:tcMar>
          </w:tcPr>
          <w:p w14:paraId="163B7299" w14:textId="77777777" w:rsidR="004A7727" w:rsidRPr="007625E2" w:rsidRDefault="004A7727" w:rsidP="004A7727">
            <w:pPr>
              <w:widowControl w:val="0"/>
              <w:spacing w:after="19" w:line="240" w:lineRule="atLeast"/>
              <w:ind w:left="115"/>
              <w:rPr>
                <w:rFonts w:ascii="Arial" w:hAnsi="Arial" w:cs="Arial"/>
                <w:sz w:val="20"/>
                <w:szCs w:val="20"/>
              </w:rPr>
            </w:pPr>
          </w:p>
        </w:tc>
      </w:tr>
      <w:tr w:rsidR="004A7727" w:rsidRPr="007625E2" w14:paraId="698AEEF4" w14:textId="77777777">
        <w:trPr>
          <w:cantSplit/>
        </w:trPr>
        <w:tc>
          <w:tcPr>
            <w:tcW w:w="1824" w:type="dxa"/>
            <w:tcBorders>
              <w:left w:val="single" w:sz="8" w:space="0" w:color="000000"/>
            </w:tcBorders>
            <w:shd w:val="clear" w:color="auto" w:fill="D9D9D9"/>
            <w:tcMar>
              <w:top w:w="48" w:type="dxa"/>
              <w:left w:w="0" w:type="dxa"/>
              <w:bottom w:w="42" w:type="dxa"/>
              <w:right w:w="0" w:type="dxa"/>
            </w:tcMar>
          </w:tcPr>
          <w:p w14:paraId="28B6F95D" w14:textId="77777777" w:rsidR="004A7727" w:rsidRPr="007625E2" w:rsidRDefault="004A7727" w:rsidP="004A7727">
            <w:pPr>
              <w:widowControl w:val="0"/>
              <w:spacing w:after="19" w:line="240" w:lineRule="atLeast"/>
              <w:ind w:left="115"/>
              <w:rPr>
                <w:rFonts w:ascii="Arial" w:hAnsi="Arial" w:cs="Arial"/>
                <w:sz w:val="20"/>
                <w:szCs w:val="20"/>
              </w:rPr>
            </w:pPr>
            <w:r w:rsidRPr="007625E2">
              <w:rPr>
                <w:rFonts w:ascii="Arial" w:hAnsi="Arial" w:cs="Arial"/>
                <w:sz w:val="20"/>
                <w:szCs w:val="20"/>
              </w:rPr>
              <w:t>40’ Electric Bus</w:t>
            </w:r>
          </w:p>
        </w:tc>
        <w:tc>
          <w:tcPr>
            <w:tcW w:w="1824" w:type="dxa"/>
            <w:tcMar>
              <w:top w:w="48" w:type="dxa"/>
              <w:left w:w="0" w:type="dxa"/>
              <w:bottom w:w="42" w:type="dxa"/>
              <w:right w:w="0" w:type="dxa"/>
            </w:tcMar>
          </w:tcPr>
          <w:p w14:paraId="0E891B6A" w14:textId="77777777" w:rsidR="004A7727" w:rsidRPr="007625E2" w:rsidRDefault="004A7727" w:rsidP="004A7727">
            <w:pPr>
              <w:widowControl w:val="0"/>
              <w:spacing w:after="19" w:line="240" w:lineRule="atLeast"/>
              <w:ind w:left="115"/>
              <w:jc w:val="center"/>
              <w:rPr>
                <w:rFonts w:ascii="Arial" w:hAnsi="Arial" w:cs="Arial"/>
                <w:sz w:val="20"/>
                <w:szCs w:val="20"/>
              </w:rPr>
            </w:pPr>
            <w:r w:rsidRPr="007625E2">
              <w:rPr>
                <w:rFonts w:ascii="Arial" w:hAnsi="Arial" w:cs="Arial"/>
                <w:sz w:val="20"/>
                <w:szCs w:val="20"/>
              </w:rPr>
              <w:t>30</w:t>
            </w:r>
          </w:p>
        </w:tc>
        <w:tc>
          <w:tcPr>
            <w:tcW w:w="1802" w:type="dxa"/>
            <w:tcMar>
              <w:top w:w="48" w:type="dxa"/>
              <w:left w:w="0" w:type="dxa"/>
              <w:bottom w:w="42" w:type="dxa"/>
              <w:right w:w="0" w:type="dxa"/>
            </w:tcMar>
          </w:tcPr>
          <w:p w14:paraId="3CED5A15" w14:textId="77777777" w:rsidR="004A7727" w:rsidRPr="007625E2" w:rsidRDefault="004A7727" w:rsidP="004A7727">
            <w:pPr>
              <w:jc w:val="center"/>
            </w:pPr>
            <w:r w:rsidRPr="007625E2">
              <w:rPr>
                <w:rFonts w:ascii="Arial" w:hAnsi="Arial" w:cs="Arial"/>
                <w:sz w:val="20"/>
                <w:szCs w:val="20"/>
              </w:rPr>
              <w:t xml:space="preserve">  0</w:t>
            </w:r>
          </w:p>
        </w:tc>
        <w:tc>
          <w:tcPr>
            <w:tcW w:w="1825" w:type="dxa"/>
            <w:tcMar>
              <w:top w:w="48" w:type="dxa"/>
              <w:left w:w="0" w:type="dxa"/>
              <w:bottom w:w="42" w:type="dxa"/>
              <w:right w:w="0" w:type="dxa"/>
            </w:tcMar>
          </w:tcPr>
          <w:p w14:paraId="78A5AC08" w14:textId="77777777" w:rsidR="004A7727" w:rsidRPr="007625E2" w:rsidRDefault="004A7727" w:rsidP="004A7727">
            <w:pPr>
              <w:widowControl w:val="0"/>
              <w:spacing w:after="19" w:line="240" w:lineRule="atLeast"/>
              <w:ind w:left="115"/>
              <w:jc w:val="center"/>
              <w:rPr>
                <w:rFonts w:ascii="Arial" w:hAnsi="Arial" w:cs="Arial"/>
                <w:sz w:val="20"/>
                <w:szCs w:val="20"/>
              </w:rPr>
            </w:pPr>
            <w:r w:rsidRPr="007625E2">
              <w:rPr>
                <w:rFonts w:ascii="Arial" w:hAnsi="Arial" w:cs="Arial"/>
                <w:sz w:val="20"/>
                <w:szCs w:val="20"/>
              </w:rPr>
              <w:t>30</w:t>
            </w:r>
          </w:p>
        </w:tc>
        <w:tc>
          <w:tcPr>
            <w:tcW w:w="1818" w:type="dxa"/>
            <w:tcMar>
              <w:top w:w="48" w:type="dxa"/>
              <w:left w:w="0" w:type="dxa"/>
              <w:bottom w:w="42" w:type="dxa"/>
              <w:right w:w="0" w:type="dxa"/>
            </w:tcMar>
          </w:tcPr>
          <w:p w14:paraId="06C5B3AF" w14:textId="77777777" w:rsidR="004A7727" w:rsidRPr="007625E2" w:rsidRDefault="004A7727" w:rsidP="004A7727">
            <w:pPr>
              <w:widowControl w:val="0"/>
              <w:spacing w:after="19" w:line="240" w:lineRule="atLeast"/>
              <w:ind w:left="115"/>
              <w:rPr>
                <w:rFonts w:ascii="Arial" w:hAnsi="Arial" w:cs="Arial"/>
                <w:sz w:val="20"/>
                <w:szCs w:val="20"/>
              </w:rPr>
            </w:pPr>
          </w:p>
        </w:tc>
      </w:tr>
      <w:tr w:rsidR="004A7727" w:rsidRPr="007625E2" w14:paraId="55ED6303" w14:textId="77777777">
        <w:trPr>
          <w:cantSplit/>
        </w:trPr>
        <w:tc>
          <w:tcPr>
            <w:tcW w:w="1824" w:type="dxa"/>
            <w:tcBorders>
              <w:left w:val="single" w:sz="8" w:space="0" w:color="000000"/>
            </w:tcBorders>
            <w:shd w:val="clear" w:color="auto" w:fill="D9D9D9"/>
            <w:tcMar>
              <w:top w:w="48" w:type="dxa"/>
              <w:left w:w="0" w:type="dxa"/>
              <w:bottom w:w="42" w:type="dxa"/>
              <w:right w:w="0" w:type="dxa"/>
            </w:tcMar>
          </w:tcPr>
          <w:p w14:paraId="11FDF131" w14:textId="77777777" w:rsidR="004A7727" w:rsidRPr="007625E2" w:rsidRDefault="004A7727" w:rsidP="004A7727">
            <w:pPr>
              <w:widowControl w:val="0"/>
              <w:spacing w:after="19" w:line="240" w:lineRule="atLeast"/>
              <w:ind w:left="115"/>
              <w:rPr>
                <w:rFonts w:ascii="Arial" w:hAnsi="Arial" w:cs="Arial"/>
                <w:sz w:val="20"/>
                <w:szCs w:val="20"/>
              </w:rPr>
            </w:pPr>
            <w:r w:rsidRPr="007625E2">
              <w:rPr>
                <w:rFonts w:ascii="Arial" w:hAnsi="Arial" w:cs="Arial"/>
                <w:sz w:val="20"/>
                <w:szCs w:val="20"/>
              </w:rPr>
              <w:t>35’ Electric Bus</w:t>
            </w:r>
          </w:p>
        </w:tc>
        <w:tc>
          <w:tcPr>
            <w:tcW w:w="1824" w:type="dxa"/>
            <w:tcMar>
              <w:top w:w="48" w:type="dxa"/>
              <w:left w:w="0" w:type="dxa"/>
              <w:bottom w:w="42" w:type="dxa"/>
              <w:right w:w="0" w:type="dxa"/>
            </w:tcMar>
          </w:tcPr>
          <w:p w14:paraId="561AA384" w14:textId="77777777" w:rsidR="004A7727" w:rsidRPr="007625E2" w:rsidRDefault="004A7727" w:rsidP="004A7727">
            <w:pPr>
              <w:widowControl w:val="0"/>
              <w:spacing w:after="19" w:line="240" w:lineRule="atLeast"/>
              <w:ind w:left="115"/>
              <w:jc w:val="center"/>
              <w:rPr>
                <w:rFonts w:ascii="Arial" w:hAnsi="Arial" w:cs="Arial"/>
                <w:sz w:val="20"/>
                <w:szCs w:val="20"/>
              </w:rPr>
            </w:pPr>
            <w:r w:rsidRPr="007625E2">
              <w:rPr>
                <w:rFonts w:ascii="Arial" w:hAnsi="Arial" w:cs="Arial"/>
                <w:sz w:val="20"/>
                <w:szCs w:val="20"/>
              </w:rPr>
              <w:t>33</w:t>
            </w:r>
          </w:p>
        </w:tc>
        <w:tc>
          <w:tcPr>
            <w:tcW w:w="1802" w:type="dxa"/>
            <w:tcMar>
              <w:top w:w="48" w:type="dxa"/>
              <w:left w:w="0" w:type="dxa"/>
              <w:bottom w:w="42" w:type="dxa"/>
              <w:right w:w="0" w:type="dxa"/>
            </w:tcMar>
          </w:tcPr>
          <w:p w14:paraId="56FFDA11" w14:textId="77777777" w:rsidR="004A7727" w:rsidRPr="007625E2" w:rsidRDefault="004A7727" w:rsidP="004A7727">
            <w:pPr>
              <w:jc w:val="center"/>
            </w:pPr>
            <w:r w:rsidRPr="007625E2">
              <w:rPr>
                <w:rFonts w:ascii="Arial" w:hAnsi="Arial" w:cs="Arial"/>
                <w:sz w:val="20"/>
                <w:szCs w:val="20"/>
              </w:rPr>
              <w:t xml:space="preserve">  0</w:t>
            </w:r>
          </w:p>
        </w:tc>
        <w:tc>
          <w:tcPr>
            <w:tcW w:w="1825" w:type="dxa"/>
            <w:tcMar>
              <w:top w:w="48" w:type="dxa"/>
              <w:left w:w="0" w:type="dxa"/>
              <w:bottom w:w="42" w:type="dxa"/>
              <w:right w:w="0" w:type="dxa"/>
            </w:tcMar>
          </w:tcPr>
          <w:p w14:paraId="305D9338" w14:textId="77777777" w:rsidR="004A7727" w:rsidRPr="007625E2" w:rsidRDefault="004A7727" w:rsidP="004A7727">
            <w:pPr>
              <w:widowControl w:val="0"/>
              <w:spacing w:after="19" w:line="240" w:lineRule="atLeast"/>
              <w:ind w:left="115"/>
              <w:jc w:val="center"/>
              <w:rPr>
                <w:rFonts w:ascii="Arial" w:hAnsi="Arial" w:cs="Arial"/>
                <w:sz w:val="20"/>
                <w:szCs w:val="20"/>
              </w:rPr>
            </w:pPr>
            <w:r w:rsidRPr="007625E2">
              <w:rPr>
                <w:rFonts w:ascii="Arial" w:hAnsi="Arial" w:cs="Arial"/>
                <w:sz w:val="20"/>
                <w:szCs w:val="20"/>
              </w:rPr>
              <w:t>33</w:t>
            </w:r>
          </w:p>
        </w:tc>
        <w:tc>
          <w:tcPr>
            <w:tcW w:w="1818" w:type="dxa"/>
            <w:tcMar>
              <w:top w:w="48" w:type="dxa"/>
              <w:left w:w="0" w:type="dxa"/>
              <w:bottom w:w="42" w:type="dxa"/>
              <w:right w:w="0" w:type="dxa"/>
            </w:tcMar>
          </w:tcPr>
          <w:p w14:paraId="10E5AB68" w14:textId="77777777" w:rsidR="004A7727" w:rsidRPr="007625E2" w:rsidRDefault="004A7727" w:rsidP="004A7727">
            <w:pPr>
              <w:widowControl w:val="0"/>
              <w:spacing w:after="19" w:line="240" w:lineRule="atLeast"/>
              <w:ind w:left="115"/>
              <w:rPr>
                <w:rFonts w:ascii="Arial" w:hAnsi="Arial" w:cs="Arial"/>
                <w:sz w:val="20"/>
                <w:szCs w:val="20"/>
              </w:rPr>
            </w:pPr>
          </w:p>
        </w:tc>
      </w:tr>
      <w:tr w:rsidR="004A7727" w:rsidRPr="007625E2" w14:paraId="6BE21FA8" w14:textId="77777777">
        <w:trPr>
          <w:cantSplit/>
        </w:trPr>
        <w:tc>
          <w:tcPr>
            <w:tcW w:w="1824" w:type="dxa"/>
            <w:tcBorders>
              <w:left w:val="single" w:sz="8" w:space="0" w:color="000000"/>
            </w:tcBorders>
            <w:shd w:val="clear" w:color="auto" w:fill="D9D9D9"/>
            <w:tcMar>
              <w:top w:w="62" w:type="dxa"/>
              <w:left w:w="0" w:type="dxa"/>
              <w:bottom w:w="56" w:type="dxa"/>
              <w:right w:w="0" w:type="dxa"/>
            </w:tcMar>
          </w:tcPr>
          <w:p w14:paraId="0EFC46B4" w14:textId="77777777" w:rsidR="004A7727" w:rsidRPr="007625E2" w:rsidRDefault="004A7727" w:rsidP="004A7727">
            <w:pPr>
              <w:widowControl w:val="0"/>
              <w:spacing w:after="19" w:line="240" w:lineRule="atLeast"/>
              <w:ind w:left="115"/>
              <w:rPr>
                <w:rFonts w:ascii="Arial" w:hAnsi="Arial" w:cs="Arial"/>
                <w:sz w:val="20"/>
                <w:szCs w:val="20"/>
              </w:rPr>
            </w:pPr>
            <w:r w:rsidRPr="007625E2">
              <w:rPr>
                <w:rFonts w:ascii="Arial" w:hAnsi="Arial" w:cs="Arial"/>
                <w:sz w:val="20"/>
                <w:szCs w:val="20"/>
              </w:rPr>
              <w:t>13’ Electric Sedan</w:t>
            </w:r>
          </w:p>
        </w:tc>
        <w:tc>
          <w:tcPr>
            <w:tcW w:w="1824" w:type="dxa"/>
            <w:tcMar>
              <w:top w:w="62" w:type="dxa"/>
              <w:left w:w="0" w:type="dxa"/>
              <w:bottom w:w="56" w:type="dxa"/>
              <w:right w:w="0" w:type="dxa"/>
            </w:tcMar>
          </w:tcPr>
          <w:p w14:paraId="7F312E58" w14:textId="77777777" w:rsidR="004A7727" w:rsidRPr="007625E2" w:rsidRDefault="004A7727" w:rsidP="004A7727">
            <w:pPr>
              <w:widowControl w:val="0"/>
              <w:spacing w:after="19" w:line="240" w:lineRule="atLeast"/>
              <w:ind w:left="115"/>
              <w:jc w:val="center"/>
              <w:rPr>
                <w:rFonts w:ascii="Arial" w:hAnsi="Arial" w:cs="Arial"/>
                <w:sz w:val="20"/>
                <w:szCs w:val="20"/>
              </w:rPr>
            </w:pPr>
            <w:r w:rsidRPr="007625E2">
              <w:rPr>
                <w:rFonts w:ascii="Arial" w:hAnsi="Arial" w:cs="Arial"/>
                <w:sz w:val="20"/>
                <w:szCs w:val="20"/>
              </w:rPr>
              <w:t>4</w:t>
            </w:r>
          </w:p>
        </w:tc>
        <w:tc>
          <w:tcPr>
            <w:tcW w:w="1802" w:type="dxa"/>
            <w:tcMar>
              <w:top w:w="62" w:type="dxa"/>
              <w:left w:w="0" w:type="dxa"/>
              <w:bottom w:w="56" w:type="dxa"/>
              <w:right w:w="0" w:type="dxa"/>
            </w:tcMar>
          </w:tcPr>
          <w:p w14:paraId="1CCBE6B3" w14:textId="77777777" w:rsidR="004A7727" w:rsidRPr="007625E2" w:rsidRDefault="004A7727" w:rsidP="004A7727">
            <w:pPr>
              <w:jc w:val="center"/>
            </w:pPr>
            <w:r w:rsidRPr="007625E2">
              <w:rPr>
                <w:rFonts w:ascii="Arial" w:hAnsi="Arial" w:cs="Arial"/>
                <w:sz w:val="20"/>
                <w:szCs w:val="20"/>
              </w:rPr>
              <w:t xml:space="preserve">  0</w:t>
            </w:r>
          </w:p>
        </w:tc>
        <w:tc>
          <w:tcPr>
            <w:tcW w:w="1825" w:type="dxa"/>
            <w:tcMar>
              <w:top w:w="62" w:type="dxa"/>
              <w:left w:w="0" w:type="dxa"/>
              <w:bottom w:w="56" w:type="dxa"/>
              <w:right w:w="0" w:type="dxa"/>
            </w:tcMar>
          </w:tcPr>
          <w:p w14:paraId="555E16E6" w14:textId="77777777" w:rsidR="004A7727" w:rsidRPr="007625E2" w:rsidRDefault="004A7727" w:rsidP="004A7727">
            <w:pPr>
              <w:widowControl w:val="0"/>
              <w:spacing w:after="19" w:line="240" w:lineRule="atLeast"/>
              <w:ind w:left="115"/>
              <w:jc w:val="center"/>
              <w:rPr>
                <w:rFonts w:ascii="Arial" w:hAnsi="Arial" w:cs="Arial"/>
                <w:sz w:val="20"/>
                <w:szCs w:val="20"/>
              </w:rPr>
            </w:pPr>
            <w:r w:rsidRPr="007625E2">
              <w:rPr>
                <w:rFonts w:ascii="Arial" w:hAnsi="Arial" w:cs="Arial"/>
                <w:sz w:val="20"/>
                <w:szCs w:val="20"/>
              </w:rPr>
              <w:t>4</w:t>
            </w:r>
          </w:p>
        </w:tc>
        <w:tc>
          <w:tcPr>
            <w:tcW w:w="1818" w:type="dxa"/>
            <w:tcMar>
              <w:top w:w="62" w:type="dxa"/>
              <w:left w:w="0" w:type="dxa"/>
              <w:bottom w:w="56" w:type="dxa"/>
              <w:right w:w="0" w:type="dxa"/>
            </w:tcMar>
          </w:tcPr>
          <w:p w14:paraId="15A16666" w14:textId="77777777" w:rsidR="004A7727" w:rsidRPr="007625E2" w:rsidRDefault="004A7727" w:rsidP="004A7727">
            <w:pPr>
              <w:widowControl w:val="0"/>
              <w:spacing w:after="19" w:line="240" w:lineRule="atLeast"/>
              <w:ind w:left="115"/>
              <w:rPr>
                <w:rFonts w:ascii="Arial" w:hAnsi="Arial" w:cs="Arial"/>
                <w:sz w:val="20"/>
                <w:szCs w:val="20"/>
              </w:rPr>
            </w:pPr>
          </w:p>
        </w:tc>
      </w:tr>
    </w:tbl>
    <w:p w14:paraId="3734D484" w14:textId="45648010" w:rsidR="00743791" w:rsidRPr="007625E2" w:rsidRDefault="00743791" w:rsidP="00841DCF">
      <w:pPr>
        <w:widowControl w:val="0"/>
        <w:spacing w:after="19" w:line="240" w:lineRule="atLeast"/>
        <w:rPr>
          <w:rFonts w:ascii="Arial" w:hAnsi="Arial" w:cs="Arial"/>
          <w:b/>
        </w:rPr>
      </w:pPr>
      <w:r w:rsidRPr="007625E2">
        <w:rPr>
          <w:rFonts w:ascii="Arial" w:hAnsi="Arial" w:cs="Arial"/>
          <w:b/>
          <w:noProof/>
        </w:rPr>
        <w:lastRenderedPageBreak/>
        <w:drawing>
          <wp:inline distT="0" distB="0" distL="0" distR="0" wp14:anchorId="0129C2EC" wp14:editId="0B408615">
            <wp:extent cx="6626860" cy="5492750"/>
            <wp:effectExtent l="0" t="0" r="2540" b="0"/>
            <wp:docPr id="204338321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626860" cy="5492750"/>
                    </a:xfrm>
                    <a:prstGeom prst="rect">
                      <a:avLst/>
                    </a:prstGeom>
                    <a:noFill/>
                  </pic:spPr>
                </pic:pic>
              </a:graphicData>
            </a:graphic>
          </wp:inline>
        </w:drawing>
      </w:r>
    </w:p>
    <w:p w14:paraId="51E49A30" w14:textId="77777777" w:rsidR="00743791" w:rsidRPr="007625E2" w:rsidRDefault="00743791" w:rsidP="00841DCF">
      <w:pPr>
        <w:widowControl w:val="0"/>
        <w:spacing w:after="19" w:line="240" w:lineRule="atLeast"/>
        <w:rPr>
          <w:rFonts w:ascii="Arial" w:hAnsi="Arial" w:cs="Arial"/>
          <w:b/>
        </w:rPr>
      </w:pPr>
    </w:p>
    <w:p w14:paraId="61D49993" w14:textId="77777777" w:rsidR="00743791" w:rsidRPr="007625E2" w:rsidRDefault="00743791" w:rsidP="00841DCF">
      <w:pPr>
        <w:widowControl w:val="0"/>
        <w:spacing w:after="19" w:line="240" w:lineRule="atLeast"/>
        <w:rPr>
          <w:rFonts w:ascii="Arial" w:hAnsi="Arial" w:cs="Arial"/>
          <w:b/>
        </w:rPr>
      </w:pPr>
    </w:p>
    <w:p w14:paraId="4642F92B" w14:textId="77777777" w:rsidR="00743791" w:rsidRPr="007625E2" w:rsidRDefault="00743791" w:rsidP="00841DCF">
      <w:pPr>
        <w:widowControl w:val="0"/>
        <w:spacing w:after="19" w:line="240" w:lineRule="atLeast"/>
        <w:rPr>
          <w:rFonts w:ascii="Arial" w:hAnsi="Arial" w:cs="Arial"/>
          <w:b/>
        </w:rPr>
      </w:pPr>
    </w:p>
    <w:p w14:paraId="2F79D9E3" w14:textId="77777777" w:rsidR="00743791" w:rsidRPr="007625E2" w:rsidRDefault="00743791" w:rsidP="00841DCF">
      <w:pPr>
        <w:widowControl w:val="0"/>
        <w:spacing w:after="19" w:line="240" w:lineRule="atLeast"/>
        <w:rPr>
          <w:rFonts w:ascii="Arial" w:hAnsi="Arial" w:cs="Arial"/>
          <w:b/>
        </w:rPr>
      </w:pPr>
    </w:p>
    <w:p w14:paraId="1332C62A" w14:textId="77777777" w:rsidR="00743791" w:rsidRPr="007625E2" w:rsidRDefault="00743791" w:rsidP="00841DCF">
      <w:pPr>
        <w:widowControl w:val="0"/>
        <w:spacing w:after="19" w:line="240" w:lineRule="atLeast"/>
        <w:rPr>
          <w:rFonts w:ascii="Arial" w:hAnsi="Arial" w:cs="Arial"/>
          <w:b/>
        </w:rPr>
      </w:pPr>
    </w:p>
    <w:p w14:paraId="0F669096" w14:textId="77777777" w:rsidR="00743791" w:rsidRPr="007625E2" w:rsidRDefault="00743791" w:rsidP="00841DCF">
      <w:pPr>
        <w:widowControl w:val="0"/>
        <w:spacing w:after="19" w:line="240" w:lineRule="atLeast"/>
        <w:rPr>
          <w:rFonts w:ascii="Arial" w:hAnsi="Arial" w:cs="Arial"/>
          <w:b/>
        </w:rPr>
      </w:pPr>
    </w:p>
    <w:p w14:paraId="6AF82E1C" w14:textId="77777777" w:rsidR="00743791" w:rsidRPr="007625E2" w:rsidRDefault="00743791" w:rsidP="00841DCF">
      <w:pPr>
        <w:widowControl w:val="0"/>
        <w:spacing w:after="19" w:line="240" w:lineRule="atLeast"/>
        <w:rPr>
          <w:rFonts w:ascii="Arial" w:hAnsi="Arial" w:cs="Arial"/>
          <w:b/>
        </w:rPr>
      </w:pPr>
    </w:p>
    <w:p w14:paraId="03E0DBEC" w14:textId="77777777" w:rsidR="00743791" w:rsidRPr="007625E2" w:rsidRDefault="00743791" w:rsidP="00841DCF">
      <w:pPr>
        <w:widowControl w:val="0"/>
        <w:spacing w:after="19" w:line="240" w:lineRule="atLeast"/>
        <w:rPr>
          <w:rFonts w:ascii="Arial" w:hAnsi="Arial" w:cs="Arial"/>
          <w:b/>
        </w:rPr>
      </w:pPr>
    </w:p>
    <w:p w14:paraId="11405E4D" w14:textId="77777777" w:rsidR="00743791" w:rsidRPr="007625E2" w:rsidRDefault="00743791" w:rsidP="00841DCF">
      <w:pPr>
        <w:widowControl w:val="0"/>
        <w:spacing w:after="19" w:line="240" w:lineRule="atLeast"/>
        <w:rPr>
          <w:rFonts w:ascii="Arial" w:hAnsi="Arial" w:cs="Arial"/>
          <w:b/>
        </w:rPr>
      </w:pPr>
    </w:p>
    <w:p w14:paraId="30F1DFEA" w14:textId="77777777" w:rsidR="004E70DF" w:rsidRPr="007625E2" w:rsidRDefault="004E70DF" w:rsidP="00841DCF">
      <w:pPr>
        <w:widowControl w:val="0"/>
        <w:spacing w:after="19" w:line="240" w:lineRule="atLeast"/>
        <w:rPr>
          <w:rFonts w:ascii="Arial" w:hAnsi="Arial" w:cs="Arial"/>
          <w:b/>
        </w:rPr>
      </w:pPr>
    </w:p>
    <w:p w14:paraId="535A99AA" w14:textId="77777777" w:rsidR="00A11DB7" w:rsidRPr="007625E2" w:rsidRDefault="00A11DB7" w:rsidP="00841DCF">
      <w:pPr>
        <w:widowControl w:val="0"/>
        <w:spacing w:after="19" w:line="240" w:lineRule="atLeast"/>
        <w:rPr>
          <w:rFonts w:ascii="Arial" w:hAnsi="Arial" w:cs="Arial"/>
          <w:b/>
        </w:rPr>
      </w:pPr>
    </w:p>
    <w:p w14:paraId="691DDED2" w14:textId="56A30A54" w:rsidR="006B6459" w:rsidRPr="007625E2" w:rsidRDefault="006B6459" w:rsidP="00841DCF">
      <w:pPr>
        <w:widowControl w:val="0"/>
        <w:spacing w:after="19" w:line="240" w:lineRule="atLeast"/>
        <w:rPr>
          <w:rFonts w:ascii="Arial" w:hAnsi="Arial" w:cs="Arial"/>
          <w:sz w:val="20"/>
          <w:szCs w:val="20"/>
        </w:rPr>
      </w:pPr>
      <w:r w:rsidRPr="007625E2">
        <w:rPr>
          <w:rFonts w:ascii="Arial" w:hAnsi="Arial" w:cs="Arial"/>
          <w:b/>
        </w:rPr>
        <w:lastRenderedPageBreak/>
        <w:t xml:space="preserve">HEAD WAYS AND PERIODS OF OPERATION </w:t>
      </w:r>
      <w:r w:rsidR="00DA12D7" w:rsidRPr="007625E2">
        <w:rPr>
          <w:rFonts w:ascii="Arial" w:hAnsi="Arial" w:cs="Arial"/>
          <w:b/>
        </w:rPr>
        <w:t xml:space="preserve"> </w:t>
      </w:r>
    </w:p>
    <w:p w14:paraId="39FA0970" w14:textId="74820FB9" w:rsidR="00BA2B77" w:rsidRPr="007625E2" w:rsidRDefault="00FA69E5" w:rsidP="00B15EF8">
      <w:pPr>
        <w:widowControl w:val="0"/>
        <w:spacing w:after="19" w:line="240" w:lineRule="atLeast"/>
        <w:rPr>
          <w:rFonts w:ascii="Arial" w:hAnsi="Arial" w:cs="Arial"/>
          <w:sz w:val="20"/>
          <w:szCs w:val="20"/>
        </w:rPr>
      </w:pPr>
      <w:r w:rsidRPr="007625E2">
        <w:rPr>
          <w:rFonts w:ascii="Arial" w:hAnsi="Arial" w:cs="Arial"/>
          <w:sz w:val="20"/>
          <w:szCs w:val="20"/>
        </w:rPr>
        <w:t>Fresno County Rural Transit Agency (FCRT</w:t>
      </w:r>
      <w:r w:rsidR="00DA542B" w:rsidRPr="007625E2">
        <w:rPr>
          <w:rFonts w:ascii="Arial" w:hAnsi="Arial" w:cs="Arial"/>
          <w:sz w:val="20"/>
          <w:szCs w:val="20"/>
        </w:rPr>
        <w:t>A) – Currently, the FCRTA has 2</w:t>
      </w:r>
      <w:r w:rsidR="0094035B" w:rsidRPr="007625E2">
        <w:rPr>
          <w:rFonts w:ascii="Arial" w:hAnsi="Arial" w:cs="Arial"/>
          <w:sz w:val="20"/>
          <w:szCs w:val="20"/>
        </w:rPr>
        <w:t>0</w:t>
      </w:r>
      <w:r w:rsidRPr="007625E2">
        <w:rPr>
          <w:rFonts w:ascii="Arial" w:hAnsi="Arial" w:cs="Arial"/>
          <w:sz w:val="20"/>
          <w:szCs w:val="20"/>
        </w:rPr>
        <w:t xml:space="preserve"> transit subsystems that are generally available Monday through Friday from 7:00 a.m. to 5:30 p.m. FCRTA’s transit services continue to be available to those within each of the thirteen rural incorporated cities of Fresno County – Coalinga,</w:t>
      </w:r>
      <w:r w:rsidR="00BA2B77" w:rsidRPr="007625E2">
        <w:rPr>
          <w:rFonts w:ascii="Arial" w:hAnsi="Arial" w:cs="Arial"/>
          <w:sz w:val="20"/>
          <w:szCs w:val="20"/>
        </w:rPr>
        <w:t xml:space="preserve"> Firebaugh, Fowler, Huron, Kerman, Kingsburg, Mendota, Orange Cove, Parlier, Reedley, Sanger, San Joaquin, and Selma.  Many unincorporated rural communities are also being served, including the following: </w:t>
      </w:r>
      <w:r w:rsidR="00B15EF8" w:rsidRPr="007625E2">
        <w:rPr>
          <w:rFonts w:ascii="Arial" w:hAnsi="Arial" w:cs="Arial"/>
          <w:sz w:val="20"/>
          <w:szCs w:val="20"/>
        </w:rPr>
        <w:t xml:space="preserve">Alder Springs, Auberry, Burrough Valley, Cantua Creek, Caruthers, Del Rey, Easton, El Porvenir, Five Points, Friant, Halfway, Jose Basin, Lanare, Laton, Marshall Station, Meadow Lakes, Mile High, New Auberry, O’Neill’s, Prather, Raisin City, Riverdale, Sycamore, Three Rocks, Tollhouse, </w:t>
      </w:r>
      <w:r w:rsidR="0094035B" w:rsidRPr="007625E2">
        <w:rPr>
          <w:rFonts w:ascii="Arial" w:hAnsi="Arial" w:cs="Arial"/>
          <w:sz w:val="20"/>
          <w:szCs w:val="20"/>
        </w:rPr>
        <w:t>Tranquility</w:t>
      </w:r>
      <w:r w:rsidR="00B15EF8" w:rsidRPr="007625E2">
        <w:rPr>
          <w:rFonts w:ascii="Arial" w:hAnsi="Arial" w:cs="Arial"/>
          <w:sz w:val="20"/>
          <w:szCs w:val="20"/>
        </w:rPr>
        <w:t xml:space="preserve">, and the American Indian Rancherias of Big Sandy, Cold Springs and Table Mountain.  Limited service to neighboring counties Avenal, Grangeville, Hanford and Hardwick in Kings County. </w:t>
      </w:r>
    </w:p>
    <w:p w14:paraId="4848DDC9" w14:textId="77777777" w:rsidR="00BA2B77" w:rsidRPr="007625E2" w:rsidRDefault="00BA2B77" w:rsidP="00355DBB">
      <w:pPr>
        <w:widowControl w:val="0"/>
        <w:spacing w:after="19" w:line="240" w:lineRule="atLeast"/>
        <w:rPr>
          <w:rFonts w:ascii="Arial" w:hAnsi="Arial" w:cs="Arial"/>
          <w:sz w:val="16"/>
          <w:szCs w:val="16"/>
        </w:rPr>
      </w:pPr>
    </w:p>
    <w:p w14:paraId="2E714887" w14:textId="77777777" w:rsidR="00BA2B77" w:rsidRPr="007625E2" w:rsidRDefault="00BA2B77" w:rsidP="00355DBB">
      <w:pPr>
        <w:widowControl w:val="0"/>
        <w:spacing w:after="19" w:line="240" w:lineRule="atLeast"/>
        <w:rPr>
          <w:rFonts w:ascii="Arial" w:hAnsi="Arial" w:cs="Arial"/>
          <w:sz w:val="20"/>
          <w:szCs w:val="20"/>
        </w:rPr>
      </w:pPr>
      <w:r w:rsidRPr="007625E2">
        <w:rPr>
          <w:rFonts w:ascii="Arial" w:hAnsi="Arial" w:cs="Arial"/>
          <w:sz w:val="20"/>
          <w:szCs w:val="20"/>
        </w:rPr>
        <w:t>Using scheduled, fixed route services: With scheduled, fixed route services, a patron may also call a local phone number to determine the nearest designated bus stop to their location, and the scheduled time to board the transit vehicle for a trip to the desired location along the route.</w:t>
      </w:r>
    </w:p>
    <w:p w14:paraId="4AF83B15" w14:textId="77777777" w:rsidR="00BA2B77" w:rsidRPr="007625E2" w:rsidRDefault="00BA2B77" w:rsidP="00355DBB">
      <w:pPr>
        <w:widowControl w:val="0"/>
        <w:spacing w:after="19" w:line="240" w:lineRule="atLeast"/>
        <w:rPr>
          <w:rFonts w:ascii="Arial" w:hAnsi="Arial" w:cs="Arial"/>
          <w:sz w:val="16"/>
          <w:szCs w:val="16"/>
        </w:rPr>
      </w:pPr>
    </w:p>
    <w:p w14:paraId="2FFF7EE1" w14:textId="77777777" w:rsidR="00BA2B77" w:rsidRPr="007625E2" w:rsidRDefault="00BA2B77" w:rsidP="00355DBB">
      <w:pPr>
        <w:widowControl w:val="0"/>
        <w:spacing w:after="19" w:line="240" w:lineRule="atLeast"/>
        <w:rPr>
          <w:rFonts w:ascii="Arial" w:hAnsi="Arial" w:cs="Arial"/>
          <w:sz w:val="20"/>
          <w:szCs w:val="20"/>
        </w:rPr>
      </w:pPr>
      <w:r w:rsidRPr="007625E2">
        <w:rPr>
          <w:rFonts w:ascii="Arial" w:hAnsi="Arial" w:cs="Arial"/>
          <w:sz w:val="20"/>
          <w:szCs w:val="20"/>
        </w:rPr>
        <w:t>Service between rural cities and the Fresno-Clovis Metropolitan Area are provided on a scheduled, fixed route basis. The inter-city and regional common carrier services of Greyhound and Orange Belt Stages have been reduced or eliminated to a number of rural cities in recent years.</w:t>
      </w:r>
    </w:p>
    <w:p w14:paraId="77B346F1" w14:textId="77777777" w:rsidR="004C4606" w:rsidRPr="007625E2" w:rsidRDefault="004C4606" w:rsidP="00355DBB">
      <w:pPr>
        <w:widowControl w:val="0"/>
        <w:spacing w:after="19" w:line="240" w:lineRule="atLeast"/>
        <w:rPr>
          <w:rFonts w:ascii="Arial" w:hAnsi="Arial" w:cs="Arial"/>
          <w:sz w:val="16"/>
          <w:szCs w:val="16"/>
        </w:rPr>
      </w:pPr>
    </w:p>
    <w:p w14:paraId="33B57726" w14:textId="77777777" w:rsidR="00C3582A" w:rsidRPr="007625E2" w:rsidRDefault="00FB7907" w:rsidP="00E07257">
      <w:pPr>
        <w:widowControl w:val="0"/>
        <w:spacing w:after="19" w:line="240" w:lineRule="atLeast"/>
        <w:ind w:left="114"/>
        <w:rPr>
          <w:rFonts w:ascii="Arial" w:hAnsi="Arial" w:cs="Arial"/>
          <w:sz w:val="20"/>
          <w:szCs w:val="20"/>
        </w:rPr>
      </w:pPr>
      <w:r w:rsidRPr="007625E2">
        <w:rPr>
          <w:rFonts w:ascii="Arial" w:hAnsi="Arial" w:cs="Arial"/>
          <w:sz w:val="20"/>
          <w:szCs w:val="20"/>
        </w:rPr>
        <w:t>FCRTA S</w:t>
      </w:r>
      <w:r w:rsidR="00C3582A" w:rsidRPr="007625E2">
        <w:rPr>
          <w:rFonts w:ascii="Arial" w:hAnsi="Arial" w:cs="Arial"/>
          <w:sz w:val="20"/>
          <w:szCs w:val="20"/>
        </w:rPr>
        <w:t>ub</w:t>
      </w:r>
      <w:r w:rsidR="00E07257" w:rsidRPr="007625E2">
        <w:rPr>
          <w:rFonts w:ascii="Arial" w:hAnsi="Arial" w:cs="Arial"/>
          <w:sz w:val="20"/>
          <w:szCs w:val="20"/>
        </w:rPr>
        <w:t>sy</w:t>
      </w:r>
      <w:r w:rsidRPr="007625E2">
        <w:rPr>
          <w:rFonts w:ascii="Arial" w:hAnsi="Arial" w:cs="Arial"/>
          <w:sz w:val="20"/>
          <w:szCs w:val="20"/>
        </w:rPr>
        <w:t>s</w:t>
      </w:r>
      <w:r w:rsidR="00E07257" w:rsidRPr="007625E2">
        <w:rPr>
          <w:rFonts w:ascii="Arial" w:hAnsi="Arial" w:cs="Arial"/>
          <w:sz w:val="20"/>
          <w:szCs w:val="20"/>
        </w:rPr>
        <w:t>tems (In-City and Inter-City)</w:t>
      </w:r>
    </w:p>
    <w:p w14:paraId="53A8C059" w14:textId="77777777" w:rsidR="00C3582A" w:rsidRPr="007625E2" w:rsidRDefault="00C3582A" w:rsidP="00C3582A">
      <w:pPr>
        <w:widowControl w:val="0"/>
        <w:numPr>
          <w:ilvl w:val="0"/>
          <w:numId w:val="19"/>
        </w:numPr>
        <w:spacing w:after="19" w:line="240" w:lineRule="atLeast"/>
        <w:rPr>
          <w:rFonts w:ascii="Arial" w:hAnsi="Arial" w:cs="Arial"/>
          <w:sz w:val="20"/>
          <w:szCs w:val="20"/>
        </w:rPr>
      </w:pPr>
      <w:r w:rsidRPr="007625E2">
        <w:rPr>
          <w:rFonts w:ascii="Arial" w:hAnsi="Arial" w:cs="Arial"/>
          <w:sz w:val="20"/>
          <w:szCs w:val="20"/>
        </w:rPr>
        <w:t>Auberry Transit</w:t>
      </w:r>
      <w:r w:rsidR="00E11583" w:rsidRPr="007625E2">
        <w:rPr>
          <w:rFonts w:ascii="Arial" w:hAnsi="Arial" w:cs="Arial"/>
          <w:sz w:val="20"/>
          <w:szCs w:val="20"/>
        </w:rPr>
        <w:t xml:space="preserve"> – 1-855-612-5184</w:t>
      </w:r>
      <w:r w:rsidRPr="007625E2">
        <w:rPr>
          <w:rFonts w:ascii="Arial" w:hAnsi="Arial" w:cs="Arial"/>
          <w:sz w:val="20"/>
          <w:szCs w:val="20"/>
        </w:rPr>
        <w:t xml:space="preserve"> – Call for reservations</w:t>
      </w:r>
    </w:p>
    <w:p w14:paraId="0BE8047B" w14:textId="3A5EF4C4" w:rsidR="009F165E" w:rsidRPr="007625E2" w:rsidRDefault="00C3582A" w:rsidP="00C3582A">
      <w:pPr>
        <w:widowControl w:val="0"/>
        <w:spacing w:after="19" w:line="240" w:lineRule="atLeast"/>
        <w:ind w:left="834"/>
        <w:rPr>
          <w:rFonts w:ascii="Arial" w:hAnsi="Arial" w:cs="Arial"/>
          <w:sz w:val="20"/>
          <w:szCs w:val="20"/>
        </w:rPr>
      </w:pPr>
      <w:r w:rsidRPr="007625E2">
        <w:rPr>
          <w:rFonts w:ascii="Arial" w:hAnsi="Arial" w:cs="Arial"/>
          <w:sz w:val="20"/>
          <w:szCs w:val="20"/>
        </w:rPr>
        <w:t>Local service between foothill communities and the Indian Rancherias of Big Sand</w:t>
      </w:r>
      <w:r w:rsidR="00F04DE8" w:rsidRPr="007625E2">
        <w:rPr>
          <w:rFonts w:ascii="Arial" w:hAnsi="Arial" w:cs="Arial"/>
          <w:sz w:val="20"/>
          <w:szCs w:val="20"/>
        </w:rPr>
        <w:t xml:space="preserve">y and Cold Springs, 8:00 </w:t>
      </w:r>
      <w:proofErr w:type="spellStart"/>
      <w:r w:rsidR="00F04DE8" w:rsidRPr="007625E2">
        <w:rPr>
          <w:rFonts w:ascii="Arial" w:hAnsi="Arial" w:cs="Arial"/>
          <w:sz w:val="20"/>
          <w:szCs w:val="20"/>
        </w:rPr>
        <w:t>a.m</w:t>
      </w:r>
      <w:proofErr w:type="spellEnd"/>
      <w:r w:rsidR="00F04DE8" w:rsidRPr="007625E2">
        <w:rPr>
          <w:rFonts w:ascii="Arial" w:hAnsi="Arial" w:cs="Arial"/>
          <w:sz w:val="20"/>
          <w:szCs w:val="20"/>
        </w:rPr>
        <w:t xml:space="preserve"> – </w:t>
      </w:r>
      <w:r w:rsidR="00F665B7" w:rsidRPr="007625E2">
        <w:rPr>
          <w:rFonts w:ascii="Arial" w:hAnsi="Arial" w:cs="Arial"/>
          <w:sz w:val="20"/>
          <w:szCs w:val="20"/>
        </w:rPr>
        <w:t>2</w:t>
      </w:r>
      <w:r w:rsidR="00F04DE8" w:rsidRPr="007625E2">
        <w:rPr>
          <w:rFonts w:ascii="Arial" w:hAnsi="Arial" w:cs="Arial"/>
          <w:sz w:val="20"/>
          <w:szCs w:val="20"/>
        </w:rPr>
        <w:t>:</w:t>
      </w:r>
      <w:r w:rsidR="00F665B7" w:rsidRPr="007625E2">
        <w:rPr>
          <w:rFonts w:ascii="Arial" w:hAnsi="Arial" w:cs="Arial"/>
          <w:sz w:val="20"/>
          <w:szCs w:val="20"/>
        </w:rPr>
        <w:t>3</w:t>
      </w:r>
      <w:r w:rsidRPr="007625E2">
        <w:rPr>
          <w:rFonts w:ascii="Arial" w:hAnsi="Arial" w:cs="Arial"/>
          <w:sz w:val="20"/>
          <w:szCs w:val="20"/>
        </w:rPr>
        <w:t>0 p.m</w:t>
      </w:r>
      <w:r w:rsidR="00F04DE8" w:rsidRPr="007625E2">
        <w:rPr>
          <w:rFonts w:ascii="Arial" w:hAnsi="Arial" w:cs="Arial"/>
          <w:sz w:val="20"/>
          <w:szCs w:val="20"/>
        </w:rPr>
        <w:t>.</w:t>
      </w:r>
      <w:r w:rsidRPr="007625E2">
        <w:rPr>
          <w:rFonts w:ascii="Arial" w:hAnsi="Arial" w:cs="Arial"/>
          <w:sz w:val="20"/>
          <w:szCs w:val="20"/>
        </w:rPr>
        <w:t xml:space="preserve"> , Mon-Fri.  Inter-City services to the Fresno-Clovis Area </w:t>
      </w:r>
    </w:p>
    <w:p w14:paraId="5F00969B" w14:textId="77777777" w:rsidR="00C3582A" w:rsidRPr="007625E2" w:rsidRDefault="00C3582A" w:rsidP="00C3582A">
      <w:pPr>
        <w:widowControl w:val="0"/>
        <w:spacing w:after="19" w:line="240" w:lineRule="atLeast"/>
        <w:ind w:left="834"/>
        <w:rPr>
          <w:rFonts w:ascii="Arial" w:hAnsi="Arial" w:cs="Arial"/>
          <w:sz w:val="20"/>
          <w:szCs w:val="20"/>
        </w:rPr>
      </w:pPr>
      <w:r w:rsidRPr="007625E2">
        <w:rPr>
          <w:rFonts w:ascii="Arial" w:hAnsi="Arial" w:cs="Arial"/>
          <w:sz w:val="20"/>
          <w:szCs w:val="20"/>
        </w:rPr>
        <w:t>8 am – 5 pm on Tuesdays</w:t>
      </w:r>
    </w:p>
    <w:p w14:paraId="349EB3CB" w14:textId="77777777" w:rsidR="00C3582A" w:rsidRPr="007625E2" w:rsidRDefault="00C3582A" w:rsidP="00C3582A">
      <w:pPr>
        <w:widowControl w:val="0"/>
        <w:numPr>
          <w:ilvl w:val="0"/>
          <w:numId w:val="19"/>
        </w:numPr>
        <w:spacing w:after="19" w:line="240" w:lineRule="atLeast"/>
        <w:rPr>
          <w:rFonts w:ascii="Arial" w:hAnsi="Arial" w:cs="Arial"/>
          <w:sz w:val="20"/>
          <w:szCs w:val="20"/>
        </w:rPr>
      </w:pPr>
      <w:r w:rsidRPr="007625E2">
        <w:rPr>
          <w:rFonts w:ascii="Arial" w:hAnsi="Arial" w:cs="Arial"/>
          <w:sz w:val="20"/>
          <w:szCs w:val="20"/>
        </w:rPr>
        <w:t>Coalinga Transit – 935-1511 – Call for reservations</w:t>
      </w:r>
    </w:p>
    <w:p w14:paraId="47643369" w14:textId="56EFFE88" w:rsidR="00C3582A" w:rsidRPr="007625E2" w:rsidRDefault="00C3582A" w:rsidP="00C3582A">
      <w:pPr>
        <w:widowControl w:val="0"/>
        <w:spacing w:after="19" w:line="240" w:lineRule="atLeast"/>
        <w:ind w:left="720" w:firstLine="114"/>
        <w:rPr>
          <w:rFonts w:ascii="Arial" w:hAnsi="Arial" w:cs="Arial"/>
          <w:sz w:val="20"/>
          <w:szCs w:val="20"/>
        </w:rPr>
      </w:pPr>
      <w:r w:rsidRPr="007625E2">
        <w:rPr>
          <w:rFonts w:ascii="Arial" w:hAnsi="Arial" w:cs="Arial"/>
          <w:sz w:val="20"/>
          <w:szCs w:val="20"/>
        </w:rPr>
        <w:t xml:space="preserve">Local service Mon-Fri 8:30 </w:t>
      </w:r>
      <w:proofErr w:type="spellStart"/>
      <w:r w:rsidRPr="007625E2">
        <w:rPr>
          <w:rFonts w:ascii="Arial" w:hAnsi="Arial" w:cs="Arial"/>
          <w:sz w:val="20"/>
          <w:szCs w:val="20"/>
        </w:rPr>
        <w:t>a.m</w:t>
      </w:r>
      <w:proofErr w:type="spellEnd"/>
      <w:r w:rsidRPr="007625E2">
        <w:rPr>
          <w:rFonts w:ascii="Arial" w:hAnsi="Arial" w:cs="Arial"/>
          <w:sz w:val="20"/>
          <w:szCs w:val="20"/>
        </w:rPr>
        <w:t xml:space="preserve"> – </w:t>
      </w:r>
      <w:r w:rsidR="00901C38" w:rsidRPr="007625E2">
        <w:rPr>
          <w:rFonts w:ascii="Arial" w:hAnsi="Arial" w:cs="Arial"/>
          <w:sz w:val="20"/>
          <w:szCs w:val="20"/>
        </w:rPr>
        <w:t>4</w:t>
      </w:r>
      <w:r w:rsidRPr="007625E2">
        <w:rPr>
          <w:rFonts w:ascii="Arial" w:hAnsi="Arial" w:cs="Arial"/>
          <w:sz w:val="20"/>
          <w:szCs w:val="20"/>
        </w:rPr>
        <w:t>:</w:t>
      </w:r>
      <w:r w:rsidR="00901C38" w:rsidRPr="007625E2">
        <w:rPr>
          <w:rFonts w:ascii="Arial" w:hAnsi="Arial" w:cs="Arial"/>
          <w:sz w:val="20"/>
          <w:szCs w:val="20"/>
        </w:rPr>
        <w:t>15</w:t>
      </w:r>
      <w:r w:rsidRPr="007625E2">
        <w:rPr>
          <w:rFonts w:ascii="Arial" w:hAnsi="Arial" w:cs="Arial"/>
          <w:sz w:val="20"/>
          <w:szCs w:val="20"/>
        </w:rPr>
        <w:t xml:space="preserve"> p.m</w:t>
      </w:r>
      <w:r w:rsidR="00163935" w:rsidRPr="007625E2">
        <w:rPr>
          <w:rFonts w:ascii="Arial" w:hAnsi="Arial" w:cs="Arial"/>
          <w:sz w:val="20"/>
          <w:szCs w:val="20"/>
        </w:rPr>
        <w:t xml:space="preserve">. </w:t>
      </w:r>
    </w:p>
    <w:p w14:paraId="6A15139E" w14:textId="77777777" w:rsidR="00C3582A" w:rsidRPr="007625E2" w:rsidRDefault="00C3582A" w:rsidP="00C3582A">
      <w:pPr>
        <w:widowControl w:val="0"/>
        <w:numPr>
          <w:ilvl w:val="0"/>
          <w:numId w:val="19"/>
        </w:numPr>
        <w:spacing w:after="19" w:line="240" w:lineRule="atLeast"/>
        <w:rPr>
          <w:rFonts w:ascii="Arial" w:hAnsi="Arial" w:cs="Arial"/>
          <w:sz w:val="20"/>
          <w:szCs w:val="20"/>
        </w:rPr>
      </w:pPr>
      <w:r w:rsidRPr="007625E2">
        <w:rPr>
          <w:rFonts w:ascii="Arial" w:hAnsi="Arial" w:cs="Arial"/>
          <w:sz w:val="20"/>
          <w:szCs w:val="20"/>
        </w:rPr>
        <w:t>Coalinga Transit Intercity Service – 935-1511</w:t>
      </w:r>
    </w:p>
    <w:p w14:paraId="459E7162" w14:textId="2EDA7552" w:rsidR="00C3582A" w:rsidRPr="007625E2" w:rsidRDefault="00C3582A" w:rsidP="00C3582A">
      <w:pPr>
        <w:widowControl w:val="0"/>
        <w:spacing w:after="19" w:line="240" w:lineRule="atLeast"/>
        <w:ind w:left="720" w:firstLine="114"/>
        <w:rPr>
          <w:rFonts w:ascii="Arial" w:hAnsi="Arial" w:cs="Arial"/>
          <w:sz w:val="20"/>
          <w:szCs w:val="20"/>
        </w:rPr>
      </w:pPr>
      <w:r w:rsidRPr="007625E2">
        <w:rPr>
          <w:rFonts w:ascii="Arial" w:hAnsi="Arial" w:cs="Arial"/>
          <w:sz w:val="20"/>
          <w:szCs w:val="20"/>
        </w:rPr>
        <w:t xml:space="preserve">Service to the Fresno-Clovis Area, Mon – Sat 8:00 </w:t>
      </w:r>
      <w:proofErr w:type="spellStart"/>
      <w:r w:rsidRPr="007625E2">
        <w:rPr>
          <w:rFonts w:ascii="Arial" w:hAnsi="Arial" w:cs="Arial"/>
          <w:sz w:val="20"/>
          <w:szCs w:val="20"/>
        </w:rPr>
        <w:t>a.m</w:t>
      </w:r>
      <w:proofErr w:type="spellEnd"/>
      <w:r w:rsidRPr="007625E2">
        <w:rPr>
          <w:rFonts w:ascii="Arial" w:hAnsi="Arial" w:cs="Arial"/>
          <w:sz w:val="20"/>
          <w:szCs w:val="20"/>
        </w:rPr>
        <w:t xml:space="preserve"> – </w:t>
      </w:r>
      <w:r w:rsidR="00DE6EE5" w:rsidRPr="007625E2">
        <w:rPr>
          <w:rFonts w:ascii="Arial" w:hAnsi="Arial" w:cs="Arial"/>
          <w:sz w:val="20"/>
          <w:szCs w:val="20"/>
        </w:rPr>
        <w:t>5</w:t>
      </w:r>
      <w:r w:rsidRPr="007625E2">
        <w:rPr>
          <w:rFonts w:ascii="Arial" w:hAnsi="Arial" w:cs="Arial"/>
          <w:sz w:val="20"/>
          <w:szCs w:val="20"/>
        </w:rPr>
        <w:t>:</w:t>
      </w:r>
      <w:r w:rsidR="00DE6EE5" w:rsidRPr="007625E2">
        <w:rPr>
          <w:rFonts w:ascii="Arial" w:hAnsi="Arial" w:cs="Arial"/>
          <w:sz w:val="20"/>
          <w:szCs w:val="20"/>
        </w:rPr>
        <w:t>4</w:t>
      </w:r>
      <w:r w:rsidR="00163935" w:rsidRPr="007625E2">
        <w:rPr>
          <w:rFonts w:ascii="Arial" w:hAnsi="Arial" w:cs="Arial"/>
          <w:sz w:val="20"/>
          <w:szCs w:val="20"/>
        </w:rPr>
        <w:t xml:space="preserve">5 pm. </w:t>
      </w:r>
    </w:p>
    <w:p w14:paraId="6A70A666" w14:textId="77777777" w:rsidR="00C3582A" w:rsidRPr="007625E2" w:rsidRDefault="00C3582A" w:rsidP="00C3582A">
      <w:pPr>
        <w:widowControl w:val="0"/>
        <w:numPr>
          <w:ilvl w:val="0"/>
          <w:numId w:val="19"/>
        </w:numPr>
        <w:spacing w:after="19" w:line="240" w:lineRule="atLeast"/>
        <w:rPr>
          <w:rFonts w:ascii="Arial" w:hAnsi="Arial" w:cs="Arial"/>
          <w:sz w:val="20"/>
          <w:szCs w:val="20"/>
        </w:rPr>
      </w:pPr>
      <w:r w:rsidRPr="007625E2">
        <w:rPr>
          <w:rFonts w:ascii="Arial" w:hAnsi="Arial" w:cs="Arial"/>
          <w:sz w:val="20"/>
          <w:szCs w:val="20"/>
        </w:rPr>
        <w:t xml:space="preserve">Del Rey Transit – </w:t>
      </w:r>
      <w:r w:rsidR="00E11583" w:rsidRPr="007625E2">
        <w:rPr>
          <w:rFonts w:ascii="Arial" w:hAnsi="Arial" w:cs="Arial"/>
          <w:sz w:val="20"/>
          <w:szCs w:val="20"/>
        </w:rPr>
        <w:t>1-855-612-5184</w:t>
      </w:r>
      <w:r w:rsidRPr="007625E2">
        <w:rPr>
          <w:rFonts w:ascii="Arial" w:hAnsi="Arial" w:cs="Arial"/>
          <w:sz w:val="20"/>
          <w:szCs w:val="20"/>
        </w:rPr>
        <w:t xml:space="preserve"> – Call for reservations</w:t>
      </w:r>
    </w:p>
    <w:p w14:paraId="7EAC832C" w14:textId="74EAAB38" w:rsidR="00C3582A" w:rsidRPr="007625E2" w:rsidRDefault="00C3582A" w:rsidP="00C3582A">
      <w:pPr>
        <w:widowControl w:val="0"/>
        <w:spacing w:after="19" w:line="240" w:lineRule="atLeast"/>
        <w:ind w:left="720" w:firstLine="114"/>
        <w:rPr>
          <w:rFonts w:ascii="Arial" w:hAnsi="Arial" w:cs="Arial"/>
          <w:sz w:val="20"/>
          <w:szCs w:val="20"/>
        </w:rPr>
      </w:pPr>
      <w:r w:rsidRPr="007625E2">
        <w:rPr>
          <w:rFonts w:ascii="Arial" w:hAnsi="Arial" w:cs="Arial"/>
          <w:sz w:val="20"/>
          <w:szCs w:val="20"/>
        </w:rPr>
        <w:t xml:space="preserve">Local service from 8:00 </w:t>
      </w:r>
      <w:proofErr w:type="spellStart"/>
      <w:r w:rsidRPr="007625E2">
        <w:rPr>
          <w:rFonts w:ascii="Arial" w:hAnsi="Arial" w:cs="Arial"/>
          <w:sz w:val="20"/>
          <w:szCs w:val="20"/>
        </w:rPr>
        <w:t>a.m</w:t>
      </w:r>
      <w:proofErr w:type="spellEnd"/>
      <w:r w:rsidRPr="007625E2">
        <w:rPr>
          <w:rFonts w:ascii="Arial" w:hAnsi="Arial" w:cs="Arial"/>
          <w:sz w:val="20"/>
          <w:szCs w:val="20"/>
        </w:rPr>
        <w:t xml:space="preserve"> – </w:t>
      </w:r>
      <w:r w:rsidR="003C6BA3" w:rsidRPr="007625E2">
        <w:rPr>
          <w:rFonts w:ascii="Arial" w:hAnsi="Arial" w:cs="Arial"/>
          <w:sz w:val="20"/>
          <w:szCs w:val="20"/>
        </w:rPr>
        <w:t>5</w:t>
      </w:r>
      <w:r w:rsidRPr="007625E2">
        <w:rPr>
          <w:rFonts w:ascii="Arial" w:hAnsi="Arial" w:cs="Arial"/>
          <w:sz w:val="20"/>
          <w:szCs w:val="20"/>
        </w:rPr>
        <w:t>:00 p.m. Mon. – Fri.</w:t>
      </w:r>
    </w:p>
    <w:p w14:paraId="698A2F25" w14:textId="4E610891" w:rsidR="009F165E" w:rsidRPr="007625E2" w:rsidRDefault="00127AA8" w:rsidP="008D2491">
      <w:pPr>
        <w:widowControl w:val="0"/>
        <w:spacing w:after="19" w:line="240" w:lineRule="atLeast"/>
        <w:ind w:left="720" w:firstLine="114"/>
        <w:rPr>
          <w:rFonts w:ascii="Arial" w:hAnsi="Arial" w:cs="Arial"/>
          <w:sz w:val="20"/>
          <w:szCs w:val="20"/>
        </w:rPr>
      </w:pPr>
      <w:r w:rsidRPr="007625E2">
        <w:rPr>
          <w:rFonts w:ascii="Arial" w:hAnsi="Arial" w:cs="Arial"/>
          <w:sz w:val="20"/>
          <w:szCs w:val="20"/>
        </w:rPr>
        <w:t>Saturday 10:00 a.m. – 3:00 p.m.</w:t>
      </w:r>
    </w:p>
    <w:p w14:paraId="753F8949" w14:textId="77777777" w:rsidR="00C3582A" w:rsidRPr="007625E2" w:rsidRDefault="00C3582A" w:rsidP="00C3582A">
      <w:pPr>
        <w:widowControl w:val="0"/>
        <w:numPr>
          <w:ilvl w:val="0"/>
          <w:numId w:val="19"/>
        </w:numPr>
        <w:spacing w:after="19" w:line="240" w:lineRule="atLeast"/>
        <w:rPr>
          <w:rFonts w:ascii="Arial" w:hAnsi="Arial" w:cs="Arial"/>
          <w:sz w:val="20"/>
          <w:szCs w:val="20"/>
        </w:rPr>
      </w:pPr>
      <w:r w:rsidRPr="007625E2">
        <w:rPr>
          <w:rFonts w:ascii="Arial" w:hAnsi="Arial" w:cs="Arial"/>
          <w:sz w:val="20"/>
          <w:szCs w:val="20"/>
        </w:rPr>
        <w:t xml:space="preserve">Firebaugh Transit – </w:t>
      </w:r>
      <w:r w:rsidR="00E11583" w:rsidRPr="007625E2">
        <w:rPr>
          <w:rFonts w:ascii="Arial" w:hAnsi="Arial" w:cs="Arial"/>
          <w:sz w:val="20"/>
          <w:szCs w:val="20"/>
        </w:rPr>
        <w:t>1-855-612-5184</w:t>
      </w:r>
      <w:r w:rsidRPr="007625E2">
        <w:rPr>
          <w:rFonts w:ascii="Arial" w:hAnsi="Arial" w:cs="Arial"/>
          <w:sz w:val="20"/>
          <w:szCs w:val="20"/>
        </w:rPr>
        <w:t xml:space="preserve"> – Call for reservations</w:t>
      </w:r>
    </w:p>
    <w:p w14:paraId="2182B679" w14:textId="29C6C948" w:rsidR="00C3582A" w:rsidRPr="007625E2" w:rsidRDefault="00C3582A" w:rsidP="00C3582A">
      <w:pPr>
        <w:widowControl w:val="0"/>
        <w:spacing w:after="19" w:line="240" w:lineRule="atLeast"/>
        <w:ind w:left="720" w:firstLine="114"/>
        <w:rPr>
          <w:rFonts w:ascii="Arial" w:hAnsi="Arial" w:cs="Arial"/>
          <w:sz w:val="20"/>
          <w:szCs w:val="20"/>
        </w:rPr>
      </w:pPr>
      <w:r w:rsidRPr="007625E2">
        <w:rPr>
          <w:rFonts w:ascii="Arial" w:hAnsi="Arial" w:cs="Arial"/>
          <w:sz w:val="20"/>
          <w:szCs w:val="20"/>
        </w:rPr>
        <w:t xml:space="preserve">Local service from 7:00 </w:t>
      </w:r>
      <w:proofErr w:type="spellStart"/>
      <w:r w:rsidRPr="007625E2">
        <w:rPr>
          <w:rFonts w:ascii="Arial" w:hAnsi="Arial" w:cs="Arial"/>
          <w:sz w:val="20"/>
          <w:szCs w:val="20"/>
        </w:rPr>
        <w:t>a.m</w:t>
      </w:r>
      <w:proofErr w:type="spellEnd"/>
      <w:r w:rsidRPr="007625E2">
        <w:rPr>
          <w:rFonts w:ascii="Arial" w:hAnsi="Arial" w:cs="Arial"/>
          <w:sz w:val="20"/>
          <w:szCs w:val="20"/>
        </w:rPr>
        <w:t xml:space="preserve"> – </w:t>
      </w:r>
      <w:r w:rsidR="004D6627" w:rsidRPr="007625E2">
        <w:rPr>
          <w:rFonts w:ascii="Arial" w:hAnsi="Arial" w:cs="Arial"/>
          <w:sz w:val="20"/>
          <w:szCs w:val="20"/>
        </w:rPr>
        <w:t>4</w:t>
      </w:r>
      <w:r w:rsidRPr="007625E2">
        <w:rPr>
          <w:rFonts w:ascii="Arial" w:hAnsi="Arial" w:cs="Arial"/>
          <w:sz w:val="20"/>
          <w:szCs w:val="20"/>
        </w:rPr>
        <w:t>:</w:t>
      </w:r>
      <w:r w:rsidR="004D6627" w:rsidRPr="007625E2">
        <w:rPr>
          <w:rFonts w:ascii="Arial" w:hAnsi="Arial" w:cs="Arial"/>
          <w:sz w:val="20"/>
          <w:szCs w:val="20"/>
        </w:rPr>
        <w:t>0</w:t>
      </w:r>
      <w:r w:rsidRPr="007625E2">
        <w:rPr>
          <w:rFonts w:ascii="Arial" w:hAnsi="Arial" w:cs="Arial"/>
          <w:sz w:val="20"/>
          <w:szCs w:val="20"/>
        </w:rPr>
        <w:t>0 p.m. Mon-Fri.</w:t>
      </w:r>
    </w:p>
    <w:p w14:paraId="2E9F0AA9" w14:textId="77777777" w:rsidR="00C3582A" w:rsidRPr="007625E2" w:rsidRDefault="00C3582A" w:rsidP="00C3582A">
      <w:pPr>
        <w:widowControl w:val="0"/>
        <w:numPr>
          <w:ilvl w:val="0"/>
          <w:numId w:val="19"/>
        </w:numPr>
        <w:spacing w:after="19" w:line="240" w:lineRule="atLeast"/>
        <w:rPr>
          <w:rFonts w:ascii="Arial" w:hAnsi="Arial" w:cs="Arial"/>
          <w:sz w:val="20"/>
          <w:szCs w:val="20"/>
        </w:rPr>
      </w:pPr>
      <w:r w:rsidRPr="007625E2">
        <w:rPr>
          <w:rFonts w:ascii="Arial" w:hAnsi="Arial" w:cs="Arial"/>
          <w:sz w:val="20"/>
          <w:szCs w:val="20"/>
        </w:rPr>
        <w:t xml:space="preserve">Firebaugh-Mendota Transit -  </w:t>
      </w:r>
      <w:r w:rsidR="00E11583" w:rsidRPr="007625E2">
        <w:rPr>
          <w:rFonts w:ascii="Arial" w:hAnsi="Arial" w:cs="Arial"/>
          <w:sz w:val="20"/>
          <w:szCs w:val="20"/>
        </w:rPr>
        <w:t>1-855-612-5184</w:t>
      </w:r>
      <w:r w:rsidRPr="007625E2">
        <w:rPr>
          <w:rFonts w:ascii="Arial" w:hAnsi="Arial" w:cs="Arial"/>
          <w:sz w:val="20"/>
          <w:szCs w:val="20"/>
        </w:rPr>
        <w:t xml:space="preserve"> – Call for reservations </w:t>
      </w:r>
    </w:p>
    <w:p w14:paraId="2668D2E8" w14:textId="122ADF5F" w:rsidR="00C3582A" w:rsidRPr="007625E2" w:rsidRDefault="00C3582A" w:rsidP="00C3582A">
      <w:pPr>
        <w:widowControl w:val="0"/>
        <w:spacing w:after="19" w:line="240" w:lineRule="atLeast"/>
        <w:ind w:left="720"/>
        <w:rPr>
          <w:rFonts w:ascii="Arial" w:hAnsi="Arial" w:cs="Arial"/>
          <w:sz w:val="20"/>
          <w:szCs w:val="20"/>
        </w:rPr>
      </w:pPr>
      <w:r w:rsidRPr="007625E2">
        <w:rPr>
          <w:rFonts w:ascii="Arial" w:hAnsi="Arial" w:cs="Arial"/>
          <w:sz w:val="20"/>
          <w:szCs w:val="20"/>
        </w:rPr>
        <w:t xml:space="preserve">  Service between Firebaugh and Mendota 7</w:t>
      </w:r>
      <w:r w:rsidR="00F04DE8" w:rsidRPr="007625E2">
        <w:rPr>
          <w:rFonts w:ascii="Arial" w:hAnsi="Arial" w:cs="Arial"/>
          <w:sz w:val="20"/>
          <w:szCs w:val="20"/>
        </w:rPr>
        <w:t xml:space="preserve">:00 </w:t>
      </w:r>
      <w:proofErr w:type="spellStart"/>
      <w:r w:rsidR="00F04DE8" w:rsidRPr="007625E2">
        <w:rPr>
          <w:rFonts w:ascii="Arial" w:hAnsi="Arial" w:cs="Arial"/>
          <w:sz w:val="20"/>
          <w:szCs w:val="20"/>
        </w:rPr>
        <w:t>a.m</w:t>
      </w:r>
      <w:proofErr w:type="spellEnd"/>
      <w:r w:rsidR="00F04DE8" w:rsidRPr="007625E2">
        <w:rPr>
          <w:rFonts w:ascii="Arial" w:hAnsi="Arial" w:cs="Arial"/>
          <w:sz w:val="20"/>
          <w:szCs w:val="20"/>
        </w:rPr>
        <w:t xml:space="preserve"> – 5:</w:t>
      </w:r>
      <w:r w:rsidR="001806B2" w:rsidRPr="007625E2">
        <w:rPr>
          <w:rFonts w:ascii="Arial" w:hAnsi="Arial" w:cs="Arial"/>
          <w:sz w:val="20"/>
          <w:szCs w:val="20"/>
        </w:rPr>
        <w:t>0</w:t>
      </w:r>
      <w:r w:rsidRPr="007625E2">
        <w:rPr>
          <w:rFonts w:ascii="Arial" w:hAnsi="Arial" w:cs="Arial"/>
          <w:sz w:val="20"/>
          <w:szCs w:val="20"/>
        </w:rPr>
        <w:t>0 p.m. Mon-Fri.</w:t>
      </w:r>
    </w:p>
    <w:p w14:paraId="1E6FDC22" w14:textId="77777777" w:rsidR="00C3582A" w:rsidRPr="007625E2" w:rsidRDefault="00C3582A" w:rsidP="00C3582A">
      <w:pPr>
        <w:widowControl w:val="0"/>
        <w:numPr>
          <w:ilvl w:val="0"/>
          <w:numId w:val="19"/>
        </w:numPr>
        <w:spacing w:after="19" w:line="240" w:lineRule="atLeast"/>
        <w:rPr>
          <w:rFonts w:ascii="Arial" w:hAnsi="Arial" w:cs="Arial"/>
          <w:sz w:val="20"/>
          <w:szCs w:val="20"/>
        </w:rPr>
      </w:pPr>
      <w:r w:rsidRPr="007625E2">
        <w:rPr>
          <w:rFonts w:ascii="Arial" w:hAnsi="Arial" w:cs="Arial"/>
          <w:sz w:val="20"/>
          <w:szCs w:val="20"/>
        </w:rPr>
        <w:t xml:space="preserve">Fowler Transit – </w:t>
      </w:r>
      <w:r w:rsidR="00E11583" w:rsidRPr="007625E2">
        <w:rPr>
          <w:rFonts w:ascii="Arial" w:hAnsi="Arial" w:cs="Arial"/>
          <w:sz w:val="20"/>
          <w:szCs w:val="20"/>
        </w:rPr>
        <w:t>1-855-612-5184</w:t>
      </w:r>
      <w:r w:rsidRPr="007625E2">
        <w:rPr>
          <w:rFonts w:ascii="Arial" w:hAnsi="Arial" w:cs="Arial"/>
          <w:sz w:val="20"/>
          <w:szCs w:val="20"/>
        </w:rPr>
        <w:t xml:space="preserve"> – Call for reservations</w:t>
      </w:r>
    </w:p>
    <w:p w14:paraId="445CD3A0" w14:textId="240FED2E" w:rsidR="00C3582A" w:rsidRPr="007625E2" w:rsidRDefault="00C3582A" w:rsidP="00C3582A">
      <w:pPr>
        <w:widowControl w:val="0"/>
        <w:spacing w:after="19" w:line="240" w:lineRule="atLeast"/>
        <w:ind w:left="720" w:firstLine="114"/>
        <w:rPr>
          <w:rFonts w:ascii="Arial" w:hAnsi="Arial" w:cs="Arial"/>
          <w:sz w:val="20"/>
          <w:szCs w:val="20"/>
        </w:rPr>
      </w:pPr>
      <w:r w:rsidRPr="007625E2">
        <w:rPr>
          <w:rFonts w:ascii="Arial" w:hAnsi="Arial" w:cs="Arial"/>
          <w:sz w:val="20"/>
          <w:szCs w:val="20"/>
        </w:rPr>
        <w:t xml:space="preserve">Local service from 7:00 </w:t>
      </w:r>
      <w:proofErr w:type="spellStart"/>
      <w:r w:rsidRPr="007625E2">
        <w:rPr>
          <w:rFonts w:ascii="Arial" w:hAnsi="Arial" w:cs="Arial"/>
          <w:sz w:val="20"/>
          <w:szCs w:val="20"/>
        </w:rPr>
        <w:t>a.m</w:t>
      </w:r>
      <w:proofErr w:type="spellEnd"/>
      <w:r w:rsidRPr="007625E2">
        <w:rPr>
          <w:rFonts w:ascii="Arial" w:hAnsi="Arial" w:cs="Arial"/>
          <w:sz w:val="20"/>
          <w:szCs w:val="20"/>
        </w:rPr>
        <w:t xml:space="preserve"> – </w:t>
      </w:r>
      <w:r w:rsidR="00545BC7" w:rsidRPr="007625E2">
        <w:rPr>
          <w:rFonts w:ascii="Arial" w:hAnsi="Arial" w:cs="Arial"/>
          <w:sz w:val="20"/>
          <w:szCs w:val="20"/>
        </w:rPr>
        <w:t>3</w:t>
      </w:r>
      <w:r w:rsidRPr="007625E2">
        <w:rPr>
          <w:rFonts w:ascii="Arial" w:hAnsi="Arial" w:cs="Arial"/>
          <w:sz w:val="20"/>
          <w:szCs w:val="20"/>
        </w:rPr>
        <w:t>:</w:t>
      </w:r>
      <w:r w:rsidR="00545BC7" w:rsidRPr="007625E2">
        <w:rPr>
          <w:rFonts w:ascii="Arial" w:hAnsi="Arial" w:cs="Arial"/>
          <w:sz w:val="20"/>
          <w:szCs w:val="20"/>
        </w:rPr>
        <w:t>0</w:t>
      </w:r>
      <w:r w:rsidRPr="007625E2">
        <w:rPr>
          <w:rFonts w:ascii="Arial" w:hAnsi="Arial" w:cs="Arial"/>
          <w:sz w:val="20"/>
          <w:szCs w:val="20"/>
        </w:rPr>
        <w:t>0 p.m. Mon-Fri.</w:t>
      </w:r>
    </w:p>
    <w:p w14:paraId="382F81B5" w14:textId="77777777" w:rsidR="00C3582A" w:rsidRPr="007625E2" w:rsidRDefault="00C3582A" w:rsidP="00C3582A">
      <w:pPr>
        <w:widowControl w:val="0"/>
        <w:numPr>
          <w:ilvl w:val="0"/>
          <w:numId w:val="19"/>
        </w:numPr>
        <w:spacing w:after="19" w:line="240" w:lineRule="atLeast"/>
        <w:rPr>
          <w:rFonts w:ascii="Arial" w:hAnsi="Arial" w:cs="Arial"/>
          <w:sz w:val="20"/>
          <w:szCs w:val="20"/>
        </w:rPr>
      </w:pPr>
      <w:r w:rsidRPr="007625E2">
        <w:rPr>
          <w:rFonts w:ascii="Arial" w:hAnsi="Arial" w:cs="Arial"/>
          <w:sz w:val="20"/>
          <w:szCs w:val="20"/>
        </w:rPr>
        <w:t xml:space="preserve">Huron Transit – </w:t>
      </w:r>
      <w:r w:rsidR="00E11583" w:rsidRPr="007625E2">
        <w:rPr>
          <w:rFonts w:ascii="Arial" w:hAnsi="Arial" w:cs="Arial"/>
          <w:sz w:val="20"/>
          <w:szCs w:val="20"/>
        </w:rPr>
        <w:t>1-855-612-5184</w:t>
      </w:r>
      <w:r w:rsidRPr="007625E2">
        <w:rPr>
          <w:rFonts w:ascii="Arial" w:hAnsi="Arial" w:cs="Arial"/>
          <w:sz w:val="20"/>
          <w:szCs w:val="20"/>
        </w:rPr>
        <w:t xml:space="preserve"> – Call for reservations</w:t>
      </w:r>
    </w:p>
    <w:p w14:paraId="118FDBC4" w14:textId="4A0C5FF6" w:rsidR="00841DCF" w:rsidRPr="007625E2" w:rsidRDefault="004F6A02" w:rsidP="00841DCF">
      <w:pPr>
        <w:widowControl w:val="0"/>
        <w:spacing w:after="19" w:line="240" w:lineRule="atLeast"/>
        <w:ind w:left="720" w:firstLine="114"/>
        <w:rPr>
          <w:rFonts w:ascii="Arial" w:hAnsi="Arial" w:cs="Arial"/>
          <w:sz w:val="20"/>
          <w:szCs w:val="20"/>
        </w:rPr>
      </w:pPr>
      <w:r w:rsidRPr="007625E2">
        <w:rPr>
          <w:rFonts w:ascii="Arial" w:hAnsi="Arial" w:cs="Arial"/>
          <w:sz w:val="20"/>
          <w:szCs w:val="20"/>
        </w:rPr>
        <w:t xml:space="preserve">Local service from </w:t>
      </w:r>
      <w:r w:rsidR="00D662C7" w:rsidRPr="007625E2">
        <w:rPr>
          <w:rFonts w:ascii="Arial" w:hAnsi="Arial" w:cs="Arial"/>
          <w:sz w:val="20"/>
          <w:szCs w:val="20"/>
        </w:rPr>
        <w:t>7</w:t>
      </w:r>
      <w:r w:rsidRPr="007625E2">
        <w:rPr>
          <w:rFonts w:ascii="Arial" w:hAnsi="Arial" w:cs="Arial"/>
          <w:sz w:val="20"/>
          <w:szCs w:val="20"/>
        </w:rPr>
        <w:t xml:space="preserve">:00 </w:t>
      </w:r>
      <w:proofErr w:type="spellStart"/>
      <w:r w:rsidRPr="007625E2">
        <w:rPr>
          <w:rFonts w:ascii="Arial" w:hAnsi="Arial" w:cs="Arial"/>
          <w:sz w:val="20"/>
          <w:szCs w:val="20"/>
        </w:rPr>
        <w:t>a.m</w:t>
      </w:r>
      <w:proofErr w:type="spellEnd"/>
      <w:r w:rsidRPr="007625E2">
        <w:rPr>
          <w:rFonts w:ascii="Arial" w:hAnsi="Arial" w:cs="Arial"/>
          <w:sz w:val="20"/>
          <w:szCs w:val="20"/>
        </w:rPr>
        <w:t xml:space="preserve"> – </w:t>
      </w:r>
      <w:r w:rsidR="001F7A73" w:rsidRPr="007625E2">
        <w:rPr>
          <w:rFonts w:ascii="Arial" w:hAnsi="Arial" w:cs="Arial"/>
          <w:sz w:val="20"/>
          <w:szCs w:val="20"/>
        </w:rPr>
        <w:t>4</w:t>
      </w:r>
      <w:r w:rsidRPr="007625E2">
        <w:rPr>
          <w:rFonts w:ascii="Arial" w:hAnsi="Arial" w:cs="Arial"/>
          <w:sz w:val="20"/>
          <w:szCs w:val="20"/>
        </w:rPr>
        <w:t>:</w:t>
      </w:r>
      <w:r w:rsidR="001F7A73" w:rsidRPr="007625E2">
        <w:rPr>
          <w:rFonts w:ascii="Arial" w:hAnsi="Arial" w:cs="Arial"/>
          <w:sz w:val="20"/>
          <w:szCs w:val="20"/>
        </w:rPr>
        <w:t>30</w:t>
      </w:r>
      <w:r w:rsidR="00C3582A" w:rsidRPr="007625E2">
        <w:rPr>
          <w:rFonts w:ascii="Arial" w:hAnsi="Arial" w:cs="Arial"/>
          <w:sz w:val="20"/>
          <w:szCs w:val="20"/>
        </w:rPr>
        <w:t xml:space="preserve"> p.m. Mon-Fri.</w:t>
      </w:r>
    </w:p>
    <w:p w14:paraId="56EEADF7" w14:textId="77777777" w:rsidR="00841DCF" w:rsidRPr="007625E2" w:rsidRDefault="00841DCF" w:rsidP="00841DCF">
      <w:pPr>
        <w:widowControl w:val="0"/>
        <w:numPr>
          <w:ilvl w:val="0"/>
          <w:numId w:val="19"/>
        </w:numPr>
        <w:spacing w:after="19" w:line="240" w:lineRule="atLeast"/>
        <w:rPr>
          <w:rFonts w:ascii="Arial" w:hAnsi="Arial" w:cs="Arial"/>
          <w:sz w:val="20"/>
          <w:szCs w:val="20"/>
        </w:rPr>
      </w:pPr>
      <w:r w:rsidRPr="007625E2">
        <w:rPr>
          <w:rFonts w:ascii="Arial" w:hAnsi="Arial" w:cs="Arial"/>
          <w:sz w:val="20"/>
          <w:szCs w:val="20"/>
        </w:rPr>
        <w:t xml:space="preserve">Huron Inter-City Transit – </w:t>
      </w:r>
      <w:r w:rsidR="00E11583" w:rsidRPr="007625E2">
        <w:rPr>
          <w:rFonts w:ascii="Arial" w:hAnsi="Arial" w:cs="Arial"/>
          <w:sz w:val="20"/>
          <w:szCs w:val="20"/>
        </w:rPr>
        <w:t>1-855-612-5184</w:t>
      </w:r>
      <w:r w:rsidRPr="007625E2">
        <w:rPr>
          <w:rFonts w:ascii="Arial" w:hAnsi="Arial" w:cs="Arial"/>
          <w:sz w:val="20"/>
          <w:szCs w:val="20"/>
        </w:rPr>
        <w:t xml:space="preserve"> – Call for reservations but not required</w:t>
      </w:r>
    </w:p>
    <w:p w14:paraId="1D94CCAD" w14:textId="44BD1AF0" w:rsidR="00841DCF" w:rsidRPr="007625E2" w:rsidRDefault="00841DCF" w:rsidP="00841DCF">
      <w:pPr>
        <w:widowControl w:val="0"/>
        <w:spacing w:after="19" w:line="240" w:lineRule="atLeast"/>
        <w:ind w:left="720" w:firstLine="114"/>
        <w:rPr>
          <w:rFonts w:ascii="Arial" w:hAnsi="Arial" w:cs="Arial"/>
          <w:sz w:val="20"/>
          <w:szCs w:val="20"/>
        </w:rPr>
      </w:pPr>
      <w:r w:rsidRPr="007625E2">
        <w:rPr>
          <w:rFonts w:ascii="Arial" w:hAnsi="Arial" w:cs="Arial"/>
          <w:sz w:val="20"/>
          <w:szCs w:val="20"/>
        </w:rPr>
        <w:t>Service between Co</w:t>
      </w:r>
      <w:r w:rsidR="002E4F52" w:rsidRPr="007625E2">
        <w:rPr>
          <w:rFonts w:ascii="Arial" w:hAnsi="Arial" w:cs="Arial"/>
          <w:sz w:val="20"/>
          <w:szCs w:val="20"/>
        </w:rPr>
        <w:t xml:space="preserve">alinga and Huron </w:t>
      </w:r>
      <w:r w:rsidR="00D6601E" w:rsidRPr="007625E2">
        <w:rPr>
          <w:rFonts w:ascii="Arial" w:hAnsi="Arial" w:cs="Arial"/>
          <w:sz w:val="20"/>
          <w:szCs w:val="20"/>
        </w:rPr>
        <w:t>8</w:t>
      </w:r>
      <w:r w:rsidR="002E4F52" w:rsidRPr="007625E2">
        <w:rPr>
          <w:rFonts w:ascii="Arial" w:hAnsi="Arial" w:cs="Arial"/>
          <w:sz w:val="20"/>
          <w:szCs w:val="20"/>
        </w:rPr>
        <w:t>:</w:t>
      </w:r>
      <w:r w:rsidR="00D6601E" w:rsidRPr="007625E2">
        <w:rPr>
          <w:rFonts w:ascii="Arial" w:hAnsi="Arial" w:cs="Arial"/>
          <w:sz w:val="20"/>
          <w:szCs w:val="20"/>
        </w:rPr>
        <w:t>3</w:t>
      </w:r>
      <w:r w:rsidR="002E4F52" w:rsidRPr="007625E2">
        <w:rPr>
          <w:rFonts w:ascii="Arial" w:hAnsi="Arial" w:cs="Arial"/>
          <w:sz w:val="20"/>
          <w:szCs w:val="20"/>
        </w:rPr>
        <w:t xml:space="preserve">0 </w:t>
      </w:r>
      <w:proofErr w:type="spellStart"/>
      <w:r w:rsidR="002E4F52" w:rsidRPr="007625E2">
        <w:rPr>
          <w:rFonts w:ascii="Arial" w:hAnsi="Arial" w:cs="Arial"/>
          <w:sz w:val="20"/>
          <w:szCs w:val="20"/>
        </w:rPr>
        <w:t>a.m</w:t>
      </w:r>
      <w:proofErr w:type="spellEnd"/>
      <w:r w:rsidR="002E4F52" w:rsidRPr="007625E2">
        <w:rPr>
          <w:rFonts w:ascii="Arial" w:hAnsi="Arial" w:cs="Arial"/>
          <w:sz w:val="20"/>
          <w:szCs w:val="20"/>
        </w:rPr>
        <w:t xml:space="preserve"> – 5:</w:t>
      </w:r>
      <w:r w:rsidR="00D6601E" w:rsidRPr="007625E2">
        <w:rPr>
          <w:rFonts w:ascii="Arial" w:hAnsi="Arial" w:cs="Arial"/>
          <w:sz w:val="20"/>
          <w:szCs w:val="20"/>
        </w:rPr>
        <w:t>15</w:t>
      </w:r>
      <w:r w:rsidRPr="007625E2">
        <w:rPr>
          <w:rFonts w:ascii="Arial" w:hAnsi="Arial" w:cs="Arial"/>
          <w:sz w:val="20"/>
          <w:szCs w:val="20"/>
        </w:rPr>
        <w:t xml:space="preserve"> p.m. Mon-Fri.</w:t>
      </w:r>
    </w:p>
    <w:p w14:paraId="707CCA8F" w14:textId="77777777" w:rsidR="00841DCF" w:rsidRPr="007625E2" w:rsidRDefault="00841DCF" w:rsidP="00841DCF">
      <w:pPr>
        <w:pStyle w:val="ListParagraph"/>
        <w:widowControl w:val="0"/>
        <w:numPr>
          <w:ilvl w:val="0"/>
          <w:numId w:val="19"/>
        </w:numPr>
        <w:spacing w:after="19" w:line="240" w:lineRule="atLeast"/>
        <w:rPr>
          <w:rFonts w:ascii="Arial" w:hAnsi="Arial" w:cs="Arial"/>
          <w:sz w:val="20"/>
          <w:szCs w:val="20"/>
        </w:rPr>
      </w:pPr>
      <w:r w:rsidRPr="007625E2">
        <w:rPr>
          <w:rFonts w:ascii="Arial" w:hAnsi="Arial" w:cs="Arial"/>
          <w:sz w:val="20"/>
          <w:szCs w:val="20"/>
        </w:rPr>
        <w:t xml:space="preserve">Kerman Transit – </w:t>
      </w:r>
      <w:r w:rsidR="00E11583" w:rsidRPr="007625E2">
        <w:rPr>
          <w:rFonts w:ascii="Arial" w:hAnsi="Arial" w:cs="Arial"/>
          <w:sz w:val="20"/>
          <w:szCs w:val="20"/>
        </w:rPr>
        <w:t>1-855-612-5184</w:t>
      </w:r>
      <w:r w:rsidRPr="007625E2">
        <w:rPr>
          <w:rFonts w:ascii="Arial" w:hAnsi="Arial" w:cs="Arial"/>
          <w:sz w:val="20"/>
          <w:szCs w:val="20"/>
        </w:rPr>
        <w:t xml:space="preserve">  – Call for reservations</w:t>
      </w:r>
    </w:p>
    <w:p w14:paraId="37FD4845" w14:textId="6F52AAD8" w:rsidR="00841DCF" w:rsidRPr="007625E2" w:rsidRDefault="00841DCF" w:rsidP="0094035B">
      <w:pPr>
        <w:widowControl w:val="0"/>
        <w:spacing w:after="19" w:line="240" w:lineRule="atLeast"/>
        <w:ind w:left="720" w:firstLine="114"/>
        <w:rPr>
          <w:rFonts w:ascii="Arial" w:hAnsi="Arial" w:cs="Arial"/>
          <w:sz w:val="20"/>
          <w:szCs w:val="20"/>
        </w:rPr>
      </w:pPr>
      <w:r w:rsidRPr="007625E2">
        <w:rPr>
          <w:rFonts w:ascii="Arial" w:hAnsi="Arial" w:cs="Arial"/>
          <w:sz w:val="20"/>
          <w:szCs w:val="20"/>
        </w:rPr>
        <w:t xml:space="preserve">Local service from 7:00 </w:t>
      </w:r>
      <w:proofErr w:type="spellStart"/>
      <w:r w:rsidRPr="007625E2">
        <w:rPr>
          <w:rFonts w:ascii="Arial" w:hAnsi="Arial" w:cs="Arial"/>
          <w:sz w:val="20"/>
          <w:szCs w:val="20"/>
        </w:rPr>
        <w:t>a.m</w:t>
      </w:r>
      <w:proofErr w:type="spellEnd"/>
      <w:r w:rsidRPr="007625E2">
        <w:rPr>
          <w:rFonts w:ascii="Arial" w:hAnsi="Arial" w:cs="Arial"/>
          <w:sz w:val="20"/>
          <w:szCs w:val="20"/>
        </w:rPr>
        <w:t xml:space="preserve"> – </w:t>
      </w:r>
      <w:r w:rsidR="00907295" w:rsidRPr="007625E2">
        <w:rPr>
          <w:rFonts w:ascii="Arial" w:hAnsi="Arial" w:cs="Arial"/>
          <w:sz w:val="20"/>
          <w:szCs w:val="20"/>
        </w:rPr>
        <w:t>4</w:t>
      </w:r>
      <w:r w:rsidRPr="007625E2">
        <w:rPr>
          <w:rFonts w:ascii="Arial" w:hAnsi="Arial" w:cs="Arial"/>
          <w:sz w:val="20"/>
          <w:szCs w:val="20"/>
        </w:rPr>
        <w:t>:00 p.m. Mon-Fri.</w:t>
      </w:r>
      <w:r w:rsidR="00E11583" w:rsidRPr="007625E2">
        <w:rPr>
          <w:rFonts w:ascii="Arial" w:hAnsi="Arial" w:cs="Arial"/>
          <w:sz w:val="20"/>
          <w:szCs w:val="20"/>
        </w:rPr>
        <w:t xml:space="preserve"> </w:t>
      </w:r>
    </w:p>
    <w:p w14:paraId="0ACA47D3" w14:textId="77777777" w:rsidR="00841DCF" w:rsidRPr="007625E2" w:rsidRDefault="00841DCF" w:rsidP="00841DCF">
      <w:pPr>
        <w:widowControl w:val="0"/>
        <w:numPr>
          <w:ilvl w:val="0"/>
          <w:numId w:val="19"/>
        </w:numPr>
        <w:spacing w:after="19" w:line="240" w:lineRule="atLeast"/>
        <w:rPr>
          <w:rFonts w:ascii="Arial" w:hAnsi="Arial" w:cs="Arial"/>
          <w:sz w:val="20"/>
          <w:szCs w:val="20"/>
        </w:rPr>
      </w:pPr>
      <w:r w:rsidRPr="007625E2">
        <w:rPr>
          <w:rFonts w:ascii="Arial" w:hAnsi="Arial" w:cs="Arial"/>
          <w:sz w:val="20"/>
          <w:szCs w:val="20"/>
        </w:rPr>
        <w:t xml:space="preserve">Kingsburg Transit – </w:t>
      </w:r>
      <w:r w:rsidR="00E11583" w:rsidRPr="007625E2">
        <w:rPr>
          <w:rFonts w:ascii="Arial" w:hAnsi="Arial" w:cs="Arial"/>
          <w:sz w:val="20"/>
          <w:szCs w:val="20"/>
        </w:rPr>
        <w:t>1-855-612-5184</w:t>
      </w:r>
      <w:r w:rsidRPr="007625E2">
        <w:rPr>
          <w:rFonts w:ascii="Arial" w:hAnsi="Arial" w:cs="Arial"/>
          <w:sz w:val="20"/>
          <w:szCs w:val="20"/>
        </w:rPr>
        <w:t xml:space="preserve"> – Call for reservations</w:t>
      </w:r>
    </w:p>
    <w:p w14:paraId="0D322B71" w14:textId="77777777" w:rsidR="00841DCF" w:rsidRPr="007625E2" w:rsidRDefault="00841DCF" w:rsidP="00841DCF">
      <w:pPr>
        <w:widowControl w:val="0"/>
        <w:spacing w:after="19" w:line="240" w:lineRule="atLeast"/>
        <w:ind w:left="588" w:firstLine="246"/>
        <w:rPr>
          <w:rFonts w:ascii="Arial" w:hAnsi="Arial" w:cs="Arial"/>
          <w:sz w:val="20"/>
          <w:szCs w:val="20"/>
        </w:rPr>
      </w:pPr>
      <w:r w:rsidRPr="007625E2">
        <w:rPr>
          <w:rFonts w:ascii="Arial" w:hAnsi="Arial" w:cs="Arial"/>
          <w:sz w:val="20"/>
          <w:szCs w:val="20"/>
        </w:rPr>
        <w:t xml:space="preserve">Local service from 7:00 </w:t>
      </w:r>
      <w:proofErr w:type="spellStart"/>
      <w:r w:rsidRPr="007625E2">
        <w:rPr>
          <w:rFonts w:ascii="Arial" w:hAnsi="Arial" w:cs="Arial"/>
          <w:sz w:val="20"/>
          <w:szCs w:val="20"/>
        </w:rPr>
        <w:t>a.m</w:t>
      </w:r>
      <w:proofErr w:type="spellEnd"/>
      <w:r w:rsidRPr="007625E2">
        <w:rPr>
          <w:rFonts w:ascii="Arial" w:hAnsi="Arial" w:cs="Arial"/>
          <w:sz w:val="20"/>
          <w:szCs w:val="20"/>
        </w:rPr>
        <w:t xml:space="preserve"> – 5:30 p.m. Mon-Fri., 8:00 </w:t>
      </w:r>
      <w:proofErr w:type="spellStart"/>
      <w:r w:rsidRPr="007625E2">
        <w:rPr>
          <w:rFonts w:ascii="Arial" w:hAnsi="Arial" w:cs="Arial"/>
          <w:sz w:val="20"/>
          <w:szCs w:val="20"/>
        </w:rPr>
        <w:t>a.m</w:t>
      </w:r>
      <w:proofErr w:type="spellEnd"/>
      <w:r w:rsidRPr="007625E2">
        <w:rPr>
          <w:rFonts w:ascii="Arial" w:hAnsi="Arial" w:cs="Arial"/>
          <w:sz w:val="20"/>
          <w:szCs w:val="20"/>
        </w:rPr>
        <w:t xml:space="preserve"> -5:00 </w:t>
      </w:r>
      <w:proofErr w:type="spellStart"/>
      <w:r w:rsidRPr="007625E2">
        <w:rPr>
          <w:rFonts w:ascii="Arial" w:hAnsi="Arial" w:cs="Arial"/>
          <w:sz w:val="20"/>
          <w:szCs w:val="20"/>
        </w:rPr>
        <w:t>p.m</w:t>
      </w:r>
      <w:proofErr w:type="spellEnd"/>
      <w:r w:rsidRPr="007625E2">
        <w:rPr>
          <w:rFonts w:ascii="Arial" w:hAnsi="Arial" w:cs="Arial"/>
          <w:sz w:val="20"/>
          <w:szCs w:val="20"/>
        </w:rPr>
        <w:t xml:space="preserve"> on Sat.</w:t>
      </w:r>
    </w:p>
    <w:p w14:paraId="58B953F5" w14:textId="689BB7F7" w:rsidR="00841DCF" w:rsidRPr="007625E2" w:rsidRDefault="00841DCF" w:rsidP="00841DCF">
      <w:pPr>
        <w:widowControl w:val="0"/>
        <w:numPr>
          <w:ilvl w:val="0"/>
          <w:numId w:val="19"/>
        </w:numPr>
        <w:spacing w:after="19" w:line="240" w:lineRule="atLeast"/>
        <w:rPr>
          <w:rFonts w:ascii="Arial" w:hAnsi="Arial" w:cs="Arial"/>
          <w:sz w:val="20"/>
          <w:szCs w:val="20"/>
        </w:rPr>
      </w:pPr>
      <w:r w:rsidRPr="007625E2">
        <w:rPr>
          <w:rFonts w:ascii="Arial" w:hAnsi="Arial" w:cs="Arial"/>
          <w:sz w:val="20"/>
          <w:szCs w:val="20"/>
        </w:rPr>
        <w:lastRenderedPageBreak/>
        <w:t>Laton Transit – 8</w:t>
      </w:r>
      <w:r w:rsidR="00601680" w:rsidRPr="007625E2">
        <w:rPr>
          <w:rFonts w:ascii="Arial" w:hAnsi="Arial" w:cs="Arial"/>
          <w:sz w:val="20"/>
          <w:szCs w:val="20"/>
        </w:rPr>
        <w:t>52</w:t>
      </w:r>
      <w:r w:rsidRPr="007625E2">
        <w:rPr>
          <w:rFonts w:ascii="Arial" w:hAnsi="Arial" w:cs="Arial"/>
          <w:sz w:val="20"/>
          <w:szCs w:val="20"/>
        </w:rPr>
        <w:t>-</w:t>
      </w:r>
      <w:r w:rsidR="00601680" w:rsidRPr="007625E2">
        <w:rPr>
          <w:rFonts w:ascii="Arial" w:hAnsi="Arial" w:cs="Arial"/>
          <w:sz w:val="20"/>
          <w:szCs w:val="20"/>
        </w:rPr>
        <w:t>27</w:t>
      </w:r>
      <w:r w:rsidRPr="007625E2">
        <w:rPr>
          <w:rFonts w:ascii="Arial" w:hAnsi="Arial" w:cs="Arial"/>
          <w:sz w:val="20"/>
          <w:szCs w:val="20"/>
        </w:rPr>
        <w:t>1</w:t>
      </w:r>
      <w:r w:rsidR="00601680" w:rsidRPr="007625E2">
        <w:rPr>
          <w:rFonts w:ascii="Arial" w:hAnsi="Arial" w:cs="Arial"/>
          <w:sz w:val="20"/>
          <w:szCs w:val="20"/>
        </w:rPr>
        <w:t>7</w:t>
      </w:r>
      <w:r w:rsidRPr="007625E2">
        <w:rPr>
          <w:rFonts w:ascii="Arial" w:hAnsi="Arial" w:cs="Arial"/>
          <w:sz w:val="20"/>
          <w:szCs w:val="20"/>
        </w:rPr>
        <w:t xml:space="preserve"> – Call for reservations</w:t>
      </w:r>
    </w:p>
    <w:p w14:paraId="58D6C9E6" w14:textId="5E0546DF" w:rsidR="00841DCF" w:rsidRPr="007625E2" w:rsidRDefault="00841DCF" w:rsidP="00841DCF">
      <w:pPr>
        <w:widowControl w:val="0"/>
        <w:spacing w:after="19" w:line="240" w:lineRule="atLeast"/>
        <w:ind w:left="834"/>
        <w:rPr>
          <w:rFonts w:ascii="Arial" w:hAnsi="Arial" w:cs="Arial"/>
          <w:sz w:val="20"/>
          <w:szCs w:val="20"/>
        </w:rPr>
      </w:pPr>
      <w:r w:rsidRPr="007625E2">
        <w:rPr>
          <w:rFonts w:ascii="Arial" w:hAnsi="Arial" w:cs="Arial"/>
          <w:sz w:val="20"/>
          <w:szCs w:val="20"/>
        </w:rPr>
        <w:t>Service between Laton and Kings County Communities of Hardw</w:t>
      </w:r>
      <w:r w:rsidR="000554A3" w:rsidRPr="007625E2">
        <w:rPr>
          <w:rFonts w:ascii="Arial" w:hAnsi="Arial" w:cs="Arial"/>
          <w:sz w:val="20"/>
          <w:szCs w:val="20"/>
        </w:rPr>
        <w:t>ic</w:t>
      </w:r>
      <w:r w:rsidR="00213486" w:rsidRPr="007625E2">
        <w:rPr>
          <w:rFonts w:ascii="Arial" w:hAnsi="Arial" w:cs="Arial"/>
          <w:sz w:val="20"/>
          <w:szCs w:val="20"/>
        </w:rPr>
        <w:t>k</w:t>
      </w:r>
      <w:r w:rsidR="000554A3" w:rsidRPr="007625E2">
        <w:rPr>
          <w:rFonts w:ascii="Arial" w:hAnsi="Arial" w:cs="Arial"/>
          <w:sz w:val="20"/>
          <w:szCs w:val="20"/>
        </w:rPr>
        <w:t xml:space="preserve">, Grangeville and Hanford.  </w:t>
      </w:r>
      <w:r w:rsidR="0010689E" w:rsidRPr="007625E2">
        <w:rPr>
          <w:rFonts w:ascii="Arial" w:hAnsi="Arial" w:cs="Arial"/>
          <w:sz w:val="20"/>
          <w:szCs w:val="20"/>
        </w:rPr>
        <w:t>10</w:t>
      </w:r>
      <w:r w:rsidR="000554A3" w:rsidRPr="007625E2">
        <w:rPr>
          <w:rFonts w:ascii="Arial" w:hAnsi="Arial" w:cs="Arial"/>
          <w:sz w:val="20"/>
          <w:szCs w:val="20"/>
        </w:rPr>
        <w:t>:</w:t>
      </w:r>
      <w:r w:rsidR="0010689E" w:rsidRPr="007625E2">
        <w:rPr>
          <w:rFonts w:ascii="Arial" w:hAnsi="Arial" w:cs="Arial"/>
          <w:sz w:val="20"/>
          <w:szCs w:val="20"/>
        </w:rPr>
        <w:t>0</w:t>
      </w:r>
      <w:r w:rsidR="00213486" w:rsidRPr="007625E2">
        <w:rPr>
          <w:rFonts w:ascii="Arial" w:hAnsi="Arial" w:cs="Arial"/>
          <w:sz w:val="20"/>
          <w:szCs w:val="20"/>
        </w:rPr>
        <w:t>0</w:t>
      </w:r>
      <w:r w:rsidRPr="007625E2">
        <w:rPr>
          <w:rFonts w:ascii="Arial" w:hAnsi="Arial" w:cs="Arial"/>
          <w:sz w:val="20"/>
          <w:szCs w:val="20"/>
        </w:rPr>
        <w:t xml:space="preserve"> a.m</w:t>
      </w:r>
      <w:r w:rsidR="00586ABF" w:rsidRPr="007625E2">
        <w:rPr>
          <w:rFonts w:ascii="Arial" w:hAnsi="Arial" w:cs="Arial"/>
          <w:sz w:val="20"/>
          <w:szCs w:val="20"/>
        </w:rPr>
        <w:t>.</w:t>
      </w:r>
      <w:r w:rsidRPr="007625E2">
        <w:rPr>
          <w:rFonts w:ascii="Arial" w:hAnsi="Arial" w:cs="Arial"/>
          <w:sz w:val="20"/>
          <w:szCs w:val="20"/>
        </w:rPr>
        <w:t xml:space="preserve"> – </w:t>
      </w:r>
      <w:r w:rsidR="00213486" w:rsidRPr="007625E2">
        <w:rPr>
          <w:rFonts w:ascii="Arial" w:hAnsi="Arial" w:cs="Arial"/>
          <w:sz w:val="20"/>
          <w:szCs w:val="20"/>
        </w:rPr>
        <w:t>2</w:t>
      </w:r>
      <w:r w:rsidRPr="007625E2">
        <w:rPr>
          <w:rFonts w:ascii="Arial" w:hAnsi="Arial" w:cs="Arial"/>
          <w:sz w:val="20"/>
          <w:szCs w:val="20"/>
        </w:rPr>
        <w:t>:</w:t>
      </w:r>
      <w:r w:rsidR="0010689E" w:rsidRPr="007625E2">
        <w:rPr>
          <w:rFonts w:ascii="Arial" w:hAnsi="Arial" w:cs="Arial"/>
          <w:sz w:val="20"/>
          <w:szCs w:val="20"/>
        </w:rPr>
        <w:t>0</w:t>
      </w:r>
      <w:r w:rsidRPr="007625E2">
        <w:rPr>
          <w:rFonts w:ascii="Arial" w:hAnsi="Arial" w:cs="Arial"/>
          <w:sz w:val="20"/>
          <w:szCs w:val="20"/>
        </w:rPr>
        <w:t>0 p.m. Mon-Fri.</w:t>
      </w:r>
    </w:p>
    <w:p w14:paraId="4E970D1E" w14:textId="03FAB92D" w:rsidR="00841DCF" w:rsidRPr="007625E2" w:rsidRDefault="00841DCF" w:rsidP="002344FA">
      <w:pPr>
        <w:widowControl w:val="0"/>
        <w:numPr>
          <w:ilvl w:val="0"/>
          <w:numId w:val="19"/>
        </w:numPr>
        <w:spacing w:after="19" w:line="240" w:lineRule="atLeast"/>
        <w:rPr>
          <w:rFonts w:ascii="Arial" w:hAnsi="Arial" w:cs="Arial"/>
          <w:sz w:val="20"/>
          <w:szCs w:val="20"/>
        </w:rPr>
      </w:pPr>
      <w:r w:rsidRPr="007625E2">
        <w:rPr>
          <w:rFonts w:ascii="Arial" w:hAnsi="Arial" w:cs="Arial"/>
          <w:sz w:val="20"/>
          <w:szCs w:val="20"/>
        </w:rPr>
        <w:t xml:space="preserve">Hanford-Fresno Transit – </w:t>
      </w:r>
      <w:r w:rsidR="00601680" w:rsidRPr="007625E2">
        <w:rPr>
          <w:rFonts w:ascii="Arial" w:hAnsi="Arial" w:cs="Arial"/>
          <w:sz w:val="20"/>
          <w:szCs w:val="20"/>
        </w:rPr>
        <w:t xml:space="preserve">852-2717 </w:t>
      </w:r>
      <w:r w:rsidRPr="007625E2">
        <w:rPr>
          <w:rFonts w:ascii="Arial" w:hAnsi="Arial" w:cs="Arial"/>
          <w:sz w:val="20"/>
          <w:szCs w:val="20"/>
        </w:rPr>
        <w:t>or 1-800-675-8881</w:t>
      </w:r>
      <w:r w:rsidR="00601680" w:rsidRPr="007625E2">
        <w:rPr>
          <w:rFonts w:ascii="Arial" w:hAnsi="Arial" w:cs="Arial"/>
          <w:sz w:val="20"/>
          <w:szCs w:val="20"/>
        </w:rPr>
        <w:t xml:space="preserve">.  </w:t>
      </w:r>
      <w:r w:rsidRPr="007625E2">
        <w:rPr>
          <w:rFonts w:ascii="Arial" w:hAnsi="Arial" w:cs="Arial"/>
          <w:sz w:val="20"/>
          <w:szCs w:val="20"/>
        </w:rPr>
        <w:t>Service provided by Kings Area Rural Transit from Hanford to Fresno for medical appointments only.  Mon., Wed., Fri. for $3.00, senior tokens not accepted.</w:t>
      </w:r>
    </w:p>
    <w:p w14:paraId="13DF13B0" w14:textId="77777777" w:rsidR="00841DCF" w:rsidRPr="007625E2" w:rsidRDefault="00841DCF" w:rsidP="00841DCF">
      <w:pPr>
        <w:widowControl w:val="0"/>
        <w:numPr>
          <w:ilvl w:val="0"/>
          <w:numId w:val="19"/>
        </w:numPr>
        <w:spacing w:after="19" w:line="240" w:lineRule="atLeast"/>
        <w:rPr>
          <w:rFonts w:ascii="Arial" w:hAnsi="Arial" w:cs="Arial"/>
          <w:sz w:val="20"/>
          <w:szCs w:val="20"/>
        </w:rPr>
      </w:pPr>
      <w:r w:rsidRPr="007625E2">
        <w:rPr>
          <w:rFonts w:ascii="Arial" w:hAnsi="Arial" w:cs="Arial"/>
          <w:sz w:val="20"/>
          <w:szCs w:val="20"/>
        </w:rPr>
        <w:t xml:space="preserve">Mendota Transit – </w:t>
      </w:r>
      <w:r w:rsidR="00E11583" w:rsidRPr="007625E2">
        <w:rPr>
          <w:rFonts w:ascii="Arial" w:hAnsi="Arial" w:cs="Arial"/>
          <w:sz w:val="20"/>
          <w:szCs w:val="20"/>
        </w:rPr>
        <w:t>1-855-612-5184</w:t>
      </w:r>
      <w:r w:rsidRPr="007625E2">
        <w:rPr>
          <w:rFonts w:ascii="Arial" w:hAnsi="Arial" w:cs="Arial"/>
          <w:sz w:val="20"/>
          <w:szCs w:val="20"/>
        </w:rPr>
        <w:t xml:space="preserve"> – Call for reservations</w:t>
      </w:r>
    </w:p>
    <w:p w14:paraId="70030DF8" w14:textId="7A999A22" w:rsidR="00841DCF" w:rsidRPr="007625E2" w:rsidRDefault="00841DCF" w:rsidP="00841DCF">
      <w:pPr>
        <w:widowControl w:val="0"/>
        <w:spacing w:after="19" w:line="240" w:lineRule="atLeast"/>
        <w:ind w:left="720" w:firstLine="114"/>
        <w:rPr>
          <w:rFonts w:ascii="Arial" w:hAnsi="Arial" w:cs="Arial"/>
          <w:sz w:val="20"/>
          <w:szCs w:val="20"/>
        </w:rPr>
      </w:pPr>
      <w:r w:rsidRPr="007625E2">
        <w:rPr>
          <w:rFonts w:ascii="Arial" w:hAnsi="Arial" w:cs="Arial"/>
          <w:sz w:val="20"/>
          <w:szCs w:val="20"/>
        </w:rPr>
        <w:t xml:space="preserve">Local service provided from 7:00 </w:t>
      </w:r>
      <w:proofErr w:type="spellStart"/>
      <w:r w:rsidRPr="007625E2">
        <w:rPr>
          <w:rFonts w:ascii="Arial" w:hAnsi="Arial" w:cs="Arial"/>
          <w:sz w:val="20"/>
          <w:szCs w:val="20"/>
        </w:rPr>
        <w:t>a.m</w:t>
      </w:r>
      <w:proofErr w:type="spellEnd"/>
      <w:r w:rsidRPr="007625E2">
        <w:rPr>
          <w:rFonts w:ascii="Arial" w:hAnsi="Arial" w:cs="Arial"/>
          <w:sz w:val="20"/>
          <w:szCs w:val="20"/>
        </w:rPr>
        <w:t xml:space="preserve"> – 5:</w:t>
      </w:r>
      <w:r w:rsidR="004D6627" w:rsidRPr="007625E2">
        <w:rPr>
          <w:rFonts w:ascii="Arial" w:hAnsi="Arial" w:cs="Arial"/>
          <w:sz w:val="20"/>
          <w:szCs w:val="20"/>
        </w:rPr>
        <w:t>0</w:t>
      </w:r>
      <w:r w:rsidRPr="007625E2">
        <w:rPr>
          <w:rFonts w:ascii="Arial" w:hAnsi="Arial" w:cs="Arial"/>
          <w:sz w:val="20"/>
          <w:szCs w:val="20"/>
        </w:rPr>
        <w:t>0 p.m. Mon-Fri.</w:t>
      </w:r>
    </w:p>
    <w:p w14:paraId="403BC46D" w14:textId="77777777" w:rsidR="00841DCF" w:rsidRPr="007625E2" w:rsidRDefault="00841DCF" w:rsidP="00841DCF">
      <w:pPr>
        <w:widowControl w:val="0"/>
        <w:numPr>
          <w:ilvl w:val="0"/>
          <w:numId w:val="19"/>
        </w:numPr>
        <w:spacing w:after="19" w:line="240" w:lineRule="atLeast"/>
        <w:rPr>
          <w:rFonts w:ascii="Arial" w:hAnsi="Arial" w:cs="Arial"/>
          <w:sz w:val="20"/>
          <w:szCs w:val="20"/>
        </w:rPr>
      </w:pPr>
      <w:r w:rsidRPr="007625E2">
        <w:rPr>
          <w:rFonts w:ascii="Arial" w:hAnsi="Arial" w:cs="Arial"/>
          <w:sz w:val="20"/>
          <w:szCs w:val="20"/>
        </w:rPr>
        <w:t xml:space="preserve">Orange Cove Transit – </w:t>
      </w:r>
      <w:r w:rsidR="00E11583" w:rsidRPr="007625E2">
        <w:rPr>
          <w:rFonts w:ascii="Arial" w:hAnsi="Arial" w:cs="Arial"/>
          <w:sz w:val="20"/>
          <w:szCs w:val="20"/>
        </w:rPr>
        <w:t>1-855-612-5184</w:t>
      </w:r>
      <w:r w:rsidRPr="007625E2">
        <w:rPr>
          <w:rFonts w:ascii="Arial" w:hAnsi="Arial" w:cs="Arial"/>
          <w:sz w:val="20"/>
          <w:szCs w:val="20"/>
        </w:rPr>
        <w:t xml:space="preserve"> – Call for reservations </w:t>
      </w:r>
    </w:p>
    <w:p w14:paraId="4FEB61A3" w14:textId="77777777" w:rsidR="00841DCF" w:rsidRPr="007625E2" w:rsidRDefault="00841DCF" w:rsidP="00841DCF">
      <w:pPr>
        <w:widowControl w:val="0"/>
        <w:spacing w:after="19" w:line="240" w:lineRule="atLeast"/>
        <w:ind w:left="720" w:firstLine="114"/>
        <w:rPr>
          <w:rFonts w:ascii="Arial" w:hAnsi="Arial" w:cs="Arial"/>
          <w:sz w:val="20"/>
          <w:szCs w:val="20"/>
        </w:rPr>
      </w:pPr>
      <w:r w:rsidRPr="007625E2">
        <w:rPr>
          <w:rFonts w:ascii="Arial" w:hAnsi="Arial" w:cs="Arial"/>
          <w:sz w:val="20"/>
          <w:szCs w:val="20"/>
        </w:rPr>
        <w:t xml:space="preserve">Local service provided from 7:00 </w:t>
      </w:r>
      <w:proofErr w:type="spellStart"/>
      <w:r w:rsidRPr="007625E2">
        <w:rPr>
          <w:rFonts w:ascii="Arial" w:hAnsi="Arial" w:cs="Arial"/>
          <w:sz w:val="20"/>
          <w:szCs w:val="20"/>
        </w:rPr>
        <w:t>a.m</w:t>
      </w:r>
      <w:proofErr w:type="spellEnd"/>
      <w:r w:rsidRPr="007625E2">
        <w:rPr>
          <w:rFonts w:ascii="Arial" w:hAnsi="Arial" w:cs="Arial"/>
          <w:sz w:val="20"/>
          <w:szCs w:val="20"/>
        </w:rPr>
        <w:t xml:space="preserve"> – 5:30 p.m. Mon-Fri.</w:t>
      </w:r>
    </w:p>
    <w:p w14:paraId="319E27EC" w14:textId="77777777" w:rsidR="00841DCF" w:rsidRPr="007625E2" w:rsidRDefault="00841DCF" w:rsidP="00841DCF">
      <w:pPr>
        <w:widowControl w:val="0"/>
        <w:numPr>
          <w:ilvl w:val="0"/>
          <w:numId w:val="19"/>
        </w:numPr>
        <w:spacing w:after="19" w:line="240" w:lineRule="atLeast"/>
        <w:rPr>
          <w:rFonts w:ascii="Arial" w:hAnsi="Arial" w:cs="Arial"/>
          <w:sz w:val="20"/>
          <w:szCs w:val="20"/>
        </w:rPr>
      </w:pPr>
      <w:r w:rsidRPr="007625E2">
        <w:rPr>
          <w:rFonts w:ascii="Arial" w:hAnsi="Arial" w:cs="Arial"/>
          <w:sz w:val="20"/>
          <w:szCs w:val="20"/>
        </w:rPr>
        <w:t xml:space="preserve">Orange Cove Inter-City – </w:t>
      </w:r>
      <w:r w:rsidR="00E11583" w:rsidRPr="007625E2">
        <w:rPr>
          <w:rFonts w:ascii="Arial" w:hAnsi="Arial" w:cs="Arial"/>
          <w:sz w:val="20"/>
          <w:szCs w:val="20"/>
        </w:rPr>
        <w:t>1-855-612-5184</w:t>
      </w:r>
      <w:r w:rsidRPr="007625E2">
        <w:rPr>
          <w:rFonts w:ascii="Arial" w:hAnsi="Arial" w:cs="Arial"/>
          <w:sz w:val="20"/>
          <w:szCs w:val="20"/>
        </w:rPr>
        <w:t xml:space="preserve"> – Call for reservation but not required</w:t>
      </w:r>
    </w:p>
    <w:p w14:paraId="1B6E5C48" w14:textId="78FC6E79" w:rsidR="00841DCF" w:rsidRPr="007625E2" w:rsidRDefault="00841DCF" w:rsidP="00841DCF">
      <w:pPr>
        <w:widowControl w:val="0"/>
        <w:spacing w:after="19" w:line="240" w:lineRule="atLeast"/>
        <w:ind w:left="834"/>
        <w:rPr>
          <w:rFonts w:ascii="Arial" w:hAnsi="Arial" w:cs="Arial"/>
          <w:sz w:val="20"/>
          <w:szCs w:val="20"/>
        </w:rPr>
      </w:pPr>
      <w:r w:rsidRPr="007625E2">
        <w:rPr>
          <w:rFonts w:ascii="Arial" w:hAnsi="Arial" w:cs="Arial"/>
          <w:sz w:val="20"/>
          <w:szCs w:val="20"/>
        </w:rPr>
        <w:t>Service between Orange Cove, Reedley, Parlier, Sanger &amp; Fresno 7:00 a.m-5:</w:t>
      </w:r>
      <w:r w:rsidR="00FF4A9D" w:rsidRPr="007625E2">
        <w:rPr>
          <w:rFonts w:ascii="Arial" w:hAnsi="Arial" w:cs="Arial"/>
          <w:sz w:val="20"/>
          <w:szCs w:val="20"/>
        </w:rPr>
        <w:t>30</w:t>
      </w:r>
      <w:r w:rsidRPr="007625E2">
        <w:rPr>
          <w:rFonts w:ascii="Arial" w:hAnsi="Arial" w:cs="Arial"/>
          <w:sz w:val="20"/>
          <w:szCs w:val="20"/>
        </w:rPr>
        <w:t xml:space="preserve"> pm on a fixed route, Mon-Fri.</w:t>
      </w:r>
    </w:p>
    <w:p w14:paraId="73D6FDEF" w14:textId="77777777" w:rsidR="00841DCF" w:rsidRPr="007625E2" w:rsidRDefault="00841DCF" w:rsidP="00841DCF">
      <w:pPr>
        <w:widowControl w:val="0"/>
        <w:numPr>
          <w:ilvl w:val="0"/>
          <w:numId w:val="19"/>
        </w:numPr>
        <w:spacing w:after="19" w:line="240" w:lineRule="atLeast"/>
        <w:rPr>
          <w:rFonts w:ascii="Arial" w:hAnsi="Arial" w:cs="Arial"/>
          <w:sz w:val="20"/>
          <w:szCs w:val="20"/>
        </w:rPr>
      </w:pPr>
      <w:r w:rsidRPr="007625E2">
        <w:rPr>
          <w:rFonts w:ascii="Arial" w:hAnsi="Arial" w:cs="Arial"/>
          <w:sz w:val="20"/>
          <w:szCs w:val="20"/>
        </w:rPr>
        <w:t xml:space="preserve">Parlier Transit – </w:t>
      </w:r>
      <w:r w:rsidR="00E11583" w:rsidRPr="007625E2">
        <w:rPr>
          <w:rFonts w:ascii="Arial" w:hAnsi="Arial" w:cs="Arial"/>
          <w:sz w:val="20"/>
          <w:szCs w:val="20"/>
        </w:rPr>
        <w:t>1-855-612-5184</w:t>
      </w:r>
      <w:r w:rsidRPr="007625E2">
        <w:rPr>
          <w:rFonts w:ascii="Arial" w:hAnsi="Arial" w:cs="Arial"/>
          <w:sz w:val="20"/>
          <w:szCs w:val="20"/>
        </w:rPr>
        <w:t xml:space="preserve"> – Call for reservations</w:t>
      </w:r>
    </w:p>
    <w:p w14:paraId="19D8BA7B" w14:textId="77777777" w:rsidR="00841DCF" w:rsidRPr="007625E2" w:rsidRDefault="00841DCF" w:rsidP="00841DCF">
      <w:pPr>
        <w:widowControl w:val="0"/>
        <w:spacing w:after="19" w:line="240" w:lineRule="atLeast"/>
        <w:ind w:left="720" w:firstLine="114"/>
        <w:rPr>
          <w:rFonts w:ascii="Arial" w:hAnsi="Arial" w:cs="Arial"/>
          <w:sz w:val="20"/>
          <w:szCs w:val="20"/>
        </w:rPr>
      </w:pPr>
      <w:r w:rsidRPr="007625E2">
        <w:rPr>
          <w:rFonts w:ascii="Arial" w:hAnsi="Arial" w:cs="Arial"/>
          <w:sz w:val="20"/>
          <w:szCs w:val="20"/>
        </w:rPr>
        <w:t xml:space="preserve">Local service provided from 7:00 </w:t>
      </w:r>
      <w:proofErr w:type="spellStart"/>
      <w:r w:rsidRPr="007625E2">
        <w:rPr>
          <w:rFonts w:ascii="Arial" w:hAnsi="Arial" w:cs="Arial"/>
          <w:sz w:val="20"/>
          <w:szCs w:val="20"/>
        </w:rPr>
        <w:t>a.m</w:t>
      </w:r>
      <w:proofErr w:type="spellEnd"/>
      <w:r w:rsidRPr="007625E2">
        <w:rPr>
          <w:rFonts w:ascii="Arial" w:hAnsi="Arial" w:cs="Arial"/>
          <w:sz w:val="20"/>
          <w:szCs w:val="20"/>
        </w:rPr>
        <w:t xml:space="preserve"> – 4:00 p.m. Mon-Fri.</w:t>
      </w:r>
    </w:p>
    <w:p w14:paraId="2A76AF84" w14:textId="77777777" w:rsidR="00841DCF" w:rsidRPr="007625E2" w:rsidRDefault="00841DCF" w:rsidP="00841DCF">
      <w:pPr>
        <w:widowControl w:val="0"/>
        <w:numPr>
          <w:ilvl w:val="0"/>
          <w:numId w:val="19"/>
        </w:numPr>
        <w:spacing w:after="19" w:line="240" w:lineRule="atLeast"/>
        <w:rPr>
          <w:rFonts w:ascii="Arial" w:hAnsi="Arial" w:cs="Arial"/>
          <w:sz w:val="20"/>
          <w:szCs w:val="20"/>
        </w:rPr>
      </w:pPr>
      <w:r w:rsidRPr="007625E2">
        <w:rPr>
          <w:rFonts w:ascii="Arial" w:hAnsi="Arial" w:cs="Arial"/>
          <w:sz w:val="20"/>
          <w:szCs w:val="20"/>
        </w:rPr>
        <w:t xml:space="preserve">Reedley Transit – </w:t>
      </w:r>
      <w:r w:rsidR="00E11583" w:rsidRPr="007625E2">
        <w:rPr>
          <w:rFonts w:ascii="Arial" w:hAnsi="Arial" w:cs="Arial"/>
          <w:sz w:val="20"/>
          <w:szCs w:val="20"/>
        </w:rPr>
        <w:t>1-855-612-5184</w:t>
      </w:r>
      <w:r w:rsidRPr="007625E2">
        <w:rPr>
          <w:rFonts w:ascii="Arial" w:hAnsi="Arial" w:cs="Arial"/>
          <w:sz w:val="20"/>
          <w:szCs w:val="20"/>
        </w:rPr>
        <w:t>– Call for reservations</w:t>
      </w:r>
    </w:p>
    <w:p w14:paraId="26382296" w14:textId="24079509" w:rsidR="00841DCF" w:rsidRPr="007625E2" w:rsidRDefault="00841DCF" w:rsidP="00841DCF">
      <w:pPr>
        <w:widowControl w:val="0"/>
        <w:spacing w:after="19" w:line="240" w:lineRule="atLeast"/>
        <w:ind w:left="720" w:firstLine="114"/>
        <w:rPr>
          <w:rFonts w:ascii="Arial" w:hAnsi="Arial" w:cs="Arial"/>
          <w:sz w:val="20"/>
          <w:szCs w:val="20"/>
        </w:rPr>
      </w:pPr>
      <w:r w:rsidRPr="007625E2">
        <w:rPr>
          <w:rFonts w:ascii="Arial" w:hAnsi="Arial" w:cs="Arial"/>
          <w:sz w:val="20"/>
          <w:szCs w:val="20"/>
        </w:rPr>
        <w:t>Local service</w:t>
      </w:r>
      <w:r w:rsidR="00A72406" w:rsidRPr="007625E2">
        <w:rPr>
          <w:rFonts w:ascii="Arial" w:hAnsi="Arial" w:cs="Arial"/>
          <w:sz w:val="20"/>
          <w:szCs w:val="20"/>
        </w:rPr>
        <w:t xml:space="preserve"> provided from </w:t>
      </w:r>
      <w:r w:rsidR="006A48E3" w:rsidRPr="007625E2">
        <w:rPr>
          <w:rFonts w:ascii="Arial" w:hAnsi="Arial" w:cs="Arial"/>
          <w:sz w:val="20"/>
          <w:szCs w:val="20"/>
        </w:rPr>
        <w:t>8</w:t>
      </w:r>
      <w:r w:rsidR="00A72406" w:rsidRPr="007625E2">
        <w:rPr>
          <w:rFonts w:ascii="Arial" w:hAnsi="Arial" w:cs="Arial"/>
          <w:sz w:val="20"/>
          <w:szCs w:val="20"/>
        </w:rPr>
        <w:t xml:space="preserve">:00 </w:t>
      </w:r>
      <w:proofErr w:type="spellStart"/>
      <w:r w:rsidR="00A72406" w:rsidRPr="007625E2">
        <w:rPr>
          <w:rFonts w:ascii="Arial" w:hAnsi="Arial" w:cs="Arial"/>
          <w:sz w:val="20"/>
          <w:szCs w:val="20"/>
        </w:rPr>
        <w:t>a.m</w:t>
      </w:r>
      <w:proofErr w:type="spellEnd"/>
      <w:r w:rsidR="00A72406" w:rsidRPr="007625E2">
        <w:rPr>
          <w:rFonts w:ascii="Arial" w:hAnsi="Arial" w:cs="Arial"/>
          <w:sz w:val="20"/>
          <w:szCs w:val="20"/>
        </w:rPr>
        <w:t xml:space="preserve"> – </w:t>
      </w:r>
      <w:r w:rsidR="00FF4A9D" w:rsidRPr="007625E2">
        <w:rPr>
          <w:rFonts w:ascii="Arial" w:hAnsi="Arial" w:cs="Arial"/>
          <w:sz w:val="20"/>
          <w:szCs w:val="20"/>
        </w:rPr>
        <w:t>5</w:t>
      </w:r>
      <w:r w:rsidRPr="007625E2">
        <w:rPr>
          <w:rFonts w:ascii="Arial" w:hAnsi="Arial" w:cs="Arial"/>
          <w:sz w:val="20"/>
          <w:szCs w:val="20"/>
        </w:rPr>
        <w:t>:</w:t>
      </w:r>
      <w:r w:rsidR="006A48E3" w:rsidRPr="007625E2">
        <w:rPr>
          <w:rFonts w:ascii="Arial" w:hAnsi="Arial" w:cs="Arial"/>
          <w:sz w:val="20"/>
          <w:szCs w:val="20"/>
        </w:rPr>
        <w:t>0</w:t>
      </w:r>
      <w:r w:rsidRPr="007625E2">
        <w:rPr>
          <w:rFonts w:ascii="Arial" w:hAnsi="Arial" w:cs="Arial"/>
          <w:sz w:val="20"/>
          <w:szCs w:val="20"/>
        </w:rPr>
        <w:t xml:space="preserve">0 p.m. Mon-Fri. and 8:00 am – </w:t>
      </w:r>
      <w:r w:rsidR="006A48E3" w:rsidRPr="007625E2">
        <w:rPr>
          <w:rFonts w:ascii="Arial" w:hAnsi="Arial" w:cs="Arial"/>
          <w:sz w:val="20"/>
          <w:szCs w:val="20"/>
        </w:rPr>
        <w:t>5</w:t>
      </w:r>
      <w:r w:rsidR="00A72406" w:rsidRPr="007625E2">
        <w:rPr>
          <w:rFonts w:ascii="Arial" w:hAnsi="Arial" w:cs="Arial"/>
          <w:sz w:val="20"/>
          <w:szCs w:val="20"/>
        </w:rPr>
        <w:t>:</w:t>
      </w:r>
      <w:r w:rsidR="006A48E3" w:rsidRPr="007625E2">
        <w:rPr>
          <w:rFonts w:ascii="Arial" w:hAnsi="Arial" w:cs="Arial"/>
          <w:sz w:val="20"/>
          <w:szCs w:val="20"/>
        </w:rPr>
        <w:t>0</w:t>
      </w:r>
      <w:r w:rsidR="00A72406" w:rsidRPr="007625E2">
        <w:rPr>
          <w:rFonts w:ascii="Arial" w:hAnsi="Arial" w:cs="Arial"/>
          <w:sz w:val="20"/>
          <w:szCs w:val="20"/>
        </w:rPr>
        <w:t>0 p.m.</w:t>
      </w:r>
      <w:r w:rsidRPr="007625E2">
        <w:rPr>
          <w:rFonts w:ascii="Arial" w:hAnsi="Arial" w:cs="Arial"/>
          <w:sz w:val="20"/>
          <w:szCs w:val="20"/>
        </w:rPr>
        <w:t xml:space="preserve"> on Sat</w:t>
      </w:r>
    </w:p>
    <w:p w14:paraId="5293A0D8" w14:textId="77777777" w:rsidR="00841DCF" w:rsidRPr="007625E2" w:rsidRDefault="00841DCF" w:rsidP="00841DCF">
      <w:pPr>
        <w:pStyle w:val="ListParagraph"/>
        <w:widowControl w:val="0"/>
        <w:numPr>
          <w:ilvl w:val="0"/>
          <w:numId w:val="19"/>
        </w:numPr>
        <w:spacing w:after="19" w:line="240" w:lineRule="atLeast"/>
        <w:rPr>
          <w:rFonts w:ascii="Arial" w:hAnsi="Arial" w:cs="Arial"/>
          <w:sz w:val="20"/>
          <w:szCs w:val="20"/>
        </w:rPr>
      </w:pPr>
      <w:r w:rsidRPr="007625E2">
        <w:rPr>
          <w:rFonts w:ascii="Arial" w:hAnsi="Arial" w:cs="Arial"/>
          <w:sz w:val="20"/>
          <w:szCs w:val="20"/>
        </w:rPr>
        <w:t xml:space="preserve">Rural Transit – </w:t>
      </w:r>
      <w:r w:rsidR="00E11583" w:rsidRPr="007625E2">
        <w:rPr>
          <w:rFonts w:ascii="Arial" w:hAnsi="Arial" w:cs="Arial"/>
          <w:sz w:val="20"/>
          <w:szCs w:val="20"/>
        </w:rPr>
        <w:t>1-855-612-5184</w:t>
      </w:r>
      <w:r w:rsidRPr="007625E2">
        <w:rPr>
          <w:rFonts w:ascii="Arial" w:hAnsi="Arial" w:cs="Arial"/>
          <w:sz w:val="20"/>
          <w:szCs w:val="20"/>
        </w:rPr>
        <w:t xml:space="preserve"> – Call for reservations</w:t>
      </w:r>
    </w:p>
    <w:p w14:paraId="048E5BD5" w14:textId="1F9721DF" w:rsidR="00841DCF" w:rsidRPr="007625E2" w:rsidRDefault="00841DCF" w:rsidP="00841DCF">
      <w:pPr>
        <w:widowControl w:val="0"/>
        <w:spacing w:after="19" w:line="240" w:lineRule="atLeast"/>
        <w:ind w:left="834"/>
        <w:rPr>
          <w:rFonts w:ascii="Arial" w:hAnsi="Arial" w:cs="Arial"/>
          <w:sz w:val="20"/>
          <w:szCs w:val="20"/>
        </w:rPr>
      </w:pPr>
      <w:r w:rsidRPr="007625E2">
        <w:rPr>
          <w:rFonts w:ascii="Arial" w:hAnsi="Arial" w:cs="Arial"/>
          <w:sz w:val="20"/>
          <w:szCs w:val="20"/>
        </w:rPr>
        <w:t>Demand Response Service in unincorporated rural areas</w:t>
      </w:r>
      <w:r w:rsidR="00FF4A9D" w:rsidRPr="007625E2">
        <w:rPr>
          <w:rFonts w:ascii="Arial" w:hAnsi="Arial" w:cs="Arial"/>
          <w:sz w:val="20"/>
          <w:szCs w:val="20"/>
        </w:rPr>
        <w:t xml:space="preserve"> </w:t>
      </w:r>
      <w:r w:rsidRPr="007625E2">
        <w:rPr>
          <w:rFonts w:ascii="Arial" w:hAnsi="Arial" w:cs="Arial"/>
          <w:sz w:val="20"/>
          <w:szCs w:val="20"/>
        </w:rPr>
        <w:t xml:space="preserve">8:00 a.m. – </w:t>
      </w:r>
      <w:r w:rsidR="00FF4A9D" w:rsidRPr="007625E2">
        <w:rPr>
          <w:rFonts w:ascii="Arial" w:hAnsi="Arial" w:cs="Arial"/>
          <w:sz w:val="20"/>
          <w:szCs w:val="20"/>
        </w:rPr>
        <w:t>5</w:t>
      </w:r>
      <w:r w:rsidRPr="007625E2">
        <w:rPr>
          <w:rFonts w:ascii="Arial" w:hAnsi="Arial" w:cs="Arial"/>
          <w:sz w:val="20"/>
          <w:szCs w:val="20"/>
        </w:rPr>
        <w:t>:00 p.m. Mon-Fri.</w:t>
      </w:r>
    </w:p>
    <w:p w14:paraId="6465BA4A" w14:textId="77777777" w:rsidR="00841DCF" w:rsidRPr="007625E2" w:rsidRDefault="00841DCF" w:rsidP="00841DCF">
      <w:pPr>
        <w:widowControl w:val="0"/>
        <w:numPr>
          <w:ilvl w:val="0"/>
          <w:numId w:val="19"/>
        </w:numPr>
        <w:spacing w:after="19" w:line="240" w:lineRule="atLeast"/>
        <w:rPr>
          <w:rFonts w:ascii="Arial" w:hAnsi="Arial" w:cs="Arial"/>
          <w:sz w:val="20"/>
          <w:szCs w:val="20"/>
        </w:rPr>
      </w:pPr>
      <w:r w:rsidRPr="007625E2">
        <w:rPr>
          <w:rFonts w:ascii="Arial" w:hAnsi="Arial" w:cs="Arial"/>
          <w:sz w:val="20"/>
          <w:szCs w:val="20"/>
        </w:rPr>
        <w:t xml:space="preserve">Sanger Transit – </w:t>
      </w:r>
      <w:r w:rsidR="00E11583" w:rsidRPr="007625E2">
        <w:rPr>
          <w:rFonts w:ascii="Arial" w:hAnsi="Arial" w:cs="Arial"/>
          <w:sz w:val="20"/>
          <w:szCs w:val="20"/>
        </w:rPr>
        <w:t>1-855-612-5184</w:t>
      </w:r>
      <w:r w:rsidRPr="007625E2">
        <w:rPr>
          <w:rFonts w:ascii="Arial" w:hAnsi="Arial" w:cs="Arial"/>
          <w:sz w:val="20"/>
          <w:szCs w:val="20"/>
        </w:rPr>
        <w:t xml:space="preserve"> – Call for reservations</w:t>
      </w:r>
    </w:p>
    <w:p w14:paraId="2DA8A6C4" w14:textId="031DE57E" w:rsidR="00841DCF" w:rsidRPr="007625E2" w:rsidRDefault="00841DCF" w:rsidP="00841DCF">
      <w:pPr>
        <w:widowControl w:val="0"/>
        <w:spacing w:after="19" w:line="240" w:lineRule="atLeast"/>
        <w:ind w:left="720" w:firstLine="114"/>
        <w:rPr>
          <w:rFonts w:ascii="Arial" w:hAnsi="Arial" w:cs="Arial"/>
          <w:sz w:val="20"/>
          <w:szCs w:val="20"/>
        </w:rPr>
      </w:pPr>
      <w:r w:rsidRPr="007625E2">
        <w:rPr>
          <w:rFonts w:ascii="Arial" w:hAnsi="Arial" w:cs="Arial"/>
          <w:sz w:val="20"/>
          <w:szCs w:val="20"/>
        </w:rPr>
        <w:t xml:space="preserve">Local service provided from 7:00 </w:t>
      </w:r>
      <w:proofErr w:type="spellStart"/>
      <w:r w:rsidRPr="007625E2">
        <w:rPr>
          <w:rFonts w:ascii="Arial" w:hAnsi="Arial" w:cs="Arial"/>
          <w:sz w:val="20"/>
          <w:szCs w:val="20"/>
        </w:rPr>
        <w:t>a.m</w:t>
      </w:r>
      <w:proofErr w:type="spellEnd"/>
      <w:r w:rsidRPr="007625E2">
        <w:rPr>
          <w:rFonts w:ascii="Arial" w:hAnsi="Arial" w:cs="Arial"/>
          <w:sz w:val="20"/>
          <w:szCs w:val="20"/>
        </w:rPr>
        <w:t xml:space="preserve"> – </w:t>
      </w:r>
      <w:r w:rsidR="00A7713C" w:rsidRPr="007625E2">
        <w:rPr>
          <w:rFonts w:ascii="Arial" w:hAnsi="Arial" w:cs="Arial"/>
          <w:sz w:val="20"/>
          <w:szCs w:val="20"/>
        </w:rPr>
        <w:t>4</w:t>
      </w:r>
      <w:r w:rsidRPr="007625E2">
        <w:rPr>
          <w:rFonts w:ascii="Arial" w:hAnsi="Arial" w:cs="Arial"/>
          <w:sz w:val="20"/>
          <w:szCs w:val="20"/>
        </w:rPr>
        <w:t>:30 p.m. Mon-</w:t>
      </w:r>
      <w:r w:rsidR="00A7713C" w:rsidRPr="007625E2">
        <w:rPr>
          <w:rFonts w:ascii="Arial" w:hAnsi="Arial" w:cs="Arial"/>
          <w:sz w:val="20"/>
          <w:szCs w:val="20"/>
        </w:rPr>
        <w:t>Fri and 8:00 am – 5:00 p.m. on Sat</w:t>
      </w:r>
    </w:p>
    <w:p w14:paraId="3A1266AC" w14:textId="77777777" w:rsidR="00841DCF" w:rsidRPr="007625E2" w:rsidRDefault="00841DCF" w:rsidP="00841DCF">
      <w:pPr>
        <w:widowControl w:val="0"/>
        <w:numPr>
          <w:ilvl w:val="0"/>
          <w:numId w:val="19"/>
        </w:numPr>
        <w:spacing w:after="19" w:line="240" w:lineRule="atLeast"/>
        <w:rPr>
          <w:rFonts w:ascii="Arial" w:hAnsi="Arial" w:cs="Arial"/>
          <w:sz w:val="20"/>
          <w:szCs w:val="20"/>
        </w:rPr>
      </w:pPr>
      <w:r w:rsidRPr="007625E2">
        <w:rPr>
          <w:rFonts w:ascii="Arial" w:hAnsi="Arial" w:cs="Arial"/>
          <w:sz w:val="20"/>
          <w:szCs w:val="20"/>
        </w:rPr>
        <w:t xml:space="preserve">Sanger Express – </w:t>
      </w:r>
      <w:r w:rsidR="00E11583" w:rsidRPr="007625E2">
        <w:rPr>
          <w:rFonts w:ascii="Arial" w:hAnsi="Arial" w:cs="Arial"/>
          <w:sz w:val="20"/>
          <w:szCs w:val="20"/>
        </w:rPr>
        <w:t>1-855-612-5184</w:t>
      </w:r>
      <w:r w:rsidRPr="007625E2">
        <w:rPr>
          <w:rFonts w:ascii="Arial" w:hAnsi="Arial" w:cs="Arial"/>
          <w:sz w:val="20"/>
          <w:szCs w:val="20"/>
        </w:rPr>
        <w:t xml:space="preserve"> – Call for reservations but not required</w:t>
      </w:r>
    </w:p>
    <w:p w14:paraId="6EF9BA89" w14:textId="7FB00009" w:rsidR="00841DCF" w:rsidRPr="007625E2" w:rsidRDefault="00841DCF" w:rsidP="00841DCF">
      <w:pPr>
        <w:widowControl w:val="0"/>
        <w:spacing w:after="19" w:line="240" w:lineRule="atLeast"/>
        <w:ind w:left="720" w:firstLine="114"/>
        <w:rPr>
          <w:rFonts w:ascii="Arial" w:hAnsi="Arial" w:cs="Arial"/>
          <w:sz w:val="20"/>
          <w:szCs w:val="20"/>
        </w:rPr>
      </w:pPr>
      <w:r w:rsidRPr="007625E2">
        <w:rPr>
          <w:rFonts w:ascii="Arial" w:hAnsi="Arial" w:cs="Arial"/>
          <w:sz w:val="20"/>
          <w:szCs w:val="20"/>
        </w:rPr>
        <w:t xml:space="preserve">Service from Sanger to Reedley 6:45 </w:t>
      </w:r>
      <w:proofErr w:type="spellStart"/>
      <w:r w:rsidRPr="007625E2">
        <w:rPr>
          <w:rFonts w:ascii="Arial" w:hAnsi="Arial" w:cs="Arial"/>
          <w:sz w:val="20"/>
          <w:szCs w:val="20"/>
        </w:rPr>
        <w:t>a.m</w:t>
      </w:r>
      <w:proofErr w:type="spellEnd"/>
      <w:r w:rsidRPr="007625E2">
        <w:rPr>
          <w:rFonts w:ascii="Arial" w:hAnsi="Arial" w:cs="Arial"/>
          <w:sz w:val="20"/>
          <w:szCs w:val="20"/>
        </w:rPr>
        <w:t xml:space="preserve"> – 4:</w:t>
      </w:r>
      <w:r w:rsidR="001D226E" w:rsidRPr="007625E2">
        <w:rPr>
          <w:rFonts w:ascii="Arial" w:hAnsi="Arial" w:cs="Arial"/>
          <w:sz w:val="20"/>
          <w:szCs w:val="20"/>
        </w:rPr>
        <w:t>0</w:t>
      </w:r>
      <w:r w:rsidRPr="007625E2">
        <w:rPr>
          <w:rFonts w:ascii="Arial" w:hAnsi="Arial" w:cs="Arial"/>
          <w:sz w:val="20"/>
          <w:szCs w:val="20"/>
        </w:rPr>
        <w:t>5 p.m. Mon-Fri.</w:t>
      </w:r>
    </w:p>
    <w:p w14:paraId="7D7602BE" w14:textId="77777777" w:rsidR="00841DCF" w:rsidRPr="007625E2" w:rsidRDefault="00841DCF" w:rsidP="00841DCF">
      <w:pPr>
        <w:widowControl w:val="0"/>
        <w:numPr>
          <w:ilvl w:val="0"/>
          <w:numId w:val="19"/>
        </w:numPr>
        <w:spacing w:after="19" w:line="240" w:lineRule="atLeast"/>
        <w:rPr>
          <w:rFonts w:ascii="Arial" w:hAnsi="Arial" w:cs="Arial"/>
          <w:sz w:val="20"/>
          <w:szCs w:val="20"/>
        </w:rPr>
      </w:pPr>
      <w:r w:rsidRPr="007625E2">
        <w:rPr>
          <w:rFonts w:ascii="Arial" w:hAnsi="Arial" w:cs="Arial"/>
          <w:sz w:val="20"/>
          <w:szCs w:val="20"/>
        </w:rPr>
        <w:t xml:space="preserve">San Joaquin Transit – </w:t>
      </w:r>
      <w:r w:rsidR="00E11583" w:rsidRPr="007625E2">
        <w:rPr>
          <w:rFonts w:ascii="Arial" w:hAnsi="Arial" w:cs="Arial"/>
          <w:sz w:val="20"/>
          <w:szCs w:val="20"/>
        </w:rPr>
        <w:t>1-855-612-5184</w:t>
      </w:r>
      <w:r w:rsidRPr="007625E2">
        <w:rPr>
          <w:rFonts w:ascii="Arial" w:hAnsi="Arial" w:cs="Arial"/>
          <w:sz w:val="20"/>
          <w:szCs w:val="20"/>
        </w:rPr>
        <w:t xml:space="preserve"> – Call for reservations but not required</w:t>
      </w:r>
    </w:p>
    <w:p w14:paraId="33541F4C" w14:textId="1531BCF4" w:rsidR="00841DCF" w:rsidRPr="007625E2" w:rsidRDefault="00841DCF" w:rsidP="00841DCF">
      <w:pPr>
        <w:widowControl w:val="0"/>
        <w:spacing w:after="19" w:line="240" w:lineRule="atLeast"/>
        <w:ind w:left="834"/>
        <w:rPr>
          <w:rFonts w:ascii="Arial" w:hAnsi="Arial" w:cs="Arial"/>
          <w:sz w:val="20"/>
          <w:szCs w:val="20"/>
        </w:rPr>
      </w:pPr>
      <w:r w:rsidRPr="007625E2">
        <w:rPr>
          <w:rFonts w:ascii="Arial" w:hAnsi="Arial" w:cs="Arial"/>
          <w:sz w:val="20"/>
          <w:szCs w:val="20"/>
        </w:rPr>
        <w:t xml:space="preserve">Service  from  San Joaquin to </w:t>
      </w:r>
      <w:proofErr w:type="spellStart"/>
      <w:r w:rsidRPr="007625E2">
        <w:rPr>
          <w:rFonts w:ascii="Arial" w:hAnsi="Arial" w:cs="Arial"/>
          <w:sz w:val="20"/>
          <w:szCs w:val="20"/>
        </w:rPr>
        <w:t>Tranquillity</w:t>
      </w:r>
      <w:proofErr w:type="spellEnd"/>
      <w:r w:rsidRPr="007625E2">
        <w:rPr>
          <w:rFonts w:ascii="Arial" w:hAnsi="Arial" w:cs="Arial"/>
          <w:sz w:val="20"/>
          <w:szCs w:val="20"/>
        </w:rPr>
        <w:t xml:space="preserve">, Cantua Creek, Halfway, El Porvenir, and Three Rocks provided from </w:t>
      </w:r>
      <w:r w:rsidR="00FF4A9D" w:rsidRPr="007625E2">
        <w:rPr>
          <w:rFonts w:ascii="Arial" w:hAnsi="Arial" w:cs="Arial"/>
          <w:sz w:val="20"/>
          <w:szCs w:val="20"/>
        </w:rPr>
        <w:t>7</w:t>
      </w:r>
      <w:r w:rsidRPr="007625E2">
        <w:rPr>
          <w:rFonts w:ascii="Arial" w:hAnsi="Arial" w:cs="Arial"/>
          <w:sz w:val="20"/>
          <w:szCs w:val="20"/>
        </w:rPr>
        <w:t>:</w:t>
      </w:r>
      <w:r w:rsidR="00FF4A9D" w:rsidRPr="007625E2">
        <w:rPr>
          <w:rFonts w:ascii="Arial" w:hAnsi="Arial" w:cs="Arial"/>
          <w:sz w:val="20"/>
          <w:szCs w:val="20"/>
        </w:rPr>
        <w:t>0</w:t>
      </w:r>
      <w:r w:rsidRPr="007625E2">
        <w:rPr>
          <w:rFonts w:ascii="Arial" w:hAnsi="Arial" w:cs="Arial"/>
          <w:sz w:val="20"/>
          <w:szCs w:val="20"/>
        </w:rPr>
        <w:t xml:space="preserve">0 </w:t>
      </w:r>
      <w:proofErr w:type="spellStart"/>
      <w:r w:rsidRPr="007625E2">
        <w:rPr>
          <w:rFonts w:ascii="Arial" w:hAnsi="Arial" w:cs="Arial"/>
          <w:sz w:val="20"/>
          <w:szCs w:val="20"/>
        </w:rPr>
        <w:t>a.m</w:t>
      </w:r>
      <w:proofErr w:type="spellEnd"/>
      <w:r w:rsidRPr="007625E2">
        <w:rPr>
          <w:rFonts w:ascii="Arial" w:hAnsi="Arial" w:cs="Arial"/>
          <w:sz w:val="20"/>
          <w:szCs w:val="20"/>
        </w:rPr>
        <w:t xml:space="preserve"> – 5:30 p.m. Mon-Fri., </w:t>
      </w:r>
    </w:p>
    <w:p w14:paraId="3D416C38" w14:textId="77777777" w:rsidR="00841DCF" w:rsidRPr="007625E2" w:rsidRDefault="00841DCF" w:rsidP="00841DCF">
      <w:pPr>
        <w:widowControl w:val="0"/>
        <w:numPr>
          <w:ilvl w:val="0"/>
          <w:numId w:val="19"/>
        </w:numPr>
        <w:spacing w:after="19" w:line="240" w:lineRule="atLeast"/>
        <w:rPr>
          <w:rFonts w:ascii="Arial" w:hAnsi="Arial" w:cs="Arial"/>
          <w:sz w:val="20"/>
          <w:szCs w:val="20"/>
        </w:rPr>
      </w:pPr>
      <w:r w:rsidRPr="007625E2">
        <w:rPr>
          <w:rFonts w:ascii="Arial" w:hAnsi="Arial" w:cs="Arial"/>
          <w:sz w:val="20"/>
          <w:szCs w:val="20"/>
        </w:rPr>
        <w:t xml:space="preserve">Selma Transit – </w:t>
      </w:r>
      <w:r w:rsidR="00E11583" w:rsidRPr="007625E2">
        <w:rPr>
          <w:rFonts w:ascii="Arial" w:hAnsi="Arial" w:cs="Arial"/>
          <w:sz w:val="20"/>
          <w:szCs w:val="20"/>
        </w:rPr>
        <w:t>1-855-612-5184</w:t>
      </w:r>
      <w:r w:rsidRPr="007625E2">
        <w:rPr>
          <w:rFonts w:ascii="Arial" w:hAnsi="Arial" w:cs="Arial"/>
          <w:sz w:val="20"/>
          <w:szCs w:val="20"/>
        </w:rPr>
        <w:t xml:space="preserve"> – Call for reservations</w:t>
      </w:r>
    </w:p>
    <w:p w14:paraId="11E1705F" w14:textId="77777777" w:rsidR="00841DCF" w:rsidRPr="007625E2" w:rsidRDefault="00841DCF" w:rsidP="00841DCF">
      <w:pPr>
        <w:widowControl w:val="0"/>
        <w:spacing w:after="19" w:line="240" w:lineRule="atLeast"/>
        <w:ind w:left="720" w:firstLine="114"/>
        <w:rPr>
          <w:rFonts w:ascii="Arial" w:hAnsi="Arial" w:cs="Arial"/>
          <w:sz w:val="20"/>
          <w:szCs w:val="20"/>
        </w:rPr>
      </w:pPr>
      <w:r w:rsidRPr="007625E2">
        <w:rPr>
          <w:rFonts w:ascii="Arial" w:hAnsi="Arial" w:cs="Arial"/>
          <w:sz w:val="20"/>
          <w:szCs w:val="20"/>
        </w:rPr>
        <w:t xml:space="preserve">Local service provided from 7:00 </w:t>
      </w:r>
      <w:proofErr w:type="spellStart"/>
      <w:r w:rsidRPr="007625E2">
        <w:rPr>
          <w:rFonts w:ascii="Arial" w:hAnsi="Arial" w:cs="Arial"/>
          <w:sz w:val="20"/>
          <w:szCs w:val="20"/>
        </w:rPr>
        <w:t>a.m</w:t>
      </w:r>
      <w:proofErr w:type="spellEnd"/>
      <w:r w:rsidRPr="007625E2">
        <w:rPr>
          <w:rFonts w:ascii="Arial" w:hAnsi="Arial" w:cs="Arial"/>
          <w:sz w:val="20"/>
          <w:szCs w:val="20"/>
        </w:rPr>
        <w:t xml:space="preserve"> – 5:30 p.m. Mon-Fri., 8:00 am -5:00 </w:t>
      </w:r>
      <w:proofErr w:type="spellStart"/>
      <w:r w:rsidRPr="007625E2">
        <w:rPr>
          <w:rFonts w:ascii="Arial" w:hAnsi="Arial" w:cs="Arial"/>
          <w:sz w:val="20"/>
          <w:szCs w:val="20"/>
        </w:rPr>
        <w:t>p.m</w:t>
      </w:r>
      <w:proofErr w:type="spellEnd"/>
      <w:r w:rsidRPr="007625E2">
        <w:rPr>
          <w:rFonts w:ascii="Arial" w:hAnsi="Arial" w:cs="Arial"/>
          <w:sz w:val="20"/>
          <w:szCs w:val="20"/>
        </w:rPr>
        <w:t xml:space="preserve"> on Sat</w:t>
      </w:r>
    </w:p>
    <w:p w14:paraId="0FB94BF6" w14:textId="77777777" w:rsidR="00841DCF" w:rsidRPr="007625E2" w:rsidRDefault="00841DCF" w:rsidP="00841DCF">
      <w:pPr>
        <w:widowControl w:val="0"/>
        <w:numPr>
          <w:ilvl w:val="0"/>
          <w:numId w:val="19"/>
        </w:numPr>
        <w:spacing w:after="19" w:line="240" w:lineRule="atLeast"/>
        <w:rPr>
          <w:rFonts w:ascii="Arial" w:hAnsi="Arial" w:cs="Arial"/>
          <w:sz w:val="20"/>
          <w:szCs w:val="20"/>
        </w:rPr>
      </w:pPr>
      <w:r w:rsidRPr="007625E2">
        <w:rPr>
          <w:rFonts w:ascii="Arial" w:hAnsi="Arial" w:cs="Arial"/>
          <w:sz w:val="20"/>
          <w:szCs w:val="20"/>
        </w:rPr>
        <w:t xml:space="preserve">Southeast Transit – </w:t>
      </w:r>
      <w:r w:rsidR="00E11583" w:rsidRPr="007625E2">
        <w:rPr>
          <w:rFonts w:ascii="Arial" w:hAnsi="Arial" w:cs="Arial"/>
          <w:sz w:val="20"/>
          <w:szCs w:val="20"/>
        </w:rPr>
        <w:t>1-855-612-5184</w:t>
      </w:r>
      <w:r w:rsidRPr="007625E2">
        <w:rPr>
          <w:rFonts w:ascii="Arial" w:hAnsi="Arial" w:cs="Arial"/>
          <w:sz w:val="20"/>
          <w:szCs w:val="20"/>
        </w:rPr>
        <w:t xml:space="preserve"> – Call for reservation but not required</w:t>
      </w:r>
    </w:p>
    <w:p w14:paraId="52A3C2CE" w14:textId="77777777" w:rsidR="00841DCF" w:rsidRPr="007625E2" w:rsidRDefault="00841DCF" w:rsidP="00841DCF">
      <w:pPr>
        <w:widowControl w:val="0"/>
        <w:spacing w:after="19" w:line="240" w:lineRule="atLeast"/>
        <w:ind w:left="720" w:firstLine="114"/>
        <w:rPr>
          <w:rFonts w:ascii="Arial" w:hAnsi="Arial" w:cs="Arial"/>
          <w:sz w:val="20"/>
          <w:szCs w:val="20"/>
        </w:rPr>
      </w:pPr>
      <w:r w:rsidRPr="007625E2">
        <w:rPr>
          <w:rFonts w:ascii="Arial" w:hAnsi="Arial" w:cs="Arial"/>
          <w:sz w:val="20"/>
          <w:szCs w:val="20"/>
        </w:rPr>
        <w:t>Service from Kingsburg to Selma, Fowler and Fresno between 7:00 a.m-5:30 pm, Mon-Fri.</w:t>
      </w:r>
    </w:p>
    <w:p w14:paraId="6F7539A4" w14:textId="77777777" w:rsidR="00841DCF" w:rsidRPr="007625E2" w:rsidRDefault="00841DCF" w:rsidP="00841DCF">
      <w:pPr>
        <w:widowControl w:val="0"/>
        <w:numPr>
          <w:ilvl w:val="0"/>
          <w:numId w:val="19"/>
        </w:numPr>
        <w:spacing w:after="19" w:line="240" w:lineRule="atLeast"/>
        <w:rPr>
          <w:rFonts w:ascii="Arial" w:hAnsi="Arial" w:cs="Arial"/>
          <w:sz w:val="20"/>
          <w:szCs w:val="20"/>
        </w:rPr>
      </w:pPr>
      <w:r w:rsidRPr="007625E2">
        <w:rPr>
          <w:rFonts w:ascii="Arial" w:hAnsi="Arial" w:cs="Arial"/>
          <w:sz w:val="20"/>
          <w:szCs w:val="20"/>
        </w:rPr>
        <w:t xml:space="preserve">Westside Transit – </w:t>
      </w:r>
      <w:r w:rsidR="00E11583" w:rsidRPr="007625E2">
        <w:rPr>
          <w:rFonts w:ascii="Arial" w:hAnsi="Arial" w:cs="Arial"/>
          <w:sz w:val="20"/>
          <w:szCs w:val="20"/>
        </w:rPr>
        <w:t>1-855-612-5184</w:t>
      </w:r>
      <w:r w:rsidRPr="007625E2">
        <w:rPr>
          <w:rFonts w:ascii="Arial" w:hAnsi="Arial" w:cs="Arial"/>
          <w:sz w:val="20"/>
          <w:szCs w:val="20"/>
        </w:rPr>
        <w:t xml:space="preserve"> – Call in for reservation if possible but not required</w:t>
      </w:r>
    </w:p>
    <w:p w14:paraId="7F313C7D" w14:textId="77777777" w:rsidR="00841DCF" w:rsidRPr="007625E2" w:rsidRDefault="00841DCF" w:rsidP="00841DCF">
      <w:pPr>
        <w:widowControl w:val="0"/>
        <w:spacing w:after="19" w:line="240" w:lineRule="atLeast"/>
        <w:ind w:left="720" w:firstLine="114"/>
        <w:rPr>
          <w:rFonts w:ascii="Arial" w:hAnsi="Arial" w:cs="Arial"/>
          <w:sz w:val="20"/>
          <w:szCs w:val="20"/>
        </w:rPr>
      </w:pPr>
      <w:r w:rsidRPr="007625E2">
        <w:rPr>
          <w:rFonts w:ascii="Arial" w:hAnsi="Arial" w:cs="Arial"/>
          <w:sz w:val="20"/>
          <w:szCs w:val="20"/>
        </w:rPr>
        <w:t>Service from Firebaugh to Mendota, Kerman and Fresno between 7:00 a.m-5:30 pm, Mon-Fri.</w:t>
      </w:r>
    </w:p>
    <w:p w14:paraId="1EEA879D" w14:textId="4664F4C2" w:rsidR="00841DCF" w:rsidRPr="007625E2" w:rsidRDefault="00841DCF" w:rsidP="00841DCF">
      <w:pPr>
        <w:pStyle w:val="ListParagraph"/>
        <w:numPr>
          <w:ilvl w:val="0"/>
          <w:numId w:val="19"/>
        </w:numPr>
        <w:rPr>
          <w:rFonts w:ascii="Arial" w:hAnsi="Arial" w:cs="Arial"/>
          <w:sz w:val="20"/>
          <w:szCs w:val="20"/>
        </w:rPr>
      </w:pPr>
      <w:r w:rsidRPr="007625E2">
        <w:rPr>
          <w:rFonts w:ascii="Arial" w:hAnsi="Arial" w:cs="Arial"/>
          <w:sz w:val="20"/>
          <w:szCs w:val="20"/>
        </w:rPr>
        <w:t xml:space="preserve">Kingsburg - Reedley College Transit – </w:t>
      </w:r>
      <w:r w:rsidR="00E11583" w:rsidRPr="007625E2">
        <w:rPr>
          <w:rFonts w:ascii="Arial" w:hAnsi="Arial" w:cs="Arial"/>
          <w:sz w:val="20"/>
          <w:szCs w:val="20"/>
        </w:rPr>
        <w:t>1-855-612-5184</w:t>
      </w:r>
      <w:r w:rsidRPr="007625E2">
        <w:rPr>
          <w:rFonts w:ascii="Arial" w:hAnsi="Arial" w:cs="Arial"/>
          <w:sz w:val="20"/>
          <w:szCs w:val="20"/>
        </w:rPr>
        <w:t xml:space="preserve"> – Call in for reservation if possible but not required.  Service from Ki</w:t>
      </w:r>
      <w:r w:rsidR="00586ABF" w:rsidRPr="007625E2">
        <w:rPr>
          <w:rFonts w:ascii="Arial" w:hAnsi="Arial" w:cs="Arial"/>
          <w:sz w:val="20"/>
          <w:szCs w:val="20"/>
        </w:rPr>
        <w:t xml:space="preserve">ngsburg to Reedley </w:t>
      </w:r>
      <w:r w:rsidR="00FF4A9D" w:rsidRPr="007625E2">
        <w:rPr>
          <w:rFonts w:ascii="Arial" w:hAnsi="Arial" w:cs="Arial"/>
          <w:sz w:val="20"/>
          <w:szCs w:val="20"/>
        </w:rPr>
        <w:t>6</w:t>
      </w:r>
      <w:r w:rsidR="00586ABF" w:rsidRPr="007625E2">
        <w:rPr>
          <w:rFonts w:ascii="Arial" w:hAnsi="Arial" w:cs="Arial"/>
          <w:sz w:val="20"/>
          <w:szCs w:val="20"/>
        </w:rPr>
        <w:t>:</w:t>
      </w:r>
      <w:r w:rsidR="007A69EF" w:rsidRPr="007625E2">
        <w:rPr>
          <w:rFonts w:ascii="Arial" w:hAnsi="Arial" w:cs="Arial"/>
          <w:sz w:val="20"/>
          <w:szCs w:val="20"/>
        </w:rPr>
        <w:t>45</w:t>
      </w:r>
      <w:r w:rsidR="00586ABF" w:rsidRPr="007625E2">
        <w:rPr>
          <w:rFonts w:ascii="Arial" w:hAnsi="Arial" w:cs="Arial"/>
          <w:sz w:val="20"/>
          <w:szCs w:val="20"/>
        </w:rPr>
        <w:t xml:space="preserve"> a.m-4:</w:t>
      </w:r>
      <w:r w:rsidR="007A69EF" w:rsidRPr="007625E2">
        <w:rPr>
          <w:rFonts w:ascii="Arial" w:hAnsi="Arial" w:cs="Arial"/>
          <w:sz w:val="20"/>
          <w:szCs w:val="20"/>
        </w:rPr>
        <w:t>00</w:t>
      </w:r>
      <w:r w:rsidRPr="007625E2">
        <w:rPr>
          <w:rFonts w:ascii="Arial" w:hAnsi="Arial" w:cs="Arial"/>
          <w:sz w:val="20"/>
          <w:szCs w:val="20"/>
        </w:rPr>
        <w:t xml:space="preserve"> p</w:t>
      </w:r>
      <w:r w:rsidR="00586ABF" w:rsidRPr="007625E2">
        <w:rPr>
          <w:rFonts w:ascii="Arial" w:hAnsi="Arial" w:cs="Arial"/>
          <w:sz w:val="20"/>
          <w:szCs w:val="20"/>
        </w:rPr>
        <w:t>.</w:t>
      </w:r>
      <w:r w:rsidRPr="007625E2">
        <w:rPr>
          <w:rFonts w:ascii="Arial" w:hAnsi="Arial" w:cs="Arial"/>
          <w:sz w:val="20"/>
          <w:szCs w:val="20"/>
        </w:rPr>
        <w:t>m</w:t>
      </w:r>
      <w:r w:rsidR="00586ABF" w:rsidRPr="007625E2">
        <w:rPr>
          <w:rFonts w:ascii="Arial" w:hAnsi="Arial" w:cs="Arial"/>
          <w:sz w:val="20"/>
          <w:szCs w:val="20"/>
        </w:rPr>
        <w:t>.</w:t>
      </w:r>
      <w:r w:rsidRPr="007625E2">
        <w:rPr>
          <w:rFonts w:ascii="Arial" w:hAnsi="Arial" w:cs="Arial"/>
          <w:sz w:val="20"/>
          <w:szCs w:val="20"/>
        </w:rPr>
        <w:t xml:space="preserve"> Mon-Fri. </w:t>
      </w:r>
    </w:p>
    <w:p w14:paraId="013DD005" w14:textId="77777777" w:rsidR="009900AD" w:rsidRPr="007625E2" w:rsidRDefault="009900AD" w:rsidP="00355DBB">
      <w:pPr>
        <w:widowControl w:val="0"/>
        <w:spacing w:after="19" w:line="240" w:lineRule="atLeast"/>
        <w:rPr>
          <w:rFonts w:ascii="Arial" w:hAnsi="Arial" w:cs="Arial"/>
          <w:sz w:val="20"/>
          <w:szCs w:val="20"/>
        </w:rPr>
      </w:pPr>
    </w:p>
    <w:p w14:paraId="3B61F38F" w14:textId="77777777" w:rsidR="004C4606" w:rsidRPr="007625E2" w:rsidRDefault="004C4606" w:rsidP="00355DBB">
      <w:pPr>
        <w:widowControl w:val="0"/>
        <w:spacing w:after="19" w:line="240" w:lineRule="atLeast"/>
        <w:rPr>
          <w:rFonts w:ascii="Arial" w:hAnsi="Arial" w:cs="Arial"/>
          <w:b/>
        </w:rPr>
      </w:pPr>
      <w:r w:rsidRPr="007625E2">
        <w:rPr>
          <w:rFonts w:ascii="Arial" w:hAnsi="Arial" w:cs="Arial"/>
          <w:b/>
        </w:rPr>
        <w:t>ON-TIME PERFORMANCE STANDARDS</w:t>
      </w:r>
    </w:p>
    <w:p w14:paraId="37C98114" w14:textId="77777777" w:rsidR="006B6459" w:rsidRPr="007625E2" w:rsidRDefault="006B6459" w:rsidP="00E80D85">
      <w:pPr>
        <w:widowControl w:val="0"/>
        <w:spacing w:after="19" w:line="240" w:lineRule="atLeast"/>
        <w:rPr>
          <w:rFonts w:ascii="Arial" w:hAnsi="Arial" w:cs="Arial"/>
          <w:sz w:val="20"/>
          <w:szCs w:val="20"/>
        </w:rPr>
      </w:pPr>
      <w:r w:rsidRPr="007625E2">
        <w:rPr>
          <w:rFonts w:ascii="Arial" w:hAnsi="Arial" w:cs="Arial"/>
          <w:i/>
          <w:iCs/>
          <w:sz w:val="20"/>
          <w:szCs w:val="20"/>
        </w:rPr>
        <w:t>Local:</w:t>
      </w:r>
      <w:r w:rsidRPr="007625E2">
        <w:rPr>
          <w:rFonts w:ascii="Arial" w:hAnsi="Arial" w:cs="Arial"/>
          <w:sz w:val="20"/>
          <w:szCs w:val="20"/>
        </w:rPr>
        <w:t xml:space="preserve"> Ninety (90%) percent of all fixed-route trips and eighty (80%) percent of all deviated fixed-route trips should be operated "on-time," defined as not early, and no more than five (5) minutes late in comparison to the established time points.</w:t>
      </w:r>
    </w:p>
    <w:p w14:paraId="4869B02F" w14:textId="77777777" w:rsidR="006B6459" w:rsidRPr="007625E2" w:rsidRDefault="00D36275" w:rsidP="00D36275">
      <w:pPr>
        <w:widowControl w:val="0"/>
        <w:spacing w:after="19" w:line="240" w:lineRule="atLeast"/>
        <w:rPr>
          <w:rFonts w:ascii="Arial" w:hAnsi="Arial" w:cs="Arial"/>
          <w:sz w:val="20"/>
          <w:szCs w:val="20"/>
        </w:rPr>
      </w:pPr>
      <w:r w:rsidRPr="007625E2">
        <w:rPr>
          <w:rFonts w:ascii="Arial" w:hAnsi="Arial" w:cs="Arial"/>
          <w:i/>
          <w:iCs/>
          <w:sz w:val="20"/>
          <w:szCs w:val="20"/>
        </w:rPr>
        <w:t>Inter-City</w:t>
      </w:r>
      <w:r w:rsidR="006B6459" w:rsidRPr="007625E2">
        <w:rPr>
          <w:rFonts w:ascii="Arial" w:hAnsi="Arial" w:cs="Arial"/>
          <w:sz w:val="20"/>
          <w:szCs w:val="20"/>
        </w:rPr>
        <w:t>: Ninety (90%) percent of all trips should be operated "</w:t>
      </w:r>
      <w:proofErr w:type="gramStart"/>
      <w:r w:rsidR="006B6459" w:rsidRPr="007625E2">
        <w:rPr>
          <w:rFonts w:ascii="Arial" w:hAnsi="Arial" w:cs="Arial"/>
          <w:sz w:val="20"/>
          <w:szCs w:val="20"/>
        </w:rPr>
        <w:t>on-time</w:t>
      </w:r>
      <w:proofErr w:type="gramEnd"/>
      <w:r w:rsidR="006B6459" w:rsidRPr="007625E2">
        <w:rPr>
          <w:rFonts w:ascii="Arial" w:hAnsi="Arial" w:cs="Arial"/>
          <w:sz w:val="20"/>
          <w:szCs w:val="20"/>
        </w:rPr>
        <w:t>," defined as not early, and no more than five (5) minutes late in comparison to the established time points.</w:t>
      </w:r>
    </w:p>
    <w:p w14:paraId="1998E5B3" w14:textId="77777777" w:rsidR="006B6459" w:rsidRPr="007625E2" w:rsidRDefault="00FF5229" w:rsidP="00E07257">
      <w:pPr>
        <w:widowControl w:val="0"/>
        <w:spacing w:after="19" w:line="240" w:lineRule="atLeast"/>
        <w:ind w:left="114"/>
        <w:jc w:val="center"/>
        <w:rPr>
          <w:rFonts w:ascii="Arial" w:hAnsi="Arial" w:cs="Arial"/>
          <w:sz w:val="20"/>
          <w:szCs w:val="20"/>
        </w:rPr>
      </w:pPr>
      <w:r w:rsidRPr="007625E2">
        <w:rPr>
          <w:rFonts w:ascii="Arial" w:hAnsi="Arial" w:cs="Arial"/>
          <w:sz w:val="20"/>
          <w:szCs w:val="20"/>
        </w:rPr>
        <w:t xml:space="preserve"> </w:t>
      </w:r>
    </w:p>
    <w:p w14:paraId="19B0C9B7" w14:textId="6563F797" w:rsidR="006B6459" w:rsidRPr="007625E2" w:rsidRDefault="006B6459" w:rsidP="00C3582A">
      <w:pPr>
        <w:widowControl w:val="0"/>
        <w:spacing w:after="19" w:line="240" w:lineRule="atLeast"/>
        <w:ind w:left="114"/>
        <w:rPr>
          <w:rFonts w:ascii="Arial" w:hAnsi="Arial" w:cs="Arial"/>
          <w:sz w:val="20"/>
          <w:szCs w:val="20"/>
        </w:rPr>
      </w:pPr>
      <w:r w:rsidRPr="007625E2">
        <w:rPr>
          <w:rFonts w:ascii="Arial" w:hAnsi="Arial" w:cs="Arial"/>
          <w:sz w:val="20"/>
          <w:szCs w:val="20"/>
        </w:rPr>
        <w:t xml:space="preserve">The above On-time Performance definitions are based upon those definitions as found in the </w:t>
      </w:r>
      <w:r w:rsidRPr="007625E2">
        <w:rPr>
          <w:rFonts w:ascii="Arial" w:hAnsi="Arial" w:cs="Arial"/>
          <w:sz w:val="20"/>
          <w:szCs w:val="20"/>
          <w:u w:val="single"/>
        </w:rPr>
        <w:t xml:space="preserve">Fresno County </w:t>
      </w:r>
      <w:r w:rsidR="00EF7CDC" w:rsidRPr="007625E2">
        <w:rPr>
          <w:rFonts w:ascii="Arial" w:hAnsi="Arial" w:cs="Arial"/>
          <w:sz w:val="20"/>
          <w:szCs w:val="20"/>
          <w:u w:val="single"/>
        </w:rPr>
        <w:t>202</w:t>
      </w:r>
      <w:r w:rsidR="000F7135" w:rsidRPr="007625E2">
        <w:rPr>
          <w:rFonts w:ascii="Arial" w:hAnsi="Arial" w:cs="Arial"/>
          <w:sz w:val="20"/>
          <w:szCs w:val="20"/>
          <w:u w:val="single"/>
        </w:rPr>
        <w:t>6</w:t>
      </w:r>
      <w:r w:rsidR="00EF7CDC" w:rsidRPr="007625E2">
        <w:rPr>
          <w:rFonts w:ascii="Arial" w:hAnsi="Arial" w:cs="Arial"/>
          <w:sz w:val="20"/>
          <w:szCs w:val="20"/>
          <w:u w:val="single"/>
        </w:rPr>
        <w:t>-</w:t>
      </w:r>
      <w:r w:rsidRPr="007625E2">
        <w:rPr>
          <w:rFonts w:ascii="Arial" w:hAnsi="Arial" w:cs="Arial"/>
          <w:sz w:val="20"/>
          <w:szCs w:val="20"/>
          <w:u w:val="single"/>
        </w:rPr>
        <w:t>20</w:t>
      </w:r>
      <w:r w:rsidR="000F7135" w:rsidRPr="007625E2">
        <w:rPr>
          <w:rFonts w:ascii="Arial" w:hAnsi="Arial" w:cs="Arial"/>
          <w:sz w:val="20"/>
          <w:szCs w:val="20"/>
          <w:u w:val="single"/>
        </w:rPr>
        <w:t>30</w:t>
      </w:r>
      <w:r w:rsidRPr="007625E2">
        <w:rPr>
          <w:rFonts w:ascii="Arial" w:hAnsi="Arial" w:cs="Arial"/>
          <w:sz w:val="20"/>
          <w:szCs w:val="20"/>
          <w:u w:val="single"/>
        </w:rPr>
        <w:t xml:space="preserve"> Short Range Transit Plan, June </w:t>
      </w:r>
      <w:r w:rsidR="00EF7CDC" w:rsidRPr="007625E2">
        <w:rPr>
          <w:rFonts w:ascii="Arial" w:hAnsi="Arial" w:cs="Arial"/>
          <w:sz w:val="20"/>
          <w:szCs w:val="20"/>
          <w:u w:val="single"/>
        </w:rPr>
        <w:t>2</w:t>
      </w:r>
      <w:r w:rsidR="000F7135" w:rsidRPr="007625E2">
        <w:rPr>
          <w:rFonts w:ascii="Arial" w:hAnsi="Arial" w:cs="Arial"/>
          <w:sz w:val="20"/>
          <w:szCs w:val="20"/>
          <w:u w:val="single"/>
        </w:rPr>
        <w:t>6</w:t>
      </w:r>
      <w:r w:rsidRPr="007625E2">
        <w:rPr>
          <w:rFonts w:ascii="Arial" w:hAnsi="Arial" w:cs="Arial"/>
          <w:sz w:val="20"/>
          <w:szCs w:val="20"/>
          <w:u w:val="single"/>
        </w:rPr>
        <w:t>, 20</w:t>
      </w:r>
      <w:r w:rsidR="00EF7CDC" w:rsidRPr="007625E2">
        <w:rPr>
          <w:rFonts w:ascii="Arial" w:hAnsi="Arial" w:cs="Arial"/>
          <w:sz w:val="20"/>
          <w:szCs w:val="20"/>
          <w:u w:val="single"/>
        </w:rPr>
        <w:t>2</w:t>
      </w:r>
      <w:r w:rsidR="000F7135" w:rsidRPr="007625E2">
        <w:rPr>
          <w:rFonts w:ascii="Arial" w:hAnsi="Arial" w:cs="Arial"/>
          <w:sz w:val="20"/>
          <w:szCs w:val="20"/>
          <w:u w:val="single"/>
        </w:rPr>
        <w:t>5</w:t>
      </w:r>
      <w:r w:rsidRPr="007625E2">
        <w:rPr>
          <w:rFonts w:ascii="Arial" w:hAnsi="Arial" w:cs="Arial"/>
          <w:sz w:val="20"/>
          <w:szCs w:val="20"/>
        </w:rPr>
        <w:t xml:space="preserve">. </w:t>
      </w:r>
    </w:p>
    <w:p w14:paraId="2E37221C" w14:textId="77777777" w:rsidR="006B6459" w:rsidRPr="007625E2" w:rsidRDefault="006B6459" w:rsidP="00F9542A">
      <w:pPr>
        <w:widowControl w:val="0"/>
        <w:spacing w:after="19" w:line="240" w:lineRule="atLeast"/>
        <w:ind w:left="834" w:firstLine="606"/>
        <w:rPr>
          <w:rFonts w:ascii="Arial" w:hAnsi="Arial" w:cs="Arial"/>
          <w:sz w:val="20"/>
          <w:szCs w:val="20"/>
        </w:rPr>
      </w:pPr>
      <w:r w:rsidRPr="007625E2">
        <w:rPr>
          <w:rFonts w:ascii="Arial" w:hAnsi="Arial" w:cs="Arial"/>
          <w:sz w:val="20"/>
          <w:szCs w:val="20"/>
        </w:rPr>
        <w:t>Local Fixed Route: 90%</w:t>
      </w:r>
    </w:p>
    <w:p w14:paraId="14246198" w14:textId="77777777" w:rsidR="006B6459" w:rsidRPr="007625E2" w:rsidRDefault="006B6459" w:rsidP="00F9542A">
      <w:pPr>
        <w:widowControl w:val="0"/>
        <w:spacing w:after="19" w:line="240" w:lineRule="atLeast"/>
        <w:ind w:left="720" w:firstLine="720"/>
        <w:rPr>
          <w:rFonts w:ascii="Arial" w:hAnsi="Arial" w:cs="Arial"/>
          <w:sz w:val="20"/>
          <w:szCs w:val="20"/>
        </w:rPr>
      </w:pPr>
      <w:r w:rsidRPr="007625E2">
        <w:rPr>
          <w:rFonts w:ascii="Arial" w:hAnsi="Arial" w:cs="Arial"/>
          <w:sz w:val="20"/>
          <w:szCs w:val="20"/>
        </w:rPr>
        <w:t xml:space="preserve">Local Fixed Route (Deviated): 80% </w:t>
      </w:r>
    </w:p>
    <w:p w14:paraId="52C0BA64" w14:textId="77777777" w:rsidR="006B6459" w:rsidRPr="007625E2" w:rsidRDefault="006B6459" w:rsidP="00F9542A">
      <w:pPr>
        <w:widowControl w:val="0"/>
        <w:spacing w:after="19" w:line="240" w:lineRule="atLeast"/>
        <w:ind w:left="720" w:firstLine="720"/>
        <w:rPr>
          <w:rFonts w:ascii="Arial" w:hAnsi="Arial" w:cs="Arial"/>
          <w:sz w:val="20"/>
          <w:szCs w:val="20"/>
        </w:rPr>
      </w:pPr>
      <w:r w:rsidRPr="007625E2">
        <w:rPr>
          <w:rFonts w:ascii="Arial" w:hAnsi="Arial" w:cs="Arial"/>
          <w:sz w:val="20"/>
          <w:szCs w:val="20"/>
        </w:rPr>
        <w:lastRenderedPageBreak/>
        <w:t xml:space="preserve">Rural Fixed Route: 90% </w:t>
      </w:r>
    </w:p>
    <w:p w14:paraId="46BB74AE" w14:textId="77777777" w:rsidR="006B6459" w:rsidRPr="007625E2" w:rsidRDefault="006B6459" w:rsidP="00F9542A">
      <w:pPr>
        <w:widowControl w:val="0"/>
        <w:spacing w:after="19" w:line="240" w:lineRule="atLeast"/>
        <w:ind w:left="720" w:firstLine="720"/>
        <w:rPr>
          <w:rFonts w:ascii="Arial" w:hAnsi="Arial" w:cs="Arial"/>
          <w:sz w:val="20"/>
          <w:szCs w:val="20"/>
        </w:rPr>
      </w:pPr>
      <w:r w:rsidRPr="007625E2">
        <w:rPr>
          <w:rFonts w:ascii="Arial" w:hAnsi="Arial" w:cs="Arial"/>
          <w:sz w:val="20"/>
          <w:szCs w:val="20"/>
        </w:rPr>
        <w:t xml:space="preserve">Demand Response: 95% </w:t>
      </w:r>
    </w:p>
    <w:p w14:paraId="207815B3" w14:textId="77777777" w:rsidR="006B6459" w:rsidRPr="007625E2" w:rsidRDefault="00C3582A" w:rsidP="00426155">
      <w:pPr>
        <w:widowControl w:val="0"/>
        <w:spacing w:after="19" w:line="240" w:lineRule="atLeast"/>
        <w:ind w:left="720" w:firstLine="720"/>
        <w:rPr>
          <w:rFonts w:ascii="Arial" w:hAnsi="Arial" w:cs="Arial"/>
          <w:sz w:val="20"/>
          <w:szCs w:val="20"/>
        </w:rPr>
      </w:pPr>
      <w:r w:rsidRPr="007625E2">
        <w:rPr>
          <w:rFonts w:ascii="Arial" w:hAnsi="Arial" w:cs="Arial"/>
          <w:sz w:val="20"/>
          <w:szCs w:val="20"/>
        </w:rPr>
        <w:t>Inter-City</w:t>
      </w:r>
      <w:r w:rsidR="006B6459" w:rsidRPr="007625E2">
        <w:rPr>
          <w:rFonts w:ascii="Arial" w:hAnsi="Arial" w:cs="Arial"/>
          <w:sz w:val="20"/>
          <w:szCs w:val="20"/>
        </w:rPr>
        <w:t>: 90%</w:t>
      </w:r>
    </w:p>
    <w:p w14:paraId="39E52961" w14:textId="77777777" w:rsidR="005D27B2" w:rsidRPr="007625E2" w:rsidRDefault="005D27B2" w:rsidP="00426155">
      <w:pPr>
        <w:widowControl w:val="0"/>
        <w:spacing w:after="19" w:line="240" w:lineRule="atLeast"/>
        <w:ind w:left="720" w:firstLine="720"/>
        <w:rPr>
          <w:rFonts w:ascii="Arial" w:hAnsi="Arial" w:cs="Arial"/>
          <w:sz w:val="20"/>
          <w:szCs w:val="20"/>
        </w:rPr>
      </w:pPr>
    </w:p>
    <w:p w14:paraId="27712E4E" w14:textId="77777777" w:rsidR="006B6459" w:rsidRPr="007625E2" w:rsidRDefault="005D27B2" w:rsidP="005D27B2">
      <w:pPr>
        <w:widowControl w:val="0"/>
        <w:spacing w:after="19" w:line="240" w:lineRule="atLeast"/>
        <w:ind w:left="114"/>
        <w:rPr>
          <w:rFonts w:ascii="Arial" w:hAnsi="Arial" w:cs="Arial"/>
          <w:b/>
        </w:rPr>
      </w:pPr>
      <w:r w:rsidRPr="007625E2">
        <w:rPr>
          <w:rFonts w:ascii="Arial" w:hAnsi="Arial" w:cs="Arial"/>
          <w:b/>
        </w:rPr>
        <w:t>SERVICE AVAILABILITY</w:t>
      </w:r>
    </w:p>
    <w:p w14:paraId="3C0A256D" w14:textId="77777777" w:rsidR="006B6459" w:rsidRPr="007625E2" w:rsidRDefault="006B6459">
      <w:pPr>
        <w:widowControl w:val="0"/>
        <w:spacing w:after="19" w:line="240" w:lineRule="atLeast"/>
        <w:ind w:left="114"/>
        <w:rPr>
          <w:rFonts w:ascii="Arial" w:hAnsi="Arial" w:cs="Arial"/>
          <w:sz w:val="20"/>
          <w:szCs w:val="20"/>
        </w:rPr>
      </w:pPr>
      <w:r w:rsidRPr="007625E2">
        <w:rPr>
          <w:rFonts w:ascii="Arial" w:hAnsi="Arial" w:cs="Arial"/>
          <w:sz w:val="20"/>
          <w:szCs w:val="20"/>
        </w:rPr>
        <w:t>It is the goal to provide transit service to residential areas, major medical, shopping, government, employment centers, and activity centers that can support those route services. The local route system will continue to be designed such that 85 percent of the population cluster areas is within one-fourth (1/4) mile of a fixed route or within the service area of a deviated fixed route or general public Dial-A-Ride service.</w:t>
      </w:r>
    </w:p>
    <w:p w14:paraId="6C4A9E30" w14:textId="77777777" w:rsidR="006B6459" w:rsidRPr="007625E2" w:rsidRDefault="006B6459">
      <w:pPr>
        <w:widowControl w:val="0"/>
        <w:spacing w:after="19" w:line="240" w:lineRule="atLeast"/>
        <w:ind w:left="114"/>
        <w:rPr>
          <w:rFonts w:ascii="Arial" w:hAnsi="Arial" w:cs="Arial"/>
          <w:sz w:val="20"/>
          <w:szCs w:val="20"/>
        </w:rPr>
      </w:pPr>
    </w:p>
    <w:p w14:paraId="05A37E3E" w14:textId="77777777" w:rsidR="006B6459" w:rsidRPr="007625E2" w:rsidRDefault="006B6459">
      <w:pPr>
        <w:widowControl w:val="0"/>
        <w:spacing w:after="19" w:line="240" w:lineRule="atLeast"/>
        <w:ind w:left="114"/>
        <w:rPr>
          <w:rFonts w:ascii="Arial" w:hAnsi="Arial" w:cs="Arial"/>
          <w:sz w:val="20"/>
          <w:szCs w:val="20"/>
        </w:rPr>
      </w:pPr>
      <w:r w:rsidRPr="007625E2">
        <w:rPr>
          <w:rFonts w:ascii="Arial" w:hAnsi="Arial" w:cs="Arial"/>
          <w:sz w:val="20"/>
          <w:szCs w:val="20"/>
        </w:rPr>
        <w:t>For Intra-county transit services, the goal is to provide transit service to those employment centers that can support commuter service consistent with the service efficiency and effectiveness goals of Fresno County Rural Transit Agency.</w:t>
      </w:r>
    </w:p>
    <w:p w14:paraId="6C2ECC17" w14:textId="77777777" w:rsidR="006B6459" w:rsidRPr="007625E2" w:rsidRDefault="006B6459" w:rsidP="00426155">
      <w:pPr>
        <w:widowControl w:val="0"/>
        <w:spacing w:after="19" w:line="240" w:lineRule="atLeast"/>
        <w:rPr>
          <w:rFonts w:ascii="Arial" w:hAnsi="Arial" w:cs="Arial"/>
          <w:sz w:val="20"/>
          <w:szCs w:val="20"/>
        </w:rPr>
      </w:pPr>
    </w:p>
    <w:p w14:paraId="5A5877B4" w14:textId="77777777" w:rsidR="006B6459" w:rsidRPr="007625E2" w:rsidRDefault="006B6459">
      <w:pPr>
        <w:widowControl w:val="0"/>
        <w:spacing w:after="19" w:line="240" w:lineRule="atLeast"/>
        <w:ind w:left="114"/>
        <w:rPr>
          <w:rFonts w:ascii="Arial" w:hAnsi="Arial" w:cs="Arial"/>
          <w:sz w:val="20"/>
          <w:szCs w:val="20"/>
        </w:rPr>
      </w:pPr>
      <w:r w:rsidRPr="007625E2">
        <w:rPr>
          <w:rFonts w:ascii="Arial" w:hAnsi="Arial" w:cs="Arial"/>
          <w:sz w:val="20"/>
          <w:szCs w:val="20"/>
        </w:rPr>
        <w:t>Vehicle Assignment</w:t>
      </w:r>
    </w:p>
    <w:p w14:paraId="0EF51D38" w14:textId="77777777" w:rsidR="006B6459" w:rsidRPr="007625E2" w:rsidRDefault="006B6459">
      <w:pPr>
        <w:widowControl w:val="0"/>
        <w:spacing w:after="19" w:line="240" w:lineRule="atLeast"/>
        <w:ind w:left="114"/>
        <w:rPr>
          <w:rFonts w:ascii="Arial" w:hAnsi="Arial" w:cs="Arial"/>
          <w:sz w:val="20"/>
          <w:szCs w:val="20"/>
        </w:rPr>
      </w:pPr>
      <w:r w:rsidRPr="007625E2">
        <w:rPr>
          <w:rFonts w:ascii="Arial" w:hAnsi="Arial" w:cs="Arial"/>
          <w:sz w:val="20"/>
          <w:szCs w:val="20"/>
        </w:rPr>
        <w:t>All vehicles within the Fresno County Rural Transit Agency fleet are lift-equipped, have bicycle racks and heat/air conditioning. Vehicles are assigned based on operating chara</w:t>
      </w:r>
      <w:r w:rsidR="006C231E" w:rsidRPr="007625E2">
        <w:rPr>
          <w:rFonts w:ascii="Arial" w:hAnsi="Arial" w:cs="Arial"/>
          <w:sz w:val="20"/>
          <w:szCs w:val="20"/>
        </w:rPr>
        <w:t xml:space="preserve">cteristics of the routes. </w:t>
      </w:r>
      <w:r w:rsidR="0066512D" w:rsidRPr="007625E2">
        <w:rPr>
          <w:rFonts w:ascii="Arial" w:hAnsi="Arial" w:cs="Arial"/>
          <w:sz w:val="20"/>
          <w:szCs w:val="20"/>
        </w:rPr>
        <w:t xml:space="preserve">Bus assignments take into account the operating characteristics of the bus and route.  </w:t>
      </w:r>
      <w:r w:rsidR="006C231E" w:rsidRPr="007625E2">
        <w:rPr>
          <w:rFonts w:ascii="Arial" w:hAnsi="Arial" w:cs="Arial"/>
          <w:sz w:val="20"/>
          <w:szCs w:val="20"/>
        </w:rPr>
        <w:t xml:space="preserve">In-City </w:t>
      </w:r>
      <w:r w:rsidRPr="007625E2">
        <w:rPr>
          <w:rFonts w:ascii="Arial" w:hAnsi="Arial" w:cs="Arial"/>
          <w:sz w:val="20"/>
          <w:szCs w:val="20"/>
        </w:rPr>
        <w:t xml:space="preserve">routes typically operate </w:t>
      </w:r>
      <w:proofErr w:type="gramStart"/>
      <w:r w:rsidRPr="007625E2">
        <w:rPr>
          <w:rFonts w:ascii="Arial" w:hAnsi="Arial" w:cs="Arial"/>
          <w:sz w:val="20"/>
          <w:szCs w:val="20"/>
        </w:rPr>
        <w:t>smaller</w:t>
      </w:r>
      <w:proofErr w:type="gramEnd"/>
      <w:r w:rsidRPr="007625E2">
        <w:rPr>
          <w:rFonts w:ascii="Arial" w:hAnsi="Arial" w:cs="Arial"/>
          <w:sz w:val="20"/>
          <w:szCs w:val="20"/>
        </w:rPr>
        <w:t xml:space="preserve"> more </w:t>
      </w:r>
      <w:proofErr w:type="gramStart"/>
      <w:r w:rsidRPr="007625E2">
        <w:rPr>
          <w:rFonts w:ascii="Arial" w:hAnsi="Arial" w:cs="Arial"/>
          <w:sz w:val="20"/>
          <w:szCs w:val="20"/>
        </w:rPr>
        <w:t>maneuverable</w:t>
      </w:r>
      <w:proofErr w:type="gramEnd"/>
      <w:r w:rsidRPr="007625E2">
        <w:rPr>
          <w:rFonts w:ascii="Arial" w:hAnsi="Arial" w:cs="Arial"/>
          <w:sz w:val="20"/>
          <w:szCs w:val="20"/>
        </w:rPr>
        <w:t xml:space="preserve"> cut</w:t>
      </w:r>
      <w:r w:rsidR="006C231E" w:rsidRPr="007625E2">
        <w:rPr>
          <w:rFonts w:ascii="Arial" w:hAnsi="Arial" w:cs="Arial"/>
          <w:sz w:val="20"/>
          <w:szCs w:val="20"/>
        </w:rPr>
        <w:t>-away type buses while Inter-Ci</w:t>
      </w:r>
      <w:r w:rsidR="009900AD" w:rsidRPr="007625E2">
        <w:rPr>
          <w:rFonts w:ascii="Arial" w:hAnsi="Arial" w:cs="Arial"/>
          <w:sz w:val="20"/>
          <w:szCs w:val="20"/>
        </w:rPr>
        <w:t xml:space="preserve">ty routes typically operate </w:t>
      </w:r>
      <w:proofErr w:type="gramStart"/>
      <w:r w:rsidR="009900AD" w:rsidRPr="007625E2">
        <w:rPr>
          <w:rFonts w:ascii="Arial" w:hAnsi="Arial" w:cs="Arial"/>
          <w:sz w:val="20"/>
          <w:szCs w:val="20"/>
        </w:rPr>
        <w:t>22-40</w:t>
      </w:r>
      <w:r w:rsidRPr="007625E2">
        <w:rPr>
          <w:rFonts w:ascii="Arial" w:hAnsi="Arial" w:cs="Arial"/>
          <w:sz w:val="20"/>
          <w:szCs w:val="20"/>
        </w:rPr>
        <w:t xml:space="preserve"> foot</w:t>
      </w:r>
      <w:proofErr w:type="gramEnd"/>
      <w:r w:rsidRPr="007625E2">
        <w:rPr>
          <w:rFonts w:ascii="Arial" w:hAnsi="Arial" w:cs="Arial"/>
          <w:sz w:val="20"/>
          <w:szCs w:val="20"/>
        </w:rPr>
        <w:t xml:space="preserve"> transit buses to accommodate long distance travel and larger passenger loads.</w:t>
      </w:r>
      <w:r w:rsidR="0066512D" w:rsidRPr="007625E2">
        <w:rPr>
          <w:rFonts w:ascii="Arial" w:hAnsi="Arial" w:cs="Arial"/>
          <w:sz w:val="20"/>
          <w:szCs w:val="20"/>
        </w:rPr>
        <w:t xml:space="preserve">  </w:t>
      </w:r>
      <w:proofErr w:type="gramStart"/>
      <w:r w:rsidR="0066512D" w:rsidRPr="007625E2">
        <w:rPr>
          <w:rFonts w:ascii="Arial" w:hAnsi="Arial" w:cs="Arial"/>
          <w:sz w:val="20"/>
          <w:szCs w:val="20"/>
        </w:rPr>
        <w:t>Typically</w:t>
      </w:r>
      <w:proofErr w:type="gramEnd"/>
      <w:r w:rsidR="0066512D" w:rsidRPr="007625E2">
        <w:rPr>
          <w:rFonts w:ascii="Arial" w:hAnsi="Arial" w:cs="Arial"/>
          <w:sz w:val="20"/>
          <w:szCs w:val="20"/>
        </w:rPr>
        <w:t xml:space="preserve"> newer buses are assigned to Inter-City routes due to the distance </w:t>
      </w:r>
      <w:proofErr w:type="gramStart"/>
      <w:r w:rsidR="0066512D" w:rsidRPr="007625E2">
        <w:rPr>
          <w:rFonts w:ascii="Arial" w:hAnsi="Arial" w:cs="Arial"/>
          <w:sz w:val="20"/>
          <w:szCs w:val="20"/>
        </w:rPr>
        <w:t>traveled</w:t>
      </w:r>
      <w:proofErr w:type="gramEnd"/>
      <w:r w:rsidR="0066512D" w:rsidRPr="007625E2">
        <w:rPr>
          <w:rFonts w:ascii="Arial" w:hAnsi="Arial" w:cs="Arial"/>
          <w:sz w:val="20"/>
          <w:szCs w:val="20"/>
        </w:rPr>
        <w:t xml:space="preserve"> and response time to resolve mechanical issues.  </w:t>
      </w:r>
    </w:p>
    <w:p w14:paraId="6C6EA53D" w14:textId="77777777" w:rsidR="006B6459" w:rsidRPr="007625E2" w:rsidRDefault="006B6459">
      <w:pPr>
        <w:widowControl w:val="0"/>
        <w:spacing w:after="19" w:line="240" w:lineRule="atLeast"/>
        <w:ind w:left="114"/>
        <w:rPr>
          <w:rFonts w:ascii="Arial" w:hAnsi="Arial" w:cs="Arial"/>
          <w:sz w:val="20"/>
          <w:szCs w:val="20"/>
        </w:rPr>
      </w:pPr>
    </w:p>
    <w:p w14:paraId="6BC60254" w14:textId="77777777" w:rsidR="00CE6DB3" w:rsidRPr="007625E2" w:rsidRDefault="00CE6DB3">
      <w:pPr>
        <w:widowControl w:val="0"/>
        <w:spacing w:after="19" w:line="240" w:lineRule="atLeast"/>
        <w:ind w:left="114"/>
        <w:rPr>
          <w:rFonts w:ascii="Arial" w:hAnsi="Arial" w:cs="Arial"/>
          <w:b/>
        </w:rPr>
      </w:pPr>
      <w:r w:rsidRPr="007625E2">
        <w:rPr>
          <w:rFonts w:ascii="Arial" w:hAnsi="Arial" w:cs="Arial"/>
          <w:b/>
        </w:rPr>
        <w:t>FIXED ROUTE TRANSIT REQUIREMENTS</w:t>
      </w:r>
    </w:p>
    <w:p w14:paraId="26544362" w14:textId="77777777" w:rsidR="00CE6DB3" w:rsidRPr="007625E2" w:rsidRDefault="00CE6DB3">
      <w:pPr>
        <w:widowControl w:val="0"/>
        <w:spacing w:after="19" w:line="240" w:lineRule="atLeast"/>
        <w:ind w:left="114"/>
        <w:rPr>
          <w:rFonts w:ascii="Arial" w:hAnsi="Arial" w:cs="Arial"/>
          <w:sz w:val="20"/>
          <w:szCs w:val="20"/>
        </w:rPr>
      </w:pPr>
      <w:r w:rsidRPr="007625E2">
        <w:rPr>
          <w:rFonts w:ascii="Arial" w:hAnsi="Arial" w:cs="Arial"/>
          <w:sz w:val="20"/>
          <w:szCs w:val="20"/>
        </w:rPr>
        <w:t xml:space="preserve">In accordance with 49 CFR 21.9 and guidance provided in FTA Circular 4702.1B Chapter IV, service standards and policies are required for fixed route </w:t>
      </w:r>
      <w:proofErr w:type="gramStart"/>
      <w:r w:rsidRPr="007625E2">
        <w:rPr>
          <w:rFonts w:ascii="Arial" w:hAnsi="Arial" w:cs="Arial"/>
          <w:sz w:val="20"/>
          <w:szCs w:val="20"/>
        </w:rPr>
        <w:t>services, and</w:t>
      </w:r>
      <w:proofErr w:type="gramEnd"/>
      <w:r w:rsidRPr="007625E2">
        <w:rPr>
          <w:rFonts w:ascii="Arial" w:hAnsi="Arial" w:cs="Arial"/>
          <w:sz w:val="20"/>
          <w:szCs w:val="20"/>
        </w:rPr>
        <w:t xml:space="preserve"> are optional for demand response services.  Transit providers that operate 50 or more fixed route vehicles in peak service and are located in a UZA of 200,000 or more in population are required to provide additional demographic and service data; however, FCRTA does not meet this threshold as it does not operate 50</w:t>
      </w:r>
      <w:r w:rsidR="00707C0F" w:rsidRPr="007625E2">
        <w:rPr>
          <w:rFonts w:ascii="Arial" w:hAnsi="Arial" w:cs="Arial"/>
          <w:sz w:val="20"/>
          <w:szCs w:val="20"/>
        </w:rPr>
        <w:t xml:space="preserve"> or more fixed route vehicles in</w:t>
      </w:r>
      <w:r w:rsidRPr="007625E2">
        <w:rPr>
          <w:rFonts w:ascii="Arial" w:hAnsi="Arial" w:cs="Arial"/>
          <w:sz w:val="20"/>
          <w:szCs w:val="20"/>
        </w:rPr>
        <w:t xml:space="preserve"> peak service.</w:t>
      </w:r>
    </w:p>
    <w:p w14:paraId="09A9CB9D" w14:textId="77777777" w:rsidR="005D27B2" w:rsidRPr="007625E2" w:rsidRDefault="005D27B2">
      <w:pPr>
        <w:widowControl w:val="0"/>
        <w:spacing w:after="19" w:line="240" w:lineRule="atLeast"/>
        <w:ind w:left="114"/>
        <w:rPr>
          <w:rFonts w:ascii="Arial" w:hAnsi="Arial" w:cs="Arial"/>
          <w:sz w:val="20"/>
          <w:szCs w:val="20"/>
        </w:rPr>
      </w:pPr>
    </w:p>
    <w:p w14:paraId="51F504AD" w14:textId="77777777" w:rsidR="005D27B2" w:rsidRPr="007625E2" w:rsidRDefault="005D27B2">
      <w:pPr>
        <w:widowControl w:val="0"/>
        <w:spacing w:after="19" w:line="240" w:lineRule="atLeast"/>
        <w:ind w:left="114"/>
        <w:rPr>
          <w:rFonts w:ascii="Arial" w:hAnsi="Arial" w:cs="Arial"/>
          <w:sz w:val="20"/>
          <w:szCs w:val="20"/>
        </w:rPr>
      </w:pPr>
    </w:p>
    <w:p w14:paraId="3FC134FE" w14:textId="77777777" w:rsidR="005D27B2" w:rsidRPr="007625E2" w:rsidRDefault="005D27B2">
      <w:pPr>
        <w:widowControl w:val="0"/>
        <w:spacing w:after="19" w:line="240" w:lineRule="atLeast"/>
        <w:ind w:left="114"/>
        <w:rPr>
          <w:rFonts w:ascii="Arial" w:hAnsi="Arial" w:cs="Arial"/>
          <w:sz w:val="20"/>
          <w:szCs w:val="20"/>
        </w:rPr>
      </w:pPr>
    </w:p>
    <w:p w14:paraId="721ACD6F" w14:textId="77777777" w:rsidR="005D27B2" w:rsidRPr="007625E2" w:rsidRDefault="005D27B2">
      <w:pPr>
        <w:widowControl w:val="0"/>
        <w:spacing w:after="19" w:line="240" w:lineRule="atLeast"/>
        <w:ind w:left="114"/>
        <w:rPr>
          <w:rFonts w:ascii="Arial" w:hAnsi="Arial" w:cs="Arial"/>
          <w:sz w:val="20"/>
          <w:szCs w:val="20"/>
        </w:rPr>
      </w:pPr>
    </w:p>
    <w:p w14:paraId="09482160" w14:textId="77777777" w:rsidR="005D27B2" w:rsidRPr="007625E2" w:rsidRDefault="005D27B2">
      <w:pPr>
        <w:widowControl w:val="0"/>
        <w:spacing w:after="19" w:line="240" w:lineRule="atLeast"/>
        <w:ind w:left="114"/>
        <w:rPr>
          <w:rFonts w:ascii="Arial" w:hAnsi="Arial" w:cs="Arial"/>
          <w:sz w:val="20"/>
          <w:szCs w:val="20"/>
        </w:rPr>
      </w:pPr>
    </w:p>
    <w:p w14:paraId="2F3511B4" w14:textId="77777777" w:rsidR="005D27B2" w:rsidRPr="007625E2" w:rsidRDefault="005D27B2">
      <w:pPr>
        <w:widowControl w:val="0"/>
        <w:spacing w:after="19" w:line="240" w:lineRule="atLeast"/>
        <w:ind w:left="114"/>
        <w:rPr>
          <w:rFonts w:ascii="Arial" w:hAnsi="Arial" w:cs="Arial"/>
          <w:sz w:val="20"/>
          <w:szCs w:val="20"/>
        </w:rPr>
      </w:pPr>
    </w:p>
    <w:p w14:paraId="21F4F837" w14:textId="77777777" w:rsidR="005D27B2" w:rsidRPr="007625E2" w:rsidRDefault="005D27B2">
      <w:pPr>
        <w:widowControl w:val="0"/>
        <w:spacing w:after="19" w:line="240" w:lineRule="atLeast"/>
        <w:ind w:left="114"/>
        <w:rPr>
          <w:rFonts w:ascii="Arial" w:hAnsi="Arial" w:cs="Arial"/>
          <w:sz w:val="20"/>
          <w:szCs w:val="20"/>
        </w:rPr>
      </w:pPr>
    </w:p>
    <w:p w14:paraId="4DE316F1" w14:textId="77777777" w:rsidR="005D27B2" w:rsidRPr="007625E2" w:rsidRDefault="005D27B2">
      <w:pPr>
        <w:widowControl w:val="0"/>
        <w:spacing w:after="19" w:line="240" w:lineRule="atLeast"/>
        <w:ind w:left="114"/>
        <w:rPr>
          <w:rFonts w:ascii="Arial" w:hAnsi="Arial" w:cs="Arial"/>
          <w:sz w:val="20"/>
          <w:szCs w:val="20"/>
        </w:rPr>
      </w:pPr>
    </w:p>
    <w:p w14:paraId="7ED18FA3" w14:textId="77777777" w:rsidR="00EA6E19" w:rsidRPr="007625E2" w:rsidRDefault="00EA6E19">
      <w:pPr>
        <w:widowControl w:val="0"/>
        <w:spacing w:after="19" w:line="240" w:lineRule="atLeast"/>
        <w:ind w:left="114"/>
        <w:rPr>
          <w:rFonts w:ascii="Arial" w:hAnsi="Arial" w:cs="Arial"/>
          <w:sz w:val="20"/>
          <w:szCs w:val="20"/>
        </w:rPr>
      </w:pPr>
    </w:p>
    <w:p w14:paraId="1BF407E6" w14:textId="77777777" w:rsidR="005D27B2" w:rsidRPr="007625E2" w:rsidRDefault="005D27B2" w:rsidP="0066512D">
      <w:pPr>
        <w:widowControl w:val="0"/>
        <w:spacing w:after="19" w:line="240" w:lineRule="atLeast"/>
        <w:rPr>
          <w:rFonts w:ascii="Arial" w:hAnsi="Arial" w:cs="Arial"/>
          <w:sz w:val="20"/>
          <w:szCs w:val="20"/>
        </w:rPr>
      </w:pPr>
    </w:p>
    <w:p w14:paraId="0E73F3A9" w14:textId="77777777" w:rsidR="0094035B" w:rsidRPr="007625E2" w:rsidRDefault="0094035B" w:rsidP="0066512D">
      <w:pPr>
        <w:widowControl w:val="0"/>
        <w:spacing w:after="19" w:line="240" w:lineRule="atLeast"/>
        <w:rPr>
          <w:rFonts w:ascii="Arial" w:hAnsi="Arial" w:cs="Arial"/>
          <w:sz w:val="20"/>
          <w:szCs w:val="20"/>
        </w:rPr>
      </w:pPr>
    </w:p>
    <w:p w14:paraId="11BA000A" w14:textId="77777777" w:rsidR="00B17C46" w:rsidRPr="007625E2" w:rsidRDefault="00B17C46" w:rsidP="0066512D">
      <w:pPr>
        <w:widowControl w:val="0"/>
        <w:spacing w:after="19" w:line="240" w:lineRule="atLeast"/>
        <w:rPr>
          <w:rFonts w:ascii="Arial" w:hAnsi="Arial" w:cs="Arial"/>
          <w:sz w:val="20"/>
          <w:szCs w:val="20"/>
        </w:rPr>
      </w:pPr>
    </w:p>
    <w:p w14:paraId="48A76167" w14:textId="77777777" w:rsidR="00B17C46" w:rsidRPr="007625E2" w:rsidRDefault="00B17C46" w:rsidP="0066512D">
      <w:pPr>
        <w:widowControl w:val="0"/>
        <w:spacing w:after="19" w:line="240" w:lineRule="atLeast"/>
        <w:rPr>
          <w:rFonts w:ascii="Arial" w:hAnsi="Arial" w:cs="Arial"/>
          <w:sz w:val="20"/>
          <w:szCs w:val="20"/>
        </w:rPr>
      </w:pPr>
    </w:p>
    <w:p w14:paraId="229F855C" w14:textId="77777777" w:rsidR="00B3621A" w:rsidRPr="007625E2" w:rsidRDefault="00B3621A" w:rsidP="0066512D">
      <w:pPr>
        <w:widowControl w:val="0"/>
        <w:spacing w:after="19" w:line="240" w:lineRule="atLeast"/>
        <w:rPr>
          <w:rFonts w:ascii="Arial" w:hAnsi="Arial" w:cs="Arial"/>
          <w:sz w:val="20"/>
          <w:szCs w:val="20"/>
        </w:rPr>
      </w:pPr>
    </w:p>
    <w:p w14:paraId="2512F9F3" w14:textId="77777777" w:rsidR="00B17C46" w:rsidRPr="007625E2" w:rsidRDefault="00B17C46" w:rsidP="0066512D">
      <w:pPr>
        <w:widowControl w:val="0"/>
        <w:spacing w:after="19" w:line="240" w:lineRule="atLeast"/>
        <w:rPr>
          <w:rFonts w:ascii="Arial" w:hAnsi="Arial" w:cs="Arial"/>
          <w:sz w:val="20"/>
          <w:szCs w:val="20"/>
        </w:rPr>
      </w:pPr>
    </w:p>
    <w:p w14:paraId="7BDFCF0E" w14:textId="77777777" w:rsidR="00E07257" w:rsidRPr="007625E2" w:rsidRDefault="00DF6CE0" w:rsidP="00E07257">
      <w:pPr>
        <w:widowControl w:val="0"/>
        <w:spacing w:after="19" w:line="240" w:lineRule="atLeast"/>
        <w:ind w:left="114"/>
        <w:jc w:val="center"/>
        <w:rPr>
          <w:rFonts w:ascii="Arial" w:hAnsi="Arial" w:cs="Arial"/>
          <w:b/>
          <w:sz w:val="28"/>
          <w:szCs w:val="28"/>
        </w:rPr>
      </w:pPr>
      <w:r w:rsidRPr="007625E2">
        <w:rPr>
          <w:rFonts w:ascii="Arial" w:hAnsi="Arial" w:cs="Arial"/>
          <w:b/>
          <w:sz w:val="28"/>
          <w:szCs w:val="28"/>
        </w:rPr>
        <w:lastRenderedPageBreak/>
        <w:t>Attachment G</w:t>
      </w:r>
    </w:p>
    <w:p w14:paraId="54173762" w14:textId="77777777" w:rsidR="00E07257" w:rsidRPr="007625E2" w:rsidRDefault="00E07257" w:rsidP="00E07257">
      <w:pPr>
        <w:widowControl w:val="0"/>
        <w:spacing w:after="19" w:line="240" w:lineRule="atLeast"/>
        <w:ind w:left="114"/>
        <w:jc w:val="center"/>
        <w:rPr>
          <w:rFonts w:ascii="Arial" w:hAnsi="Arial" w:cs="Arial"/>
          <w:sz w:val="20"/>
          <w:szCs w:val="20"/>
        </w:rPr>
      </w:pPr>
    </w:p>
    <w:p w14:paraId="19B488A4" w14:textId="77777777" w:rsidR="00E07257" w:rsidRPr="007625E2" w:rsidRDefault="00E07257" w:rsidP="00E07257">
      <w:pPr>
        <w:widowControl w:val="0"/>
        <w:spacing w:after="19" w:line="240" w:lineRule="atLeast"/>
        <w:ind w:left="114"/>
        <w:jc w:val="center"/>
        <w:rPr>
          <w:rFonts w:ascii="Arial" w:hAnsi="Arial" w:cs="Arial"/>
          <w:sz w:val="20"/>
          <w:szCs w:val="20"/>
        </w:rPr>
      </w:pPr>
      <w:r w:rsidRPr="007625E2">
        <w:rPr>
          <w:rFonts w:ascii="Arial" w:hAnsi="Arial" w:cs="Arial"/>
          <w:sz w:val="20"/>
          <w:szCs w:val="20"/>
        </w:rPr>
        <w:t>FRESNO COUNTY RURAL TRANSIT AUTHORITY (FCRTA)</w:t>
      </w:r>
    </w:p>
    <w:p w14:paraId="3DEAAD7B" w14:textId="77777777" w:rsidR="00E07257" w:rsidRPr="007625E2" w:rsidRDefault="00E07257" w:rsidP="00E07257">
      <w:pPr>
        <w:widowControl w:val="0"/>
        <w:spacing w:after="19" w:line="240" w:lineRule="atLeast"/>
        <w:ind w:left="114"/>
        <w:jc w:val="center"/>
        <w:rPr>
          <w:rFonts w:ascii="Arial" w:hAnsi="Arial" w:cs="Arial"/>
          <w:sz w:val="20"/>
          <w:szCs w:val="20"/>
        </w:rPr>
      </w:pPr>
    </w:p>
    <w:p w14:paraId="6F0E2079" w14:textId="77777777" w:rsidR="00E07257" w:rsidRPr="007625E2" w:rsidRDefault="00FB7907" w:rsidP="00E07257">
      <w:pPr>
        <w:widowControl w:val="0"/>
        <w:spacing w:after="19" w:line="240" w:lineRule="atLeast"/>
        <w:ind w:left="114"/>
        <w:jc w:val="center"/>
        <w:rPr>
          <w:rFonts w:ascii="Arial" w:hAnsi="Arial" w:cs="Arial"/>
          <w:b/>
          <w:sz w:val="28"/>
          <w:szCs w:val="28"/>
        </w:rPr>
      </w:pPr>
      <w:r w:rsidRPr="007625E2">
        <w:rPr>
          <w:rFonts w:ascii="Arial" w:hAnsi="Arial" w:cs="Arial"/>
          <w:b/>
          <w:sz w:val="28"/>
          <w:szCs w:val="28"/>
        </w:rPr>
        <w:t>3-</w:t>
      </w:r>
      <w:r w:rsidR="00E07257" w:rsidRPr="007625E2">
        <w:rPr>
          <w:rFonts w:ascii="Arial" w:hAnsi="Arial" w:cs="Arial"/>
          <w:b/>
          <w:sz w:val="28"/>
          <w:szCs w:val="28"/>
        </w:rPr>
        <w:t xml:space="preserve">Requirements to Set System-wide Service </w:t>
      </w:r>
      <w:r w:rsidR="00BB756F" w:rsidRPr="007625E2">
        <w:rPr>
          <w:rFonts w:ascii="Arial" w:hAnsi="Arial" w:cs="Arial"/>
          <w:b/>
          <w:sz w:val="28"/>
          <w:szCs w:val="28"/>
        </w:rPr>
        <w:t>Policie</w:t>
      </w:r>
      <w:r w:rsidR="00E07257" w:rsidRPr="007625E2">
        <w:rPr>
          <w:rFonts w:ascii="Arial" w:hAnsi="Arial" w:cs="Arial"/>
          <w:b/>
          <w:sz w:val="28"/>
          <w:szCs w:val="28"/>
        </w:rPr>
        <w:t>s</w:t>
      </w:r>
    </w:p>
    <w:p w14:paraId="0C00A52A" w14:textId="77777777" w:rsidR="00E07257" w:rsidRPr="007625E2" w:rsidRDefault="00FB7907" w:rsidP="00FB7907">
      <w:pPr>
        <w:pStyle w:val="ListParagraph"/>
        <w:widowControl w:val="0"/>
        <w:numPr>
          <w:ilvl w:val="0"/>
          <w:numId w:val="21"/>
        </w:numPr>
        <w:spacing w:after="19" w:line="240" w:lineRule="atLeast"/>
        <w:rPr>
          <w:rFonts w:ascii="Arial" w:hAnsi="Arial" w:cs="Arial"/>
          <w:b/>
        </w:rPr>
      </w:pPr>
      <w:r w:rsidRPr="007625E2">
        <w:rPr>
          <w:rFonts w:ascii="Arial" w:hAnsi="Arial" w:cs="Arial"/>
          <w:b/>
        </w:rPr>
        <w:t xml:space="preserve"> </w:t>
      </w:r>
      <w:r w:rsidR="00E07257" w:rsidRPr="007625E2">
        <w:rPr>
          <w:rFonts w:ascii="Arial" w:hAnsi="Arial" w:cs="Arial"/>
          <w:b/>
        </w:rPr>
        <w:t>Distribution of Transit Amenities</w:t>
      </w:r>
    </w:p>
    <w:p w14:paraId="0FCD029E" w14:textId="77777777" w:rsidR="00E07257" w:rsidRPr="007625E2" w:rsidRDefault="00E07257" w:rsidP="00FB7907">
      <w:pPr>
        <w:pStyle w:val="ListParagraph"/>
        <w:widowControl w:val="0"/>
        <w:numPr>
          <w:ilvl w:val="0"/>
          <w:numId w:val="22"/>
        </w:numPr>
        <w:spacing w:after="19" w:line="240" w:lineRule="atLeast"/>
        <w:rPr>
          <w:rFonts w:ascii="Arial" w:hAnsi="Arial" w:cs="Arial"/>
          <w:b/>
        </w:rPr>
      </w:pPr>
      <w:r w:rsidRPr="007625E2">
        <w:rPr>
          <w:rFonts w:ascii="Arial" w:hAnsi="Arial" w:cs="Arial"/>
          <w:b/>
        </w:rPr>
        <w:t>Seating</w:t>
      </w:r>
    </w:p>
    <w:p w14:paraId="46EA3061" w14:textId="77777777" w:rsidR="00CC32F3" w:rsidRPr="007625E2" w:rsidRDefault="00E07257" w:rsidP="00CC32F3">
      <w:pPr>
        <w:pStyle w:val="ListParagraph"/>
        <w:numPr>
          <w:ilvl w:val="0"/>
          <w:numId w:val="22"/>
        </w:numPr>
        <w:rPr>
          <w:rFonts w:ascii="Arial" w:hAnsi="Arial" w:cs="Arial"/>
          <w:b/>
        </w:rPr>
      </w:pPr>
      <w:r w:rsidRPr="007625E2">
        <w:rPr>
          <w:rFonts w:ascii="Arial" w:hAnsi="Arial" w:cs="Arial"/>
          <w:b/>
        </w:rPr>
        <w:t>Bus Shelters</w:t>
      </w:r>
      <w:r w:rsidR="00CC32F3" w:rsidRPr="007625E2">
        <w:rPr>
          <w:rFonts w:ascii="Arial" w:hAnsi="Arial" w:cs="Arial"/>
          <w:b/>
        </w:rPr>
        <w:t xml:space="preserve"> </w:t>
      </w:r>
    </w:p>
    <w:p w14:paraId="214ECFEF" w14:textId="77777777" w:rsidR="00E07257" w:rsidRPr="007625E2" w:rsidRDefault="00CC32F3" w:rsidP="00CC32F3">
      <w:pPr>
        <w:pStyle w:val="ListParagraph"/>
        <w:numPr>
          <w:ilvl w:val="0"/>
          <w:numId w:val="22"/>
        </w:numPr>
        <w:rPr>
          <w:rFonts w:ascii="Arial" w:hAnsi="Arial" w:cs="Arial"/>
          <w:b/>
        </w:rPr>
      </w:pPr>
      <w:r w:rsidRPr="007625E2">
        <w:rPr>
          <w:rFonts w:ascii="Arial" w:hAnsi="Arial" w:cs="Arial"/>
          <w:b/>
        </w:rPr>
        <w:t>Waste receptacles</w:t>
      </w:r>
    </w:p>
    <w:p w14:paraId="678BBD5E" w14:textId="77777777" w:rsidR="005D27B2" w:rsidRPr="007625E2" w:rsidRDefault="00FB7907" w:rsidP="00FB7907">
      <w:pPr>
        <w:pStyle w:val="ListParagraph"/>
        <w:widowControl w:val="0"/>
        <w:numPr>
          <w:ilvl w:val="0"/>
          <w:numId w:val="22"/>
        </w:numPr>
        <w:spacing w:after="19" w:line="240" w:lineRule="atLeast"/>
        <w:rPr>
          <w:rFonts w:ascii="Arial" w:hAnsi="Arial" w:cs="Arial"/>
          <w:b/>
        </w:rPr>
      </w:pPr>
      <w:r w:rsidRPr="007625E2">
        <w:rPr>
          <w:rFonts w:ascii="Arial" w:hAnsi="Arial" w:cs="Arial"/>
          <w:b/>
        </w:rPr>
        <w:t>Passenger Information (Printed Signs, system maps, route maps, and schedules)</w:t>
      </w:r>
    </w:p>
    <w:p w14:paraId="76ECAC2B" w14:textId="77777777" w:rsidR="005D27B2" w:rsidRPr="007625E2" w:rsidRDefault="005D27B2" w:rsidP="00DF6CE0">
      <w:pPr>
        <w:widowControl w:val="0"/>
        <w:spacing w:after="19" w:line="240" w:lineRule="atLeast"/>
        <w:rPr>
          <w:rFonts w:ascii="Arial" w:hAnsi="Arial" w:cs="Arial"/>
          <w:sz w:val="20"/>
          <w:szCs w:val="20"/>
        </w:rPr>
      </w:pPr>
    </w:p>
    <w:p w14:paraId="7095D279" w14:textId="77777777" w:rsidR="00DF6CE0" w:rsidRPr="007625E2" w:rsidRDefault="00DF6CE0" w:rsidP="00DF6CE0">
      <w:pPr>
        <w:widowControl w:val="0"/>
        <w:spacing w:after="19" w:line="240" w:lineRule="atLeast"/>
        <w:rPr>
          <w:rFonts w:ascii="Arial" w:hAnsi="Arial" w:cs="Arial"/>
          <w:sz w:val="20"/>
          <w:szCs w:val="20"/>
        </w:rPr>
      </w:pPr>
      <w:r w:rsidRPr="007625E2">
        <w:rPr>
          <w:rFonts w:ascii="Arial" w:hAnsi="Arial" w:cs="Arial"/>
          <w:sz w:val="20"/>
          <w:szCs w:val="20"/>
        </w:rPr>
        <w:t xml:space="preserve">FCRTA does not possess any transit amenities related to rail service (rail </w:t>
      </w:r>
      <w:r w:rsidR="005F75BD" w:rsidRPr="007625E2">
        <w:rPr>
          <w:rFonts w:ascii="Arial" w:hAnsi="Arial" w:cs="Arial"/>
          <w:sz w:val="20"/>
          <w:szCs w:val="20"/>
        </w:rPr>
        <w:t xml:space="preserve">stations, rail </w:t>
      </w:r>
      <w:r w:rsidRPr="007625E2">
        <w:rPr>
          <w:rFonts w:ascii="Arial" w:hAnsi="Arial" w:cs="Arial"/>
          <w:sz w:val="20"/>
          <w:szCs w:val="20"/>
        </w:rPr>
        <w:t>shelters, rail platform canopies, digital equipment/signs, escalators, or elevators) as FCRTA does not operate or provide any rail service nor does FCRTA own, operate or provide any rail facilities.</w:t>
      </w:r>
      <w:r w:rsidR="005F75BD" w:rsidRPr="007625E2">
        <w:rPr>
          <w:rFonts w:ascii="Arial" w:hAnsi="Arial" w:cs="Arial"/>
          <w:sz w:val="20"/>
          <w:szCs w:val="20"/>
        </w:rPr>
        <w:t xml:space="preserve">  FCRTA also does not own/operate any park and ride lots or similar amenities.  As such, FCRTA does not have a policy for the distribution of such amenities.</w:t>
      </w:r>
    </w:p>
    <w:p w14:paraId="3EB858AE" w14:textId="77777777" w:rsidR="00DF6CE0" w:rsidRPr="007625E2" w:rsidRDefault="00DF6CE0" w:rsidP="00DF6CE0">
      <w:pPr>
        <w:widowControl w:val="0"/>
        <w:spacing w:after="19" w:line="240" w:lineRule="atLeast"/>
        <w:rPr>
          <w:rFonts w:ascii="Arial" w:hAnsi="Arial" w:cs="Arial"/>
          <w:sz w:val="20"/>
          <w:szCs w:val="20"/>
        </w:rPr>
      </w:pPr>
    </w:p>
    <w:p w14:paraId="412ED444" w14:textId="77777777" w:rsidR="006B6459" w:rsidRPr="007625E2" w:rsidRDefault="00E07257" w:rsidP="00E07257">
      <w:pPr>
        <w:widowControl w:val="0"/>
        <w:spacing w:after="19" w:line="240" w:lineRule="atLeast"/>
        <w:rPr>
          <w:rFonts w:ascii="Arial" w:hAnsi="Arial" w:cs="Arial"/>
          <w:b/>
          <w:caps/>
        </w:rPr>
      </w:pPr>
      <w:r w:rsidRPr="007625E2">
        <w:rPr>
          <w:rFonts w:ascii="Arial" w:hAnsi="Arial" w:cs="Arial"/>
          <w:b/>
          <w:caps/>
        </w:rPr>
        <w:t xml:space="preserve">Distribution of </w:t>
      </w:r>
      <w:r w:rsidR="006B6459" w:rsidRPr="007625E2">
        <w:rPr>
          <w:rFonts w:ascii="Arial" w:hAnsi="Arial" w:cs="Arial"/>
          <w:b/>
          <w:caps/>
        </w:rPr>
        <w:t>Transit Amenities</w:t>
      </w:r>
    </w:p>
    <w:p w14:paraId="3C92125D" w14:textId="77777777" w:rsidR="005F75BD" w:rsidRPr="007625E2" w:rsidRDefault="005F75BD" w:rsidP="00E07257">
      <w:pPr>
        <w:widowControl w:val="0"/>
        <w:spacing w:after="19" w:line="240" w:lineRule="atLeast"/>
        <w:rPr>
          <w:rFonts w:ascii="Arial" w:hAnsi="Arial" w:cs="Arial"/>
          <w:sz w:val="20"/>
          <w:szCs w:val="20"/>
        </w:rPr>
      </w:pPr>
      <w:r w:rsidRPr="007625E2">
        <w:rPr>
          <w:rFonts w:ascii="Arial" w:hAnsi="Arial" w:cs="Arial"/>
          <w:sz w:val="20"/>
          <w:szCs w:val="20"/>
        </w:rPr>
        <w:t xml:space="preserve">FCRTA strives to provide transit amenities where needed.  Amenities may include </w:t>
      </w:r>
      <w:r w:rsidR="00B13999" w:rsidRPr="007625E2">
        <w:rPr>
          <w:rFonts w:ascii="Arial" w:hAnsi="Arial" w:cs="Arial"/>
          <w:sz w:val="20"/>
          <w:szCs w:val="20"/>
        </w:rPr>
        <w:t xml:space="preserve">seating such as benches, </w:t>
      </w:r>
      <w:r w:rsidRPr="007625E2">
        <w:rPr>
          <w:rFonts w:ascii="Arial" w:hAnsi="Arial" w:cs="Arial"/>
          <w:sz w:val="20"/>
          <w:szCs w:val="20"/>
        </w:rPr>
        <w:t xml:space="preserve">covered bus stop shelters, </w:t>
      </w:r>
      <w:r w:rsidR="00B13999" w:rsidRPr="007625E2">
        <w:rPr>
          <w:rFonts w:ascii="Arial" w:hAnsi="Arial" w:cs="Arial"/>
          <w:sz w:val="20"/>
          <w:szCs w:val="20"/>
        </w:rPr>
        <w:t>waste receptacles, and passenger information (</w:t>
      </w:r>
      <w:r w:rsidRPr="007625E2">
        <w:rPr>
          <w:rFonts w:ascii="Arial" w:hAnsi="Arial" w:cs="Arial"/>
          <w:sz w:val="20"/>
          <w:szCs w:val="20"/>
        </w:rPr>
        <w:t xml:space="preserve">printed signs, </w:t>
      </w:r>
      <w:r w:rsidR="00B13999" w:rsidRPr="007625E2">
        <w:rPr>
          <w:rFonts w:ascii="Arial" w:hAnsi="Arial" w:cs="Arial"/>
          <w:sz w:val="20"/>
          <w:szCs w:val="20"/>
        </w:rPr>
        <w:t xml:space="preserve">route maps, </w:t>
      </w:r>
      <w:r w:rsidRPr="007625E2">
        <w:rPr>
          <w:rFonts w:ascii="Arial" w:hAnsi="Arial" w:cs="Arial"/>
          <w:sz w:val="20"/>
          <w:szCs w:val="20"/>
        </w:rPr>
        <w:t>sche</w:t>
      </w:r>
      <w:r w:rsidR="00B13999" w:rsidRPr="007625E2">
        <w:rPr>
          <w:rFonts w:ascii="Arial" w:hAnsi="Arial" w:cs="Arial"/>
          <w:sz w:val="20"/>
          <w:szCs w:val="20"/>
        </w:rPr>
        <w:t>dules).</w:t>
      </w:r>
    </w:p>
    <w:p w14:paraId="4AD75592" w14:textId="77777777" w:rsidR="005F75BD" w:rsidRPr="007625E2" w:rsidRDefault="005F75BD" w:rsidP="00E07257">
      <w:pPr>
        <w:widowControl w:val="0"/>
        <w:spacing w:after="19" w:line="240" w:lineRule="atLeast"/>
        <w:rPr>
          <w:rFonts w:ascii="Arial" w:hAnsi="Arial" w:cs="Arial"/>
          <w:sz w:val="20"/>
          <w:szCs w:val="20"/>
        </w:rPr>
      </w:pPr>
    </w:p>
    <w:p w14:paraId="41FAAF6F" w14:textId="77777777" w:rsidR="006B6459" w:rsidRPr="007625E2" w:rsidRDefault="006B6459" w:rsidP="00E07257">
      <w:pPr>
        <w:widowControl w:val="0"/>
        <w:spacing w:after="19" w:line="240" w:lineRule="atLeast"/>
        <w:rPr>
          <w:rFonts w:ascii="Arial" w:hAnsi="Arial" w:cs="Arial"/>
          <w:sz w:val="20"/>
          <w:szCs w:val="20"/>
        </w:rPr>
      </w:pPr>
      <w:r w:rsidRPr="007625E2">
        <w:rPr>
          <w:rFonts w:ascii="Arial" w:hAnsi="Arial" w:cs="Arial"/>
          <w:sz w:val="20"/>
          <w:szCs w:val="20"/>
        </w:rPr>
        <w:t xml:space="preserve">Installation of transit amenities are based </w:t>
      </w:r>
      <w:r w:rsidR="00F00BF2" w:rsidRPr="007625E2">
        <w:rPr>
          <w:rFonts w:ascii="Arial" w:hAnsi="Arial" w:cs="Arial"/>
          <w:sz w:val="20"/>
          <w:szCs w:val="20"/>
        </w:rPr>
        <w:t xml:space="preserve">primarily </w:t>
      </w:r>
      <w:r w:rsidRPr="007625E2">
        <w:rPr>
          <w:rFonts w:ascii="Arial" w:hAnsi="Arial" w:cs="Arial"/>
          <w:sz w:val="20"/>
          <w:szCs w:val="20"/>
        </w:rPr>
        <w:t>on passenger boarding’s along the routes.</w:t>
      </w:r>
      <w:r w:rsidR="006C231E" w:rsidRPr="007625E2">
        <w:rPr>
          <w:rFonts w:ascii="Arial" w:hAnsi="Arial" w:cs="Arial"/>
          <w:sz w:val="20"/>
          <w:szCs w:val="20"/>
        </w:rPr>
        <w:t xml:space="preserve"> Typically for local or Inter-City</w:t>
      </w:r>
      <w:r w:rsidRPr="007625E2">
        <w:rPr>
          <w:rFonts w:ascii="Arial" w:hAnsi="Arial" w:cs="Arial"/>
          <w:sz w:val="20"/>
          <w:szCs w:val="20"/>
        </w:rPr>
        <w:t xml:space="preserve"> routes; amenities should be installed where passenger boarding’s number 5 or more persons (benches) and 10 or more persons (shelters).</w:t>
      </w:r>
    </w:p>
    <w:p w14:paraId="492916A8" w14:textId="77777777" w:rsidR="00832138" w:rsidRPr="007625E2" w:rsidRDefault="00832138" w:rsidP="00E07257">
      <w:pPr>
        <w:widowControl w:val="0"/>
        <w:spacing w:after="19" w:line="240" w:lineRule="atLeast"/>
        <w:rPr>
          <w:rFonts w:ascii="Arial" w:hAnsi="Arial" w:cs="Arial"/>
          <w:sz w:val="20"/>
          <w:szCs w:val="20"/>
        </w:rPr>
      </w:pPr>
    </w:p>
    <w:p w14:paraId="485702FF" w14:textId="77777777" w:rsidR="00832138" w:rsidRPr="007625E2" w:rsidRDefault="00832138" w:rsidP="00E07257">
      <w:pPr>
        <w:widowControl w:val="0"/>
        <w:spacing w:after="19" w:line="240" w:lineRule="atLeast"/>
        <w:rPr>
          <w:rFonts w:ascii="Arial" w:hAnsi="Arial" w:cs="Arial"/>
          <w:sz w:val="20"/>
          <w:szCs w:val="20"/>
        </w:rPr>
      </w:pPr>
      <w:r w:rsidRPr="007625E2">
        <w:rPr>
          <w:rFonts w:ascii="Arial" w:hAnsi="Arial" w:cs="Arial"/>
          <w:sz w:val="20"/>
          <w:szCs w:val="20"/>
        </w:rPr>
        <w:t>Selection of bu</w:t>
      </w:r>
      <w:r w:rsidR="00F00BF2" w:rsidRPr="007625E2">
        <w:rPr>
          <w:rFonts w:ascii="Arial" w:hAnsi="Arial" w:cs="Arial"/>
          <w:sz w:val="20"/>
          <w:szCs w:val="20"/>
        </w:rPr>
        <w:t>s stops to receive amenities is</w:t>
      </w:r>
      <w:r w:rsidRPr="007625E2">
        <w:rPr>
          <w:rFonts w:ascii="Arial" w:hAnsi="Arial" w:cs="Arial"/>
          <w:sz w:val="20"/>
          <w:szCs w:val="20"/>
        </w:rPr>
        <w:t xml:space="preserve"> also </w:t>
      </w:r>
      <w:proofErr w:type="gramStart"/>
      <w:r w:rsidRPr="007625E2">
        <w:rPr>
          <w:rFonts w:ascii="Arial" w:hAnsi="Arial" w:cs="Arial"/>
          <w:sz w:val="20"/>
          <w:szCs w:val="20"/>
        </w:rPr>
        <w:t>be based</w:t>
      </w:r>
      <w:proofErr w:type="gramEnd"/>
      <w:r w:rsidRPr="007625E2">
        <w:rPr>
          <w:rFonts w:ascii="Arial" w:hAnsi="Arial" w:cs="Arial"/>
          <w:sz w:val="20"/>
          <w:szCs w:val="20"/>
        </w:rPr>
        <w:t xml:space="preserve"> on reports from drivers, </w:t>
      </w:r>
      <w:proofErr w:type="gramStart"/>
      <w:r w:rsidRPr="007625E2">
        <w:rPr>
          <w:rFonts w:ascii="Arial" w:hAnsi="Arial" w:cs="Arial"/>
          <w:sz w:val="20"/>
          <w:szCs w:val="20"/>
        </w:rPr>
        <w:t>call</w:t>
      </w:r>
      <w:proofErr w:type="gramEnd"/>
      <w:r w:rsidRPr="007625E2">
        <w:rPr>
          <w:rFonts w:ascii="Arial" w:hAnsi="Arial" w:cs="Arial"/>
          <w:sz w:val="20"/>
          <w:szCs w:val="20"/>
        </w:rPr>
        <w:t xml:space="preserve"> from riders, comments received in the Unmet Transit Needs process, and review of the FCRTA transit system by FCRTA staff.  The determination of how bus stops are improved is limited by financial resources</w:t>
      </w:r>
      <w:r w:rsidR="00F00BF2" w:rsidRPr="007625E2">
        <w:rPr>
          <w:rFonts w:ascii="Arial" w:hAnsi="Arial" w:cs="Arial"/>
          <w:sz w:val="20"/>
          <w:szCs w:val="20"/>
        </w:rPr>
        <w:t xml:space="preserve">, cost effectiveness, </w:t>
      </w:r>
      <w:r w:rsidRPr="007625E2">
        <w:rPr>
          <w:rFonts w:ascii="Arial" w:hAnsi="Arial" w:cs="Arial"/>
          <w:sz w:val="20"/>
          <w:szCs w:val="20"/>
        </w:rPr>
        <w:t xml:space="preserve">site specific considerations, </w:t>
      </w:r>
      <w:r w:rsidR="00F00BF2" w:rsidRPr="007625E2">
        <w:rPr>
          <w:rFonts w:ascii="Arial" w:hAnsi="Arial" w:cs="Arial"/>
          <w:sz w:val="20"/>
          <w:szCs w:val="20"/>
        </w:rPr>
        <w:t>and accessibility</w:t>
      </w:r>
      <w:r w:rsidRPr="007625E2">
        <w:rPr>
          <w:rFonts w:ascii="Arial" w:hAnsi="Arial" w:cs="Arial"/>
          <w:sz w:val="20"/>
          <w:szCs w:val="20"/>
        </w:rPr>
        <w:t xml:space="preserve"> to persons with disabilities, vehicle operating safety, and passenger volume.</w:t>
      </w:r>
    </w:p>
    <w:p w14:paraId="4D1AD3EB" w14:textId="77777777" w:rsidR="006B6459" w:rsidRPr="007625E2" w:rsidRDefault="006B6459">
      <w:pPr>
        <w:widowControl w:val="0"/>
        <w:spacing w:after="19" w:line="240" w:lineRule="atLeast"/>
        <w:ind w:left="114"/>
        <w:rPr>
          <w:rFonts w:ascii="Arial" w:hAnsi="Arial" w:cs="Arial"/>
          <w:sz w:val="20"/>
          <w:szCs w:val="20"/>
        </w:rPr>
      </w:pPr>
    </w:p>
    <w:p w14:paraId="1940ABB3" w14:textId="77777777" w:rsidR="00E0511A" w:rsidRPr="007625E2" w:rsidRDefault="00E0511A" w:rsidP="00E0511A">
      <w:pPr>
        <w:widowControl w:val="0"/>
        <w:spacing w:after="19" w:line="240" w:lineRule="atLeast"/>
        <w:rPr>
          <w:rFonts w:ascii="Arial" w:hAnsi="Arial" w:cs="Arial"/>
          <w:b/>
        </w:rPr>
      </w:pPr>
      <w:r w:rsidRPr="007625E2">
        <w:rPr>
          <w:rFonts w:ascii="Arial" w:hAnsi="Arial" w:cs="Arial"/>
          <w:b/>
        </w:rPr>
        <w:t>SEATING</w:t>
      </w:r>
    </w:p>
    <w:p w14:paraId="6107B6E2" w14:textId="77777777" w:rsidR="00770902" w:rsidRPr="007625E2" w:rsidRDefault="00F00BF2" w:rsidP="00770902">
      <w:pPr>
        <w:widowControl w:val="0"/>
        <w:spacing w:after="19" w:line="240" w:lineRule="atLeast"/>
        <w:rPr>
          <w:rFonts w:ascii="Arial" w:hAnsi="Arial" w:cs="Arial"/>
          <w:b/>
        </w:rPr>
      </w:pPr>
      <w:r w:rsidRPr="007625E2">
        <w:rPr>
          <w:rFonts w:ascii="Arial" w:hAnsi="Arial" w:cs="Arial"/>
          <w:sz w:val="20"/>
          <w:szCs w:val="20"/>
        </w:rPr>
        <w:t>FCRTA prefers to use bus shelters as the primary form of seating at bus stops</w:t>
      </w:r>
      <w:r w:rsidR="00770902" w:rsidRPr="007625E2">
        <w:rPr>
          <w:rFonts w:ascii="Arial" w:hAnsi="Arial" w:cs="Arial"/>
          <w:sz w:val="20"/>
          <w:szCs w:val="20"/>
        </w:rPr>
        <w:t>, benches are used infrequently</w:t>
      </w:r>
      <w:r w:rsidRPr="007625E2">
        <w:rPr>
          <w:rFonts w:ascii="Arial" w:hAnsi="Arial" w:cs="Arial"/>
          <w:sz w:val="20"/>
          <w:szCs w:val="20"/>
        </w:rPr>
        <w:t xml:space="preserve">.  FCRTA will only place a bench at </w:t>
      </w:r>
      <w:r w:rsidR="00770902" w:rsidRPr="007625E2">
        <w:rPr>
          <w:rFonts w:ascii="Arial" w:hAnsi="Arial" w:cs="Arial"/>
          <w:sz w:val="20"/>
          <w:szCs w:val="20"/>
        </w:rPr>
        <w:t>low passenger demand bus stops</w:t>
      </w:r>
      <w:r w:rsidRPr="007625E2">
        <w:rPr>
          <w:rFonts w:ascii="Arial" w:hAnsi="Arial" w:cs="Arial"/>
          <w:sz w:val="20"/>
          <w:szCs w:val="20"/>
        </w:rPr>
        <w:t xml:space="preserve"> where ad</w:t>
      </w:r>
      <w:r w:rsidR="00770902" w:rsidRPr="007625E2">
        <w:rPr>
          <w:rFonts w:ascii="Arial" w:hAnsi="Arial" w:cs="Arial"/>
          <w:sz w:val="20"/>
          <w:szCs w:val="20"/>
        </w:rPr>
        <w:t xml:space="preserve">jacent seating is not available </w:t>
      </w:r>
      <w:r w:rsidRPr="007625E2">
        <w:rPr>
          <w:rFonts w:ascii="Arial" w:hAnsi="Arial" w:cs="Arial"/>
          <w:sz w:val="20"/>
          <w:szCs w:val="20"/>
        </w:rPr>
        <w:t xml:space="preserve">or in bus stop locations that would normally justify a bus </w:t>
      </w:r>
      <w:proofErr w:type="gramStart"/>
      <w:r w:rsidRPr="007625E2">
        <w:rPr>
          <w:rFonts w:ascii="Arial" w:hAnsi="Arial" w:cs="Arial"/>
          <w:sz w:val="20"/>
          <w:szCs w:val="20"/>
        </w:rPr>
        <w:t>shelter</w:t>
      </w:r>
      <w:proofErr w:type="gramEnd"/>
      <w:r w:rsidRPr="007625E2">
        <w:rPr>
          <w:rFonts w:ascii="Arial" w:hAnsi="Arial" w:cs="Arial"/>
          <w:sz w:val="20"/>
          <w:szCs w:val="20"/>
        </w:rPr>
        <w:t xml:space="preserve"> but the bus shelter cannot be installed due to ac</w:t>
      </w:r>
      <w:r w:rsidR="00770902" w:rsidRPr="007625E2">
        <w:rPr>
          <w:rFonts w:ascii="Arial" w:hAnsi="Arial" w:cs="Arial"/>
          <w:sz w:val="20"/>
          <w:szCs w:val="20"/>
        </w:rPr>
        <w:t>cessibility or safety reasons.  In most cases where a bench is installed at a bus stop, the City in which the bus stop is located typically provides the bench instead of FCRTA.</w:t>
      </w:r>
    </w:p>
    <w:p w14:paraId="7FFFF987" w14:textId="77777777" w:rsidR="00E0511A" w:rsidRPr="007625E2" w:rsidRDefault="00E0511A" w:rsidP="00E0511A">
      <w:pPr>
        <w:widowControl w:val="0"/>
        <w:spacing w:after="19" w:line="240" w:lineRule="atLeast"/>
        <w:rPr>
          <w:rFonts w:ascii="Arial" w:hAnsi="Arial" w:cs="Arial"/>
          <w:b/>
        </w:rPr>
      </w:pPr>
    </w:p>
    <w:p w14:paraId="1A14B2CC" w14:textId="77777777" w:rsidR="006B6459" w:rsidRPr="007625E2" w:rsidRDefault="00DF6CE0" w:rsidP="00E0511A">
      <w:pPr>
        <w:widowControl w:val="0"/>
        <w:spacing w:after="19" w:line="240" w:lineRule="atLeast"/>
        <w:rPr>
          <w:rFonts w:ascii="Arial" w:hAnsi="Arial" w:cs="Arial"/>
          <w:b/>
        </w:rPr>
      </w:pPr>
      <w:r w:rsidRPr="007625E2">
        <w:rPr>
          <w:rFonts w:ascii="Arial" w:hAnsi="Arial" w:cs="Arial"/>
          <w:b/>
        </w:rPr>
        <w:t>BUS SHELTERS</w:t>
      </w:r>
    </w:p>
    <w:p w14:paraId="271BEE3D" w14:textId="77777777" w:rsidR="00DF6CE0" w:rsidRPr="007625E2" w:rsidRDefault="006F145C" w:rsidP="006F145C">
      <w:pPr>
        <w:widowControl w:val="0"/>
        <w:spacing w:after="19" w:line="240" w:lineRule="atLeast"/>
        <w:rPr>
          <w:rFonts w:ascii="Arial" w:hAnsi="Arial" w:cs="Arial"/>
          <w:sz w:val="20"/>
          <w:szCs w:val="20"/>
        </w:rPr>
      </w:pPr>
      <w:r w:rsidRPr="007625E2">
        <w:rPr>
          <w:rFonts w:ascii="Arial" w:hAnsi="Arial" w:cs="Arial"/>
          <w:sz w:val="20"/>
          <w:szCs w:val="20"/>
        </w:rPr>
        <w:t>It is the policy of FCRTA to place bus shelters at high demand bus stops.  FRCTA uses historic bus stop passenger count data to determine the most used bus stops.</w:t>
      </w:r>
      <w:r w:rsidR="00770902" w:rsidRPr="007625E2">
        <w:rPr>
          <w:rFonts w:ascii="Arial" w:hAnsi="Arial" w:cs="Arial"/>
          <w:sz w:val="20"/>
          <w:szCs w:val="20"/>
        </w:rPr>
        <w:t xml:space="preserve">  FCRTA </w:t>
      </w:r>
      <w:r w:rsidR="0023751B" w:rsidRPr="007625E2">
        <w:rPr>
          <w:rFonts w:ascii="Arial" w:hAnsi="Arial" w:cs="Arial"/>
          <w:sz w:val="20"/>
          <w:szCs w:val="20"/>
        </w:rPr>
        <w:t xml:space="preserve">has plans to have bus shelters </w:t>
      </w:r>
      <w:r w:rsidR="00770902" w:rsidRPr="007625E2">
        <w:rPr>
          <w:rFonts w:ascii="Arial" w:hAnsi="Arial" w:cs="Arial"/>
          <w:sz w:val="20"/>
          <w:szCs w:val="20"/>
        </w:rPr>
        <w:t xml:space="preserve">installed at all of its high demand bus stops, a process that is </w:t>
      </w:r>
      <w:r w:rsidR="0023751B" w:rsidRPr="007625E2">
        <w:rPr>
          <w:rFonts w:ascii="Arial" w:hAnsi="Arial" w:cs="Arial"/>
          <w:sz w:val="20"/>
          <w:szCs w:val="20"/>
        </w:rPr>
        <w:t>still ongoing.</w:t>
      </w:r>
    </w:p>
    <w:p w14:paraId="758F617D" w14:textId="77777777" w:rsidR="0023751B" w:rsidRPr="007625E2" w:rsidRDefault="0023751B" w:rsidP="006F145C">
      <w:pPr>
        <w:widowControl w:val="0"/>
        <w:spacing w:after="19" w:line="240" w:lineRule="atLeast"/>
        <w:rPr>
          <w:rFonts w:ascii="Arial" w:hAnsi="Arial" w:cs="Arial"/>
          <w:sz w:val="20"/>
          <w:szCs w:val="20"/>
        </w:rPr>
      </w:pPr>
    </w:p>
    <w:p w14:paraId="189BF59E" w14:textId="77777777" w:rsidR="00B13999" w:rsidRPr="007625E2" w:rsidRDefault="00B13999" w:rsidP="00B13999">
      <w:pPr>
        <w:widowControl w:val="0"/>
        <w:spacing w:after="19" w:line="240" w:lineRule="atLeast"/>
        <w:rPr>
          <w:rFonts w:ascii="Arial" w:hAnsi="Arial" w:cs="Arial"/>
          <w:b/>
        </w:rPr>
      </w:pPr>
      <w:r w:rsidRPr="007625E2">
        <w:rPr>
          <w:rFonts w:ascii="Arial" w:hAnsi="Arial" w:cs="Arial"/>
          <w:b/>
        </w:rPr>
        <w:lastRenderedPageBreak/>
        <w:t>WASTE RECEPTACLES</w:t>
      </w:r>
    </w:p>
    <w:p w14:paraId="322A75F5" w14:textId="77777777" w:rsidR="00B13999" w:rsidRPr="007625E2" w:rsidRDefault="006F145C" w:rsidP="00B73728">
      <w:pPr>
        <w:widowControl w:val="0"/>
        <w:spacing w:after="19" w:line="240" w:lineRule="atLeast"/>
        <w:rPr>
          <w:rFonts w:ascii="Arial" w:hAnsi="Arial" w:cs="Arial"/>
          <w:b/>
        </w:rPr>
      </w:pPr>
      <w:r w:rsidRPr="007625E2">
        <w:rPr>
          <w:rFonts w:ascii="Arial" w:hAnsi="Arial" w:cs="Arial"/>
          <w:sz w:val="20"/>
          <w:szCs w:val="20"/>
        </w:rPr>
        <w:t xml:space="preserve">FCRTA only places waste receptacles at bus stops that have bus shelters and are adjacent to commercial areas that have high pedestrian volumes throughout the day.  However, in most cases, the City in which the bus stop is located </w:t>
      </w:r>
      <w:r w:rsidR="006734F6" w:rsidRPr="007625E2">
        <w:rPr>
          <w:rFonts w:ascii="Arial" w:hAnsi="Arial" w:cs="Arial"/>
          <w:sz w:val="20"/>
          <w:szCs w:val="20"/>
        </w:rPr>
        <w:t xml:space="preserve">typically </w:t>
      </w:r>
      <w:r w:rsidRPr="007625E2">
        <w:rPr>
          <w:rFonts w:ascii="Arial" w:hAnsi="Arial" w:cs="Arial"/>
          <w:sz w:val="20"/>
          <w:szCs w:val="20"/>
        </w:rPr>
        <w:t>provides the waste receptacles instead of FCRTA.</w:t>
      </w:r>
    </w:p>
    <w:p w14:paraId="21FBFD64" w14:textId="77777777" w:rsidR="00B13999" w:rsidRPr="007625E2" w:rsidRDefault="00B13999" w:rsidP="00B73728">
      <w:pPr>
        <w:widowControl w:val="0"/>
        <w:spacing w:after="19" w:line="240" w:lineRule="atLeast"/>
        <w:rPr>
          <w:rFonts w:ascii="Arial" w:hAnsi="Arial" w:cs="Arial"/>
          <w:b/>
        </w:rPr>
      </w:pPr>
    </w:p>
    <w:p w14:paraId="5B34A072" w14:textId="77777777" w:rsidR="00B73728" w:rsidRPr="007625E2" w:rsidRDefault="00B73728" w:rsidP="00B73728">
      <w:pPr>
        <w:widowControl w:val="0"/>
        <w:spacing w:after="19" w:line="240" w:lineRule="atLeast"/>
        <w:rPr>
          <w:rFonts w:ascii="Arial" w:hAnsi="Arial" w:cs="Arial"/>
          <w:b/>
        </w:rPr>
      </w:pPr>
      <w:r w:rsidRPr="007625E2">
        <w:rPr>
          <w:rFonts w:ascii="Arial" w:hAnsi="Arial" w:cs="Arial"/>
          <w:b/>
        </w:rPr>
        <w:t>PASSENGER INFORMATION</w:t>
      </w:r>
    </w:p>
    <w:p w14:paraId="0CFC1B52" w14:textId="77777777" w:rsidR="00D7743D" w:rsidRPr="007625E2" w:rsidRDefault="00F00BF2" w:rsidP="00B73728">
      <w:pPr>
        <w:widowControl w:val="0"/>
        <w:spacing w:after="19" w:line="240" w:lineRule="atLeast"/>
        <w:rPr>
          <w:rFonts w:ascii="Arial" w:hAnsi="Arial" w:cs="Arial"/>
          <w:sz w:val="20"/>
          <w:szCs w:val="20"/>
        </w:rPr>
      </w:pPr>
      <w:r w:rsidRPr="007625E2">
        <w:rPr>
          <w:rFonts w:ascii="Arial" w:hAnsi="Arial" w:cs="Arial"/>
          <w:sz w:val="20"/>
          <w:szCs w:val="20"/>
        </w:rPr>
        <w:t>FCRTA</w:t>
      </w:r>
      <w:r w:rsidR="00D7743D" w:rsidRPr="007625E2">
        <w:rPr>
          <w:rFonts w:ascii="Arial" w:hAnsi="Arial" w:cs="Arial"/>
          <w:sz w:val="20"/>
          <w:szCs w:val="20"/>
        </w:rPr>
        <w:t xml:space="preserve"> strives to provide passenger information (printed Signs, system maps, route maps, and schedules) where needed and in a variety of ways.  FCRTA </w:t>
      </w:r>
      <w:r w:rsidR="00914E1E" w:rsidRPr="007625E2">
        <w:rPr>
          <w:rFonts w:ascii="Arial" w:hAnsi="Arial" w:cs="Arial"/>
          <w:sz w:val="20"/>
          <w:szCs w:val="20"/>
        </w:rPr>
        <w:t>general t</w:t>
      </w:r>
      <w:r w:rsidR="00D7743D" w:rsidRPr="007625E2">
        <w:rPr>
          <w:rFonts w:ascii="Arial" w:hAnsi="Arial" w:cs="Arial"/>
          <w:sz w:val="20"/>
          <w:szCs w:val="20"/>
        </w:rPr>
        <w:t xml:space="preserve">ransit information, regional transportation information, transit guides, a system map, </w:t>
      </w:r>
      <w:r w:rsidR="00914E1E" w:rsidRPr="007625E2">
        <w:rPr>
          <w:rFonts w:ascii="Arial" w:hAnsi="Arial" w:cs="Arial"/>
          <w:sz w:val="20"/>
          <w:szCs w:val="20"/>
        </w:rPr>
        <w:t xml:space="preserve">transit fares information, </w:t>
      </w:r>
      <w:r w:rsidR="00D7743D" w:rsidRPr="007625E2">
        <w:rPr>
          <w:rFonts w:ascii="Arial" w:hAnsi="Arial" w:cs="Arial"/>
          <w:sz w:val="20"/>
          <w:szCs w:val="20"/>
        </w:rPr>
        <w:t xml:space="preserve">and bus schedules are available on the FCRTA website at </w:t>
      </w:r>
      <w:hyperlink r:id="rId53" w:history="1">
        <w:r w:rsidR="00D7743D" w:rsidRPr="007625E2">
          <w:rPr>
            <w:rStyle w:val="Hyperlink"/>
            <w:rFonts w:ascii="Arial" w:hAnsi="Arial" w:cs="Arial"/>
            <w:sz w:val="20"/>
            <w:szCs w:val="20"/>
          </w:rPr>
          <w:t>www.ruraltransit.org</w:t>
        </w:r>
      </w:hyperlink>
    </w:p>
    <w:p w14:paraId="3EB0CD77" w14:textId="77777777" w:rsidR="00225D47" w:rsidRPr="007625E2" w:rsidRDefault="00225D47" w:rsidP="00B73728">
      <w:pPr>
        <w:widowControl w:val="0"/>
        <w:spacing w:after="19" w:line="240" w:lineRule="atLeast"/>
        <w:rPr>
          <w:rFonts w:ascii="Arial" w:hAnsi="Arial" w:cs="Arial"/>
          <w:sz w:val="20"/>
          <w:szCs w:val="20"/>
        </w:rPr>
      </w:pPr>
    </w:p>
    <w:p w14:paraId="1FC71C4F" w14:textId="77777777" w:rsidR="00225D47" w:rsidRPr="007625E2" w:rsidRDefault="0023751B" w:rsidP="00225D47">
      <w:pPr>
        <w:widowControl w:val="0"/>
        <w:spacing w:after="19" w:line="240" w:lineRule="atLeast"/>
        <w:rPr>
          <w:rFonts w:ascii="Arial" w:hAnsi="Arial" w:cs="Arial"/>
          <w:sz w:val="20"/>
          <w:szCs w:val="20"/>
        </w:rPr>
      </w:pPr>
      <w:r w:rsidRPr="007625E2">
        <w:rPr>
          <w:rFonts w:ascii="Arial" w:hAnsi="Arial" w:cs="Arial"/>
          <w:sz w:val="20"/>
          <w:szCs w:val="20"/>
        </w:rPr>
        <w:t xml:space="preserve">During FY 2017-18 </w:t>
      </w:r>
      <w:r w:rsidR="00225D47" w:rsidRPr="007625E2">
        <w:rPr>
          <w:rFonts w:ascii="Arial" w:hAnsi="Arial" w:cs="Arial"/>
          <w:sz w:val="20"/>
          <w:szCs w:val="20"/>
        </w:rPr>
        <w:t xml:space="preserve">FCRTA </w:t>
      </w:r>
      <w:r w:rsidRPr="007625E2">
        <w:rPr>
          <w:rFonts w:ascii="Arial" w:hAnsi="Arial" w:cs="Arial"/>
          <w:sz w:val="20"/>
          <w:szCs w:val="20"/>
        </w:rPr>
        <w:t>significantly updated</w:t>
      </w:r>
      <w:r w:rsidR="00225D47" w:rsidRPr="007625E2">
        <w:rPr>
          <w:rFonts w:ascii="Arial" w:hAnsi="Arial" w:cs="Arial"/>
          <w:sz w:val="20"/>
          <w:szCs w:val="20"/>
        </w:rPr>
        <w:t xml:space="preserve"> its website </w:t>
      </w:r>
      <w:r w:rsidRPr="007625E2">
        <w:rPr>
          <w:rFonts w:ascii="Arial" w:hAnsi="Arial" w:cs="Arial"/>
          <w:sz w:val="20"/>
          <w:szCs w:val="20"/>
        </w:rPr>
        <w:t>but</w:t>
      </w:r>
      <w:r w:rsidR="00225D47" w:rsidRPr="007625E2">
        <w:rPr>
          <w:rFonts w:ascii="Arial" w:hAnsi="Arial" w:cs="Arial"/>
          <w:sz w:val="20"/>
          <w:szCs w:val="20"/>
        </w:rPr>
        <w:t xml:space="preserve"> still </w:t>
      </w:r>
      <w:r w:rsidRPr="007625E2">
        <w:rPr>
          <w:rFonts w:ascii="Arial" w:hAnsi="Arial" w:cs="Arial"/>
          <w:sz w:val="20"/>
          <w:szCs w:val="20"/>
        </w:rPr>
        <w:t>adds</w:t>
      </w:r>
      <w:r w:rsidR="00225D47" w:rsidRPr="007625E2">
        <w:rPr>
          <w:rFonts w:ascii="Arial" w:hAnsi="Arial" w:cs="Arial"/>
          <w:sz w:val="20"/>
          <w:szCs w:val="20"/>
        </w:rPr>
        <w:t xml:space="preserve"> passenger information content to the </w:t>
      </w:r>
      <w:r w:rsidR="00380604" w:rsidRPr="007625E2">
        <w:rPr>
          <w:rFonts w:ascii="Arial" w:hAnsi="Arial" w:cs="Arial"/>
          <w:sz w:val="20"/>
          <w:szCs w:val="20"/>
        </w:rPr>
        <w:t>FCRTA</w:t>
      </w:r>
      <w:r w:rsidR="00225D47" w:rsidRPr="007625E2">
        <w:rPr>
          <w:rFonts w:ascii="Arial" w:hAnsi="Arial" w:cs="Arial"/>
          <w:sz w:val="20"/>
          <w:szCs w:val="20"/>
        </w:rPr>
        <w:t xml:space="preserve"> website</w:t>
      </w:r>
      <w:r w:rsidR="00380604" w:rsidRPr="007625E2">
        <w:rPr>
          <w:rFonts w:ascii="Arial" w:hAnsi="Arial" w:cs="Arial"/>
          <w:sz w:val="20"/>
          <w:szCs w:val="20"/>
        </w:rPr>
        <w:t xml:space="preserve"> frequently</w:t>
      </w:r>
      <w:r w:rsidR="00225D47" w:rsidRPr="007625E2">
        <w:rPr>
          <w:rFonts w:ascii="Arial" w:hAnsi="Arial" w:cs="Arial"/>
          <w:sz w:val="20"/>
          <w:szCs w:val="20"/>
        </w:rPr>
        <w:t>.</w:t>
      </w:r>
      <w:r w:rsidR="00380604" w:rsidRPr="007625E2">
        <w:rPr>
          <w:rFonts w:ascii="Arial" w:hAnsi="Arial" w:cs="Arial"/>
          <w:sz w:val="20"/>
          <w:szCs w:val="20"/>
        </w:rPr>
        <w:t xml:space="preserve">  </w:t>
      </w:r>
      <w:r w:rsidR="00225D47" w:rsidRPr="007625E2">
        <w:rPr>
          <w:rFonts w:ascii="Arial" w:hAnsi="Arial" w:cs="Arial"/>
          <w:sz w:val="20"/>
          <w:szCs w:val="20"/>
        </w:rPr>
        <w:t xml:space="preserve">FCRTA’s plans for new passenger information to be added its website include bus route maps, and </w:t>
      </w:r>
      <w:r w:rsidR="00380604" w:rsidRPr="007625E2">
        <w:rPr>
          <w:rFonts w:ascii="Arial" w:hAnsi="Arial" w:cs="Arial"/>
          <w:sz w:val="20"/>
          <w:szCs w:val="20"/>
        </w:rPr>
        <w:t xml:space="preserve">more </w:t>
      </w:r>
      <w:r w:rsidR="00225D47" w:rsidRPr="007625E2">
        <w:rPr>
          <w:rFonts w:ascii="Arial" w:hAnsi="Arial" w:cs="Arial"/>
          <w:sz w:val="20"/>
          <w:szCs w:val="20"/>
        </w:rPr>
        <w:t>Spanish language translations of bus schedules</w:t>
      </w:r>
      <w:r w:rsidR="00914E1E" w:rsidRPr="007625E2">
        <w:rPr>
          <w:rFonts w:ascii="Arial" w:hAnsi="Arial" w:cs="Arial"/>
          <w:sz w:val="20"/>
          <w:szCs w:val="20"/>
        </w:rPr>
        <w:t xml:space="preserve">, </w:t>
      </w:r>
      <w:r w:rsidR="00225D47" w:rsidRPr="007625E2">
        <w:rPr>
          <w:rFonts w:ascii="Arial" w:hAnsi="Arial" w:cs="Arial"/>
          <w:sz w:val="20"/>
          <w:szCs w:val="20"/>
        </w:rPr>
        <w:t>bus route maps, transit fares</w:t>
      </w:r>
      <w:r w:rsidR="00914E1E" w:rsidRPr="007625E2">
        <w:rPr>
          <w:rFonts w:ascii="Arial" w:hAnsi="Arial" w:cs="Arial"/>
          <w:sz w:val="20"/>
          <w:szCs w:val="20"/>
        </w:rPr>
        <w:t xml:space="preserve"> information,</w:t>
      </w:r>
      <w:r w:rsidR="00225D47" w:rsidRPr="007625E2">
        <w:rPr>
          <w:rFonts w:ascii="Arial" w:hAnsi="Arial" w:cs="Arial"/>
          <w:sz w:val="20"/>
          <w:szCs w:val="20"/>
        </w:rPr>
        <w:t xml:space="preserve"> and passenger rules</w:t>
      </w:r>
      <w:r w:rsidR="00914E1E" w:rsidRPr="007625E2">
        <w:rPr>
          <w:rFonts w:ascii="Arial" w:hAnsi="Arial" w:cs="Arial"/>
          <w:sz w:val="20"/>
          <w:szCs w:val="20"/>
        </w:rPr>
        <w:t>.</w:t>
      </w:r>
    </w:p>
    <w:p w14:paraId="3495C084" w14:textId="77777777" w:rsidR="00D7743D" w:rsidRPr="007625E2" w:rsidRDefault="00D7743D" w:rsidP="00B73728">
      <w:pPr>
        <w:widowControl w:val="0"/>
        <w:spacing w:after="19" w:line="240" w:lineRule="atLeast"/>
        <w:rPr>
          <w:rFonts w:ascii="Arial" w:hAnsi="Arial" w:cs="Arial"/>
          <w:sz w:val="20"/>
          <w:szCs w:val="20"/>
        </w:rPr>
      </w:pPr>
    </w:p>
    <w:p w14:paraId="70075C2B" w14:textId="77777777" w:rsidR="00D7743D" w:rsidRPr="007625E2" w:rsidRDefault="00D7743D" w:rsidP="00B73728">
      <w:pPr>
        <w:widowControl w:val="0"/>
        <w:spacing w:after="19" w:line="240" w:lineRule="atLeast"/>
        <w:rPr>
          <w:rFonts w:ascii="Arial" w:hAnsi="Arial" w:cs="Arial"/>
          <w:sz w:val="20"/>
          <w:szCs w:val="20"/>
        </w:rPr>
      </w:pPr>
      <w:r w:rsidRPr="007625E2">
        <w:rPr>
          <w:rFonts w:ascii="Arial" w:hAnsi="Arial" w:cs="Arial"/>
          <w:sz w:val="20"/>
          <w:szCs w:val="20"/>
        </w:rPr>
        <w:t>FCRTA also provides transit information on all of its vehicles in the form of printed signs, informational flyers, announcements, and schedules.</w:t>
      </w:r>
      <w:r w:rsidR="00225D47" w:rsidRPr="007625E2">
        <w:rPr>
          <w:rFonts w:ascii="Arial" w:hAnsi="Arial" w:cs="Arial"/>
          <w:sz w:val="20"/>
          <w:szCs w:val="20"/>
        </w:rPr>
        <w:t xml:space="preserve">  All FCRTA bus shelters have attached metal signs that show the bus schedule for that bus route.  At bus stops where there is no shelter FCRTA provides metal bus stop signs that show the bus schedule for that bus route.</w:t>
      </w:r>
      <w:r w:rsidR="00914E1E" w:rsidRPr="007625E2">
        <w:rPr>
          <w:rFonts w:ascii="Arial" w:hAnsi="Arial" w:cs="Arial"/>
          <w:sz w:val="20"/>
          <w:szCs w:val="20"/>
        </w:rPr>
        <w:t xml:space="preserve">  When and where needed, depending upon the circumstances, FCRTA will also mail pertinent transit information to the various communities where FCRTA transit service operates.</w:t>
      </w:r>
    </w:p>
    <w:p w14:paraId="6567E41E" w14:textId="77777777" w:rsidR="00225D47" w:rsidRPr="007625E2" w:rsidRDefault="00225D47" w:rsidP="00B73728">
      <w:pPr>
        <w:widowControl w:val="0"/>
        <w:spacing w:after="19" w:line="240" w:lineRule="atLeast"/>
        <w:rPr>
          <w:rFonts w:ascii="Arial" w:hAnsi="Arial" w:cs="Arial"/>
          <w:sz w:val="20"/>
          <w:szCs w:val="20"/>
        </w:rPr>
      </w:pPr>
    </w:p>
    <w:p w14:paraId="5DA72E89" w14:textId="77777777" w:rsidR="00225D47" w:rsidRPr="007625E2" w:rsidRDefault="00225D47" w:rsidP="00B73728">
      <w:pPr>
        <w:widowControl w:val="0"/>
        <w:spacing w:after="19" w:line="240" w:lineRule="atLeast"/>
        <w:rPr>
          <w:rFonts w:ascii="Arial" w:hAnsi="Arial" w:cs="Arial"/>
          <w:sz w:val="20"/>
          <w:szCs w:val="20"/>
        </w:rPr>
      </w:pPr>
    </w:p>
    <w:p w14:paraId="32BB23A5" w14:textId="30A93444" w:rsidR="00B73728" w:rsidRPr="007625E2" w:rsidRDefault="00B73728" w:rsidP="00B73728">
      <w:pPr>
        <w:widowControl w:val="0"/>
        <w:spacing w:after="19" w:line="240" w:lineRule="atLeast"/>
        <w:rPr>
          <w:rFonts w:ascii="Arial" w:hAnsi="Arial" w:cs="Arial"/>
          <w:sz w:val="20"/>
          <w:szCs w:val="20"/>
        </w:rPr>
      </w:pPr>
    </w:p>
    <w:p w14:paraId="5053483B" w14:textId="77777777" w:rsidR="00B73728" w:rsidRPr="007625E2" w:rsidRDefault="00B73728" w:rsidP="00B73728">
      <w:pPr>
        <w:widowControl w:val="0"/>
        <w:spacing w:after="19" w:line="240" w:lineRule="atLeast"/>
        <w:rPr>
          <w:rFonts w:ascii="Arial" w:hAnsi="Arial" w:cs="Arial"/>
          <w:b/>
        </w:rPr>
      </w:pPr>
    </w:p>
    <w:p w14:paraId="2606F0BA" w14:textId="77777777" w:rsidR="00B73728" w:rsidRPr="007625E2" w:rsidRDefault="00B73728" w:rsidP="00B73728">
      <w:pPr>
        <w:widowControl w:val="0"/>
        <w:spacing w:after="19" w:line="240" w:lineRule="atLeast"/>
        <w:rPr>
          <w:rFonts w:ascii="Arial" w:hAnsi="Arial" w:cs="Arial"/>
          <w:b/>
        </w:rPr>
      </w:pPr>
    </w:p>
    <w:p w14:paraId="5C2D7A65" w14:textId="77777777" w:rsidR="00EA6E19" w:rsidRPr="007625E2" w:rsidRDefault="00EA6E19" w:rsidP="00B73728">
      <w:pPr>
        <w:widowControl w:val="0"/>
        <w:spacing w:after="19" w:line="240" w:lineRule="atLeast"/>
        <w:rPr>
          <w:rFonts w:ascii="Arial" w:hAnsi="Arial" w:cs="Arial"/>
          <w:b/>
        </w:rPr>
      </w:pPr>
    </w:p>
    <w:p w14:paraId="18D5D6E7" w14:textId="77777777" w:rsidR="00EA6E19" w:rsidRPr="007625E2" w:rsidRDefault="00EA6E19" w:rsidP="00B73728">
      <w:pPr>
        <w:widowControl w:val="0"/>
        <w:spacing w:after="19" w:line="240" w:lineRule="atLeast"/>
        <w:rPr>
          <w:rFonts w:ascii="Arial" w:hAnsi="Arial" w:cs="Arial"/>
          <w:b/>
        </w:rPr>
      </w:pPr>
    </w:p>
    <w:p w14:paraId="0BFB92EF" w14:textId="77777777" w:rsidR="00EA6E19" w:rsidRPr="007625E2" w:rsidRDefault="00EA6E19" w:rsidP="00B73728">
      <w:pPr>
        <w:widowControl w:val="0"/>
        <w:spacing w:after="19" w:line="240" w:lineRule="atLeast"/>
        <w:rPr>
          <w:rFonts w:ascii="Arial" w:hAnsi="Arial" w:cs="Arial"/>
          <w:b/>
        </w:rPr>
      </w:pPr>
    </w:p>
    <w:p w14:paraId="40B6F09C" w14:textId="77777777" w:rsidR="00EA6E19" w:rsidRPr="007625E2" w:rsidRDefault="00EA6E19" w:rsidP="00B73728">
      <w:pPr>
        <w:widowControl w:val="0"/>
        <w:spacing w:after="19" w:line="240" w:lineRule="atLeast"/>
        <w:rPr>
          <w:rFonts w:ascii="Arial" w:hAnsi="Arial" w:cs="Arial"/>
          <w:b/>
        </w:rPr>
      </w:pPr>
    </w:p>
    <w:p w14:paraId="4775ACBA" w14:textId="77777777" w:rsidR="00EA6E19" w:rsidRPr="007625E2" w:rsidRDefault="00EA6E19" w:rsidP="00B73728">
      <w:pPr>
        <w:widowControl w:val="0"/>
        <w:spacing w:after="19" w:line="240" w:lineRule="atLeast"/>
        <w:rPr>
          <w:rFonts w:ascii="Arial" w:hAnsi="Arial" w:cs="Arial"/>
          <w:b/>
        </w:rPr>
      </w:pPr>
    </w:p>
    <w:p w14:paraId="5328558A" w14:textId="77777777" w:rsidR="00EA6E19" w:rsidRPr="007625E2" w:rsidRDefault="00EA6E19" w:rsidP="00B73728">
      <w:pPr>
        <w:widowControl w:val="0"/>
        <w:spacing w:after="19" w:line="240" w:lineRule="atLeast"/>
        <w:rPr>
          <w:rFonts w:ascii="Arial" w:hAnsi="Arial" w:cs="Arial"/>
          <w:b/>
        </w:rPr>
      </w:pPr>
    </w:p>
    <w:p w14:paraId="7023041B" w14:textId="77777777" w:rsidR="00EA6E19" w:rsidRPr="007625E2" w:rsidRDefault="00EA6E19" w:rsidP="00B73728">
      <w:pPr>
        <w:widowControl w:val="0"/>
        <w:spacing w:after="19" w:line="240" w:lineRule="atLeast"/>
        <w:rPr>
          <w:rFonts w:ascii="Arial" w:hAnsi="Arial" w:cs="Arial"/>
          <w:b/>
        </w:rPr>
      </w:pPr>
    </w:p>
    <w:p w14:paraId="560EEC27" w14:textId="77777777" w:rsidR="00EA6E19" w:rsidRPr="007625E2" w:rsidRDefault="00EA6E19" w:rsidP="00B73728">
      <w:pPr>
        <w:widowControl w:val="0"/>
        <w:spacing w:after="19" w:line="240" w:lineRule="atLeast"/>
        <w:rPr>
          <w:rFonts w:ascii="Arial" w:hAnsi="Arial" w:cs="Arial"/>
          <w:b/>
        </w:rPr>
      </w:pPr>
    </w:p>
    <w:p w14:paraId="60373FE8" w14:textId="77777777" w:rsidR="00EA6E19" w:rsidRPr="007625E2" w:rsidRDefault="00EA6E19" w:rsidP="00B73728">
      <w:pPr>
        <w:widowControl w:val="0"/>
        <w:spacing w:after="19" w:line="240" w:lineRule="atLeast"/>
        <w:rPr>
          <w:rFonts w:ascii="Arial" w:hAnsi="Arial" w:cs="Arial"/>
          <w:b/>
        </w:rPr>
      </w:pPr>
    </w:p>
    <w:p w14:paraId="65DD0F97" w14:textId="77777777" w:rsidR="00EA6E19" w:rsidRPr="007625E2" w:rsidRDefault="00EA6E19" w:rsidP="00B73728">
      <w:pPr>
        <w:widowControl w:val="0"/>
        <w:spacing w:after="19" w:line="240" w:lineRule="atLeast"/>
        <w:rPr>
          <w:rFonts w:ascii="Arial" w:hAnsi="Arial" w:cs="Arial"/>
          <w:b/>
        </w:rPr>
      </w:pPr>
    </w:p>
    <w:p w14:paraId="1F68022F" w14:textId="77777777" w:rsidR="00EA6E19" w:rsidRPr="007625E2" w:rsidRDefault="00EA6E19" w:rsidP="00B73728">
      <w:pPr>
        <w:widowControl w:val="0"/>
        <w:spacing w:after="19" w:line="240" w:lineRule="atLeast"/>
        <w:rPr>
          <w:rFonts w:ascii="Arial" w:hAnsi="Arial" w:cs="Arial"/>
          <w:b/>
        </w:rPr>
      </w:pPr>
    </w:p>
    <w:p w14:paraId="54799349" w14:textId="77777777" w:rsidR="00EA6E19" w:rsidRPr="007625E2" w:rsidRDefault="00EA6E19" w:rsidP="00B73728">
      <w:pPr>
        <w:widowControl w:val="0"/>
        <w:spacing w:after="19" w:line="240" w:lineRule="atLeast"/>
        <w:rPr>
          <w:rFonts w:ascii="Arial" w:hAnsi="Arial" w:cs="Arial"/>
          <w:b/>
        </w:rPr>
      </w:pPr>
    </w:p>
    <w:p w14:paraId="3B8B758B" w14:textId="77777777" w:rsidR="00EA6E19" w:rsidRPr="007625E2" w:rsidRDefault="00EA6E19" w:rsidP="00B73728">
      <w:pPr>
        <w:widowControl w:val="0"/>
        <w:spacing w:after="19" w:line="240" w:lineRule="atLeast"/>
        <w:rPr>
          <w:rFonts w:ascii="Arial" w:hAnsi="Arial" w:cs="Arial"/>
          <w:b/>
        </w:rPr>
      </w:pPr>
    </w:p>
    <w:p w14:paraId="77F57D4E" w14:textId="77777777" w:rsidR="00EA6E19" w:rsidRPr="007625E2" w:rsidRDefault="00EA6E19" w:rsidP="00B73728">
      <w:pPr>
        <w:widowControl w:val="0"/>
        <w:spacing w:after="19" w:line="240" w:lineRule="atLeast"/>
        <w:rPr>
          <w:rFonts w:ascii="Arial" w:hAnsi="Arial" w:cs="Arial"/>
          <w:b/>
        </w:rPr>
      </w:pPr>
    </w:p>
    <w:p w14:paraId="4E4A08FB" w14:textId="77777777" w:rsidR="00EA6E19" w:rsidRPr="007625E2" w:rsidRDefault="00EA6E19" w:rsidP="00B73728">
      <w:pPr>
        <w:widowControl w:val="0"/>
        <w:spacing w:after="19" w:line="240" w:lineRule="atLeast"/>
        <w:rPr>
          <w:rFonts w:ascii="Arial" w:hAnsi="Arial" w:cs="Arial"/>
          <w:b/>
        </w:rPr>
      </w:pPr>
    </w:p>
    <w:p w14:paraId="13BBC7D8" w14:textId="77777777" w:rsidR="00EA6E19" w:rsidRPr="007625E2" w:rsidRDefault="00EA6E19" w:rsidP="00B73728">
      <w:pPr>
        <w:widowControl w:val="0"/>
        <w:spacing w:after="19" w:line="240" w:lineRule="atLeast"/>
        <w:rPr>
          <w:rFonts w:ascii="Arial" w:hAnsi="Arial" w:cs="Arial"/>
          <w:b/>
        </w:rPr>
      </w:pPr>
    </w:p>
    <w:p w14:paraId="64088689" w14:textId="3BED7808" w:rsidR="00EA6E19" w:rsidRPr="007625E2" w:rsidRDefault="00CA2427" w:rsidP="00EA6E19">
      <w:pPr>
        <w:widowControl w:val="0"/>
        <w:spacing w:after="19" w:line="240" w:lineRule="atLeast"/>
        <w:ind w:left="114"/>
        <w:jc w:val="center"/>
        <w:rPr>
          <w:rFonts w:ascii="Arial" w:hAnsi="Arial" w:cs="Arial"/>
          <w:b/>
          <w:sz w:val="28"/>
          <w:szCs w:val="28"/>
        </w:rPr>
      </w:pPr>
      <w:r w:rsidRPr="007625E2">
        <w:rPr>
          <w:rFonts w:ascii="Calibri" w:eastAsia="Calibri" w:hAnsi="Calibri"/>
          <w:noProof/>
          <w:kern w:val="2"/>
          <w:sz w:val="22"/>
          <w:szCs w:val="22"/>
          <w14:ligatures w14:val="standardContextual"/>
        </w:rPr>
        <w:lastRenderedPageBreak/>
        <mc:AlternateContent>
          <mc:Choice Requires="wpg">
            <w:drawing>
              <wp:anchor distT="0" distB="0" distL="114300" distR="114300" simplePos="0" relativeHeight="251682816" behindDoc="0" locked="0" layoutInCell="1" allowOverlap="1" wp14:anchorId="70C9DBB4" wp14:editId="3E56249F">
                <wp:simplePos x="0" y="0"/>
                <wp:positionH relativeFrom="page">
                  <wp:posOffset>226337</wp:posOffset>
                </wp:positionH>
                <wp:positionV relativeFrom="topMargin">
                  <wp:posOffset>244445</wp:posOffset>
                </wp:positionV>
                <wp:extent cx="7315200" cy="914400"/>
                <wp:effectExtent l="0" t="0" r="1270" b="0"/>
                <wp:wrapNone/>
                <wp:docPr id="149" name="Group 51"/>
                <wp:cNvGraphicFramePr/>
                <a:graphic xmlns:a="http://schemas.openxmlformats.org/drawingml/2006/main">
                  <a:graphicData uri="http://schemas.microsoft.com/office/word/2010/wordprocessingGroup">
                    <wpg:wgp>
                      <wpg:cNvGrpSpPr/>
                      <wpg:grpSpPr>
                        <a:xfrm>
                          <a:off x="0" y="0"/>
                          <a:ext cx="7315200" cy="914400"/>
                          <a:chOff x="0" y="-1"/>
                          <a:chExt cx="7315200" cy="1216153"/>
                        </a:xfrm>
                      </wpg:grpSpPr>
                      <wps:wsp>
                        <wps:cNvPr id="150" name="Rectangle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solidFill>
                            <a:srgbClr val="549E39"/>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angle 151"/>
                        <wps:cNvSpPr/>
                        <wps:spPr>
                          <a:xfrm>
                            <a:off x="0" y="0"/>
                            <a:ext cx="7315200" cy="1216152"/>
                          </a:xfrm>
                          <a:prstGeom prst="rect">
                            <a:avLst/>
                          </a:prstGeom>
                          <a:blipFill>
                            <a:blip r:embed="rId54"/>
                            <a:stretch>
                              <a:fillRect r="-7574"/>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94100</wp14:pctWidth>
                </wp14:sizeRelH>
                <wp14:sizeRelV relativeFrom="page">
                  <wp14:pctHeight>0</wp14:pctHeight>
                </wp14:sizeRelV>
              </wp:anchor>
            </w:drawing>
          </mc:Choice>
          <mc:Fallback>
            <w:pict>
              <v:group w14:anchorId="79A1D5B3" id="Group 51" o:spid="_x0000_s1026" style="position:absolute;margin-left:17.8pt;margin-top:19.25pt;width:8in;height:1in;z-index:251682816;mso-width-percent:941;mso-position-horizontal-relative:page;mso-position-vertical-relative:top-margin-area;mso-width-percent:941"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">
                <v:shape id="Rectangle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" path="m,l7312660,r,1129665l3619500,733425,,1091565,,xe" fillcolor="#549e39" stroked="f" strokeweight="1pt">
                  <v:stroke joinstyle="miter"/>
                  <v:path arrowok="t" o:connecttype="custom" o:connectlocs="0,0;7315200,0;7315200,1130373;3620757,733885;0,1092249;0,0" o:connectangles="0,0,0,0,0,0"/>
                </v:shape>
                <v:rect id="Rectangle 151"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" stroked="f" strokeweight="1pt">
                  <v:fill r:id="rId62" o:title="" recolor="t" rotate="t" type="frame"/>
                </v:rect>
                <w10:wrap anchorx="page" anchory="margin"/>
              </v:group>
            </w:pict>
          </mc:Fallback>
        </mc:AlternateContent>
      </w:r>
      <w:r w:rsidR="00EA6E19" w:rsidRPr="007625E2">
        <w:rPr>
          <w:rFonts w:ascii="Arial" w:hAnsi="Arial" w:cs="Arial"/>
          <w:b/>
          <w:sz w:val="28"/>
          <w:szCs w:val="28"/>
        </w:rPr>
        <w:t>Attachment H</w:t>
      </w:r>
    </w:p>
    <w:p w14:paraId="361E1E98" w14:textId="77777777" w:rsidR="00EA6E19" w:rsidRPr="007625E2" w:rsidRDefault="00EA6E19" w:rsidP="00EA6E19">
      <w:pPr>
        <w:widowControl w:val="0"/>
        <w:spacing w:after="19" w:line="240" w:lineRule="atLeast"/>
        <w:ind w:left="114"/>
        <w:jc w:val="center"/>
        <w:rPr>
          <w:rFonts w:ascii="Arial" w:hAnsi="Arial" w:cs="Arial"/>
          <w:sz w:val="20"/>
          <w:szCs w:val="20"/>
        </w:rPr>
      </w:pPr>
    </w:p>
    <w:p w14:paraId="41DA37C0" w14:textId="77777777" w:rsidR="00CA2427" w:rsidRPr="007625E2" w:rsidRDefault="006C0247" w:rsidP="00CA2427">
      <w:pPr>
        <w:widowControl w:val="0"/>
        <w:spacing w:after="19" w:line="240" w:lineRule="atLeast"/>
        <w:ind w:left="114"/>
        <w:jc w:val="center"/>
        <w:rPr>
          <w:rFonts w:asciiTheme="minorHAnsi" w:hAnsiTheme="minorHAnsi" w:cstheme="minorHAnsi"/>
          <w:b/>
          <w:bCs/>
          <w:sz w:val="56"/>
          <w:szCs w:val="56"/>
        </w:rPr>
      </w:pPr>
      <w:r w:rsidRPr="007625E2">
        <w:rPr>
          <w:rFonts w:asciiTheme="minorHAnsi" w:hAnsiTheme="minorHAnsi" w:cstheme="minorHAnsi"/>
          <w:b/>
          <w:bCs/>
          <w:sz w:val="56"/>
          <w:szCs w:val="56"/>
        </w:rPr>
        <w:t xml:space="preserve">FCRTA EQUITY </w:t>
      </w:r>
    </w:p>
    <w:p w14:paraId="407632AA" w14:textId="0E727EE8" w:rsidR="006C0247" w:rsidRPr="007625E2" w:rsidRDefault="006C0247" w:rsidP="00F5282A">
      <w:pPr>
        <w:widowControl w:val="0"/>
        <w:spacing w:after="19" w:line="240" w:lineRule="atLeast"/>
        <w:ind w:left="114"/>
        <w:jc w:val="center"/>
        <w:rPr>
          <w:rFonts w:asciiTheme="minorHAnsi" w:hAnsiTheme="minorHAnsi" w:cstheme="minorHAnsi"/>
          <w:b/>
          <w:bCs/>
          <w:sz w:val="56"/>
          <w:szCs w:val="56"/>
        </w:rPr>
      </w:pPr>
      <w:r w:rsidRPr="007625E2">
        <w:rPr>
          <w:rFonts w:asciiTheme="minorHAnsi" w:hAnsiTheme="minorHAnsi" w:cstheme="minorHAnsi"/>
          <w:b/>
          <w:bCs/>
          <w:sz w:val="56"/>
          <w:szCs w:val="56"/>
        </w:rPr>
        <w:t>ANALYSIS</w:t>
      </w:r>
      <w:r w:rsidR="00CA2427" w:rsidRPr="007625E2">
        <w:rPr>
          <w:rFonts w:asciiTheme="minorHAnsi" w:hAnsiTheme="minorHAnsi" w:cstheme="minorHAnsi"/>
          <w:b/>
          <w:bCs/>
          <w:sz w:val="56"/>
          <w:szCs w:val="56"/>
        </w:rPr>
        <w:t xml:space="preserve"> FOR NEW</w:t>
      </w:r>
    </w:p>
    <w:p w14:paraId="7B1FB165" w14:textId="77777777" w:rsidR="00CA2427" w:rsidRPr="007625E2" w:rsidRDefault="00CA2427" w:rsidP="00CA2427">
      <w:pPr>
        <w:widowControl w:val="0"/>
        <w:spacing w:after="19" w:line="240" w:lineRule="atLeast"/>
        <w:ind w:left="114"/>
        <w:jc w:val="center"/>
        <w:rPr>
          <w:rFonts w:asciiTheme="minorHAnsi" w:hAnsiTheme="minorHAnsi" w:cstheme="minorHAnsi"/>
          <w:b/>
          <w:bCs/>
          <w:sz w:val="56"/>
          <w:szCs w:val="56"/>
        </w:rPr>
      </w:pPr>
      <w:r w:rsidRPr="007625E2">
        <w:rPr>
          <w:rFonts w:asciiTheme="minorHAnsi" w:hAnsiTheme="minorHAnsi" w:cstheme="minorHAnsi"/>
          <w:b/>
          <w:bCs/>
          <w:sz w:val="56"/>
          <w:szCs w:val="56"/>
        </w:rPr>
        <w:t xml:space="preserve">BUS MAINTENANCE </w:t>
      </w:r>
    </w:p>
    <w:p w14:paraId="318F8E3E" w14:textId="7134369A" w:rsidR="006C0247" w:rsidRPr="007625E2" w:rsidRDefault="00CA2427" w:rsidP="00CA2427">
      <w:pPr>
        <w:widowControl w:val="0"/>
        <w:spacing w:after="19" w:line="240" w:lineRule="atLeast"/>
        <w:ind w:left="114"/>
        <w:jc w:val="center"/>
        <w:rPr>
          <w:rFonts w:asciiTheme="minorHAnsi" w:hAnsiTheme="minorHAnsi" w:cstheme="minorHAnsi"/>
          <w:b/>
          <w:bCs/>
          <w:sz w:val="56"/>
          <w:szCs w:val="56"/>
        </w:rPr>
      </w:pPr>
      <w:r w:rsidRPr="007625E2">
        <w:rPr>
          <w:rFonts w:asciiTheme="minorHAnsi" w:hAnsiTheme="minorHAnsi" w:cstheme="minorHAnsi"/>
          <w:b/>
          <w:bCs/>
          <w:sz w:val="56"/>
          <w:szCs w:val="56"/>
        </w:rPr>
        <w:t>FACILTY</w:t>
      </w:r>
    </w:p>
    <w:p w14:paraId="7F4BD316" w14:textId="77777777" w:rsidR="006C0247" w:rsidRPr="007625E2" w:rsidRDefault="006C0247" w:rsidP="00CA2427">
      <w:pPr>
        <w:widowControl w:val="0"/>
        <w:spacing w:after="19" w:line="240" w:lineRule="atLeast"/>
        <w:rPr>
          <w:rFonts w:ascii="Arial" w:hAnsi="Arial" w:cs="Arial"/>
          <w:sz w:val="20"/>
          <w:szCs w:val="20"/>
        </w:rPr>
      </w:pPr>
    </w:p>
    <w:p w14:paraId="367D8C91" w14:textId="77777777" w:rsidR="006C0247" w:rsidRPr="007625E2" w:rsidRDefault="006C0247" w:rsidP="00EA6E19">
      <w:pPr>
        <w:widowControl w:val="0"/>
        <w:spacing w:after="19" w:line="240" w:lineRule="atLeast"/>
        <w:ind w:left="114"/>
        <w:jc w:val="center"/>
        <w:rPr>
          <w:rFonts w:ascii="Arial" w:hAnsi="Arial" w:cs="Arial"/>
          <w:sz w:val="20"/>
          <w:szCs w:val="20"/>
        </w:rPr>
      </w:pPr>
    </w:p>
    <w:p w14:paraId="4970ADDD" w14:textId="3688DF5B" w:rsidR="006C0247" w:rsidRPr="007625E2" w:rsidRDefault="006C0247" w:rsidP="006C0247">
      <w:pPr>
        <w:spacing w:after="160" w:line="259" w:lineRule="auto"/>
        <w:rPr>
          <w:rFonts w:ascii="Calibri" w:eastAsia="Calibri" w:hAnsi="Calibri"/>
          <w:kern w:val="2"/>
          <w:sz w:val="22"/>
          <w:szCs w:val="22"/>
          <w14:ligatures w14:val="standardContextual"/>
        </w:rPr>
      </w:pPr>
      <w:r w:rsidRPr="007625E2">
        <w:rPr>
          <w:rFonts w:eastAsia="Calibri"/>
          <w:b/>
          <w:bCs/>
          <w:noProof/>
          <w:sz w:val="32"/>
          <w:szCs w:val="32"/>
          <w14:ligatures w14:val="standardContextual"/>
        </w:rPr>
        <w:drawing>
          <wp:inline distT="0" distB="0" distL="0" distR="0" wp14:anchorId="41CB2232" wp14:editId="36461FD2">
            <wp:extent cx="5938327" cy="2480649"/>
            <wp:effectExtent l="0" t="0" r="5715" b="0"/>
            <wp:docPr id="1053438388" name="Picture 1053438388" descr="A building with a yellow car parked in front of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438388" name="Picture 1053438388" descr="A building with a yellow car parked in front of it&#10;&#10;Description automatically generated with low confidence"/>
                    <pic:cNvPicPr/>
                  </pic:nvPicPr>
                  <pic:blipFill>
                    <a:blip r:embed="rId63"/>
                    <a:stretch>
                      <a:fillRect/>
                    </a:stretch>
                  </pic:blipFill>
                  <pic:spPr>
                    <a:xfrm>
                      <a:off x="0" y="0"/>
                      <a:ext cx="5984353" cy="2499876"/>
                    </a:xfrm>
                    <a:prstGeom prst="rect">
                      <a:avLst/>
                    </a:prstGeom>
                  </pic:spPr>
                </pic:pic>
              </a:graphicData>
            </a:graphic>
          </wp:inline>
        </w:drawing>
      </w:r>
      <w:r w:rsidRPr="007625E2">
        <w:rPr>
          <w:rFonts w:ascii="Calibri" w:eastAsia="Calibri" w:hAnsi="Calibri"/>
          <w:noProof/>
          <w:kern w:val="2"/>
          <w:sz w:val="22"/>
          <w:szCs w:val="22"/>
          <w14:ligatures w14:val="standardContextual"/>
        </w:rPr>
        <w:drawing>
          <wp:inline distT="0" distB="0" distL="0" distR="0" wp14:anchorId="76C20EE4" wp14:editId="5D525F33">
            <wp:extent cx="5938377" cy="2335794"/>
            <wp:effectExtent l="0" t="0" r="5715" b="7620"/>
            <wp:docPr id="1424401315" name="Picture 2" descr="An aerial view of a build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401315" name="Picture 2" descr="An aerial view of a building&#10;&#10;Description automatically generated with low confidence"/>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44978" cy="2338390"/>
                    </a:xfrm>
                    <a:prstGeom prst="rect">
                      <a:avLst/>
                    </a:prstGeom>
                    <a:noFill/>
                    <a:ln>
                      <a:noFill/>
                    </a:ln>
                  </pic:spPr>
                </pic:pic>
              </a:graphicData>
            </a:graphic>
          </wp:inline>
        </w:drawing>
      </w:r>
      <w:sdt>
        <w:sdtPr>
          <w:rPr>
            <w:rFonts w:ascii="Calibri" w:eastAsia="Calibri" w:hAnsi="Calibri"/>
            <w:kern w:val="2"/>
            <w:sz w:val="22"/>
            <w:szCs w:val="22"/>
            <w14:ligatures w14:val="standardContextual"/>
          </w:rPr>
          <w:id w:val="-319732496"/>
          <w:docPartObj>
            <w:docPartGallery w:val="Cover Pages"/>
            <w:docPartUnique/>
          </w:docPartObj>
        </w:sdtPr>
        <w:sdtEndPr>
          <w:rPr>
            <w:rFonts w:ascii="Times New Roman" w:hAnsi="Times New Roman"/>
            <w:b/>
            <w:bCs/>
            <w:kern w:val="0"/>
            <w:sz w:val="32"/>
            <w:szCs w:val="32"/>
          </w:rPr>
        </w:sdtEndPr>
        <w:sdtContent>
          <w:r w:rsidRPr="007625E2">
            <w:rPr>
              <w:rFonts w:eastAsia="Calibri"/>
              <w:b/>
              <w:bCs/>
              <w:sz w:val="32"/>
              <w:szCs w:val="32"/>
              <w14:ligatures w14:val="standardContextual"/>
            </w:rPr>
            <w:br w:type="page"/>
          </w:r>
        </w:sdtContent>
      </w:sdt>
    </w:p>
    <w:p w14:paraId="02CAD2B4" w14:textId="77777777" w:rsidR="006C0247" w:rsidRPr="007625E2" w:rsidRDefault="006C0247" w:rsidP="006C0247">
      <w:pPr>
        <w:autoSpaceDE w:val="0"/>
        <w:autoSpaceDN w:val="0"/>
        <w:adjustRightInd w:val="0"/>
        <w:jc w:val="center"/>
        <w:rPr>
          <w:rFonts w:eastAsia="Calibri"/>
          <w:b/>
          <w:bCs/>
          <w:sz w:val="32"/>
          <w:szCs w:val="32"/>
          <w14:ligatures w14:val="standardContextual"/>
        </w:rPr>
      </w:pPr>
      <w:r w:rsidRPr="007625E2">
        <w:rPr>
          <w:rFonts w:eastAsia="Calibri"/>
          <w:b/>
          <w:bCs/>
          <w:sz w:val="32"/>
          <w:szCs w:val="32"/>
          <w14:ligatures w14:val="standardContextual"/>
        </w:rPr>
        <w:lastRenderedPageBreak/>
        <w:t>FCRTA Equity Analysis for New Bus Maintenance Facility</w:t>
      </w:r>
    </w:p>
    <w:p w14:paraId="3A01E795" w14:textId="77777777" w:rsidR="006C0247" w:rsidRPr="007625E2" w:rsidRDefault="006C0247" w:rsidP="006C0247">
      <w:pPr>
        <w:autoSpaceDE w:val="0"/>
        <w:autoSpaceDN w:val="0"/>
        <w:adjustRightInd w:val="0"/>
        <w:rPr>
          <w:rFonts w:eastAsia="Calibri"/>
          <w:sz w:val="32"/>
          <w:szCs w:val="32"/>
          <w14:ligatures w14:val="standardContextual"/>
        </w:rPr>
      </w:pPr>
    </w:p>
    <w:p w14:paraId="761E0EB4" w14:textId="77777777" w:rsidR="006C0247" w:rsidRPr="007625E2" w:rsidRDefault="006C0247" w:rsidP="006C0247">
      <w:pPr>
        <w:autoSpaceDE w:val="0"/>
        <w:autoSpaceDN w:val="0"/>
        <w:adjustRightInd w:val="0"/>
        <w:rPr>
          <w:rFonts w:eastAsia="Calibri"/>
          <w:b/>
          <w:bCs/>
          <w:sz w:val="32"/>
          <w:szCs w:val="32"/>
          <w14:ligatures w14:val="standardContextual"/>
        </w:rPr>
      </w:pPr>
      <w:r w:rsidRPr="007625E2">
        <w:rPr>
          <w:rFonts w:eastAsia="Calibri"/>
          <w:b/>
          <w:bCs/>
          <w:sz w:val="32"/>
          <w:szCs w:val="32"/>
          <w14:ligatures w14:val="standardContextual"/>
        </w:rPr>
        <w:t>1-Executive Summary</w:t>
      </w:r>
    </w:p>
    <w:p w14:paraId="7A26FC7C" w14:textId="77777777" w:rsidR="006C0247" w:rsidRPr="007625E2" w:rsidRDefault="006C0247" w:rsidP="006C0247">
      <w:pPr>
        <w:autoSpaceDE w:val="0"/>
        <w:autoSpaceDN w:val="0"/>
        <w:adjustRightInd w:val="0"/>
        <w:rPr>
          <w:rFonts w:eastAsia="Calibri"/>
          <w14:ligatures w14:val="standardContextual"/>
        </w:rPr>
      </w:pPr>
    </w:p>
    <w:p w14:paraId="44B10CDE"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Prior to constructing new facilities, recipients of federal transportation funding must consider how the location of a proposed facility may impact the affected minority and low-income community. While the impacts of constructing and operating a facility need to be environmentally analyzed for potential impacts, the selection of the site location must also be scrutinized to ensure that the site was selected in a non-discriminatory manner.</w:t>
      </w:r>
    </w:p>
    <w:p w14:paraId="5747892C" w14:textId="77777777" w:rsidR="006C0247" w:rsidRPr="007625E2" w:rsidRDefault="006C0247" w:rsidP="006C0247">
      <w:pPr>
        <w:autoSpaceDE w:val="0"/>
        <w:autoSpaceDN w:val="0"/>
        <w:adjustRightInd w:val="0"/>
        <w:rPr>
          <w:rFonts w:eastAsia="Calibri"/>
          <w14:ligatures w14:val="standardContextual"/>
        </w:rPr>
      </w:pPr>
    </w:p>
    <w:p w14:paraId="6E6645BB" w14:textId="77777777" w:rsidR="006C0247" w:rsidRPr="007625E2" w:rsidRDefault="006C0247" w:rsidP="006C0247">
      <w:pPr>
        <w:autoSpaceDE w:val="0"/>
        <w:autoSpaceDN w:val="0"/>
        <w:adjustRightInd w:val="0"/>
        <w:rPr>
          <w:rFonts w:eastAsia="Calibri"/>
          <w14:ligatures w14:val="standardContextual"/>
        </w:rPr>
      </w:pPr>
      <w:bookmarkStart w:id="1" w:name="_Hlk136416200"/>
      <w:r w:rsidRPr="007625E2">
        <w:rPr>
          <w:rFonts w:eastAsia="Calibri"/>
          <w14:ligatures w14:val="standardContextual"/>
        </w:rPr>
        <w:t>As required by Title VI of Civil Rights Act of 1964, Fresno County Rural Transit Agency (FCRTA) has conducted an Equity Analysis intended to ensure that the location of the planned new Bus Maintenance Facility was selected without regard to race, color, or national origin. In addition, as required under Executive Order 12898 Federal Actions to Address Environmental Justice in Minority Populations and Low-Income Populations, staff has completed a parallel review to ensure minority and low-income populations are not disproportionately affected by the selection of the preferred site.</w:t>
      </w:r>
    </w:p>
    <w:p w14:paraId="648E1496" w14:textId="77777777" w:rsidR="006C0247" w:rsidRPr="007625E2" w:rsidRDefault="006C0247" w:rsidP="006C0247">
      <w:pPr>
        <w:autoSpaceDE w:val="0"/>
        <w:autoSpaceDN w:val="0"/>
        <w:adjustRightInd w:val="0"/>
        <w:rPr>
          <w:rFonts w:eastAsia="Calibri"/>
          <w14:ligatures w14:val="standardContextual"/>
        </w:rPr>
      </w:pPr>
    </w:p>
    <w:p w14:paraId="39B8AFDC"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Along with data and studies undertaken as part of the environmental review process, FCRTA has determined that the selection of the proposed Bus Maintenance Facility site at 1821 Pacific Avenue in Selma would not result in a disparate impact to minority or low-income populations.</w:t>
      </w:r>
    </w:p>
    <w:bookmarkEnd w:id="1"/>
    <w:p w14:paraId="7D3F5DF0" w14:textId="77777777" w:rsidR="006C0247" w:rsidRPr="007625E2" w:rsidRDefault="006C0247" w:rsidP="006C0247">
      <w:pPr>
        <w:autoSpaceDE w:val="0"/>
        <w:autoSpaceDN w:val="0"/>
        <w:adjustRightInd w:val="0"/>
        <w:rPr>
          <w:rFonts w:eastAsia="Calibri"/>
          <w14:ligatures w14:val="standardContextual"/>
        </w:rPr>
      </w:pPr>
    </w:p>
    <w:p w14:paraId="0303CA49" w14:textId="77777777" w:rsidR="006C0247" w:rsidRPr="007625E2" w:rsidRDefault="006C0247" w:rsidP="006C0247">
      <w:pPr>
        <w:autoSpaceDE w:val="0"/>
        <w:autoSpaceDN w:val="0"/>
        <w:adjustRightInd w:val="0"/>
        <w:rPr>
          <w:rFonts w:eastAsia="Calibri"/>
          <w:b/>
          <w:bCs/>
          <w:sz w:val="32"/>
          <w:szCs w:val="32"/>
          <w14:ligatures w14:val="standardContextual"/>
        </w:rPr>
      </w:pPr>
      <w:r w:rsidRPr="007625E2">
        <w:rPr>
          <w:rFonts w:eastAsia="Calibri"/>
          <w:b/>
          <w:bCs/>
          <w:sz w:val="32"/>
          <w:szCs w:val="32"/>
          <w14:ligatures w14:val="standardContextual"/>
        </w:rPr>
        <w:t>2-Background</w:t>
      </w:r>
    </w:p>
    <w:p w14:paraId="4373FD01" w14:textId="77777777" w:rsidR="006C0247" w:rsidRPr="007625E2" w:rsidRDefault="006C0247" w:rsidP="006C0247">
      <w:pPr>
        <w:autoSpaceDE w:val="0"/>
        <w:autoSpaceDN w:val="0"/>
        <w:adjustRightInd w:val="0"/>
        <w:rPr>
          <w:rFonts w:eastAsia="Calibri"/>
          <w:b/>
          <w:bCs/>
          <w14:ligatures w14:val="standardContextual"/>
        </w:rPr>
      </w:pPr>
    </w:p>
    <w:p w14:paraId="53BDE8D4" w14:textId="77777777" w:rsidR="006C0247" w:rsidRPr="007625E2" w:rsidRDefault="006C0247" w:rsidP="006C0247">
      <w:pPr>
        <w:autoSpaceDE w:val="0"/>
        <w:autoSpaceDN w:val="0"/>
        <w:adjustRightInd w:val="0"/>
        <w:rPr>
          <w:rFonts w:eastAsia="Calibri"/>
          <w:b/>
          <w:bCs/>
          <w14:ligatures w14:val="standardContextual"/>
        </w:rPr>
      </w:pPr>
      <w:r w:rsidRPr="007625E2">
        <w:rPr>
          <w:rFonts w:eastAsia="Calibri"/>
          <w:b/>
          <w:bCs/>
          <w14:ligatures w14:val="standardContextual"/>
        </w:rPr>
        <w:t>TITLE VI AND ENVIRONMENTAL JUSTICE REQUIREMENTS</w:t>
      </w:r>
    </w:p>
    <w:p w14:paraId="3799F937" w14:textId="77777777" w:rsidR="006C0247" w:rsidRPr="007625E2" w:rsidRDefault="006C0247" w:rsidP="006C0247">
      <w:pPr>
        <w:autoSpaceDE w:val="0"/>
        <w:autoSpaceDN w:val="0"/>
        <w:adjustRightInd w:val="0"/>
        <w:rPr>
          <w:rFonts w:eastAsia="Calibri"/>
          <w14:ligatures w14:val="standardContextual"/>
        </w:rPr>
      </w:pPr>
    </w:p>
    <w:p w14:paraId="28FA718C"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Under Title VI of the Civil Rights Act of 1964, no person in the United States shall, on the ground of race, color, or national origin, be excluded from participation in, be denied the benefits of, or be subjected to discrimination under any program or activity receiving Federal financial assistance. As a recipient of federal funds, the RTA is required to conduct a Fixed Facility Equity</w:t>
      </w:r>
    </w:p>
    <w:p w14:paraId="2AE2D50A"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Analysis, highlighted in both the federal Title VI guidance</w:t>
      </w:r>
      <w:r w:rsidRPr="007625E2">
        <w:rPr>
          <w:rFonts w:eastAsia="Calibri"/>
          <w:sz w:val="16"/>
          <w:szCs w:val="16"/>
          <w14:ligatures w14:val="standardContextual"/>
        </w:rPr>
        <w:t xml:space="preserve">1 </w:t>
      </w:r>
      <w:r w:rsidRPr="007625E2">
        <w:rPr>
          <w:rFonts w:eastAsia="Calibri"/>
          <w14:ligatures w14:val="standardContextual"/>
        </w:rPr>
        <w:t>and under Title 49 of the Code of</w:t>
      </w:r>
    </w:p>
    <w:p w14:paraId="5B13978E"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Federal Regulation</w:t>
      </w:r>
      <w:r w:rsidRPr="007625E2">
        <w:rPr>
          <w:rFonts w:eastAsia="Calibri"/>
          <w:sz w:val="16"/>
          <w:szCs w:val="16"/>
          <w14:ligatures w14:val="standardContextual"/>
        </w:rPr>
        <w:t xml:space="preserve">2 </w:t>
      </w:r>
      <w:proofErr w:type="gramStart"/>
      <w:r w:rsidRPr="007625E2">
        <w:rPr>
          <w:rFonts w:eastAsia="Calibri"/>
          <w14:ligatures w14:val="standardContextual"/>
        </w:rPr>
        <w:t>that is intended</w:t>
      </w:r>
      <w:proofErr w:type="gramEnd"/>
      <w:r w:rsidRPr="007625E2">
        <w:rPr>
          <w:rFonts w:eastAsia="Calibri"/>
          <w14:ligatures w14:val="standardContextual"/>
        </w:rPr>
        <w:t xml:space="preserve"> to ensure that the location is selected without regard to race, color, or national origin. This analysis must also “give attention to other facilities with</w:t>
      </w:r>
    </w:p>
    <w:p w14:paraId="19AA01E6"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similar impacts in the area to determine if any cumulative adverse impacts might result.”</w:t>
      </w:r>
    </w:p>
    <w:p w14:paraId="2A1789D5" w14:textId="77777777" w:rsidR="006C0247" w:rsidRPr="007625E2" w:rsidRDefault="006C0247" w:rsidP="006C0247">
      <w:pPr>
        <w:autoSpaceDE w:val="0"/>
        <w:autoSpaceDN w:val="0"/>
        <w:adjustRightInd w:val="0"/>
        <w:rPr>
          <w:rFonts w:eastAsia="Calibri"/>
          <w14:ligatures w14:val="standardContextual"/>
        </w:rPr>
      </w:pPr>
    </w:p>
    <w:p w14:paraId="640F6979"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In addition, Executive Order 12898</w:t>
      </w:r>
      <w:r w:rsidRPr="007625E2">
        <w:rPr>
          <w:rFonts w:eastAsia="Calibri"/>
          <w:sz w:val="16"/>
          <w:szCs w:val="16"/>
          <w14:ligatures w14:val="standardContextual"/>
        </w:rPr>
        <w:t xml:space="preserve">3 </w:t>
      </w:r>
      <w:r w:rsidRPr="007625E2">
        <w:rPr>
          <w:rFonts w:eastAsia="Calibri"/>
          <w14:ligatures w14:val="standardContextual"/>
        </w:rPr>
        <w:t>Federal Actions to Address Environmental Justice in</w:t>
      </w:r>
    </w:p>
    <w:p w14:paraId="3E4E3088"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 xml:space="preserve">Minority Populations and Low-Income Populations requires DOT recipients to undertake analyses to ensure adverse impacts do not disproportionately impact minority and low-income communities. It should be stressed that disproportionately high and adverse effects, not population size, are the basis for environmental justice. While the minority or low-income population in an area may be small, this does not eliminate the possibility of a disproportionately </w:t>
      </w:r>
      <w:r w:rsidRPr="007625E2">
        <w:rPr>
          <w:rFonts w:eastAsia="Calibri"/>
          <w14:ligatures w14:val="standardContextual"/>
        </w:rPr>
        <w:lastRenderedPageBreak/>
        <w:t>high and adverse effect of a proposed action. Also, the environmental review completed to identify and address impacts/mitigations under the California Environmental Quality Act (CEQA) and National Environmental Protection Act (NEPA) were an important element of this evaluation.</w:t>
      </w:r>
    </w:p>
    <w:p w14:paraId="51354D47" w14:textId="77777777" w:rsidR="00CA2427" w:rsidRPr="007625E2" w:rsidRDefault="00CA2427" w:rsidP="006C0247">
      <w:pPr>
        <w:autoSpaceDE w:val="0"/>
        <w:autoSpaceDN w:val="0"/>
        <w:adjustRightInd w:val="0"/>
        <w:rPr>
          <w:rFonts w:eastAsia="Calibri"/>
          <w14:ligatures w14:val="standardContextual"/>
        </w:rPr>
      </w:pPr>
    </w:p>
    <w:p w14:paraId="58A8A89F" w14:textId="77777777" w:rsidR="006C0247" w:rsidRPr="007625E2" w:rsidRDefault="006C0247" w:rsidP="006C0247">
      <w:pPr>
        <w:autoSpaceDE w:val="0"/>
        <w:autoSpaceDN w:val="0"/>
        <w:adjustRightInd w:val="0"/>
        <w:rPr>
          <w:rFonts w:eastAsia="Calibri"/>
          <w:b/>
          <w:bCs/>
          <w14:ligatures w14:val="standardContextual"/>
        </w:rPr>
      </w:pPr>
      <w:r w:rsidRPr="007625E2">
        <w:rPr>
          <w:rFonts w:eastAsia="Calibri"/>
          <w:b/>
          <w:bCs/>
          <w14:ligatures w14:val="standardContextual"/>
        </w:rPr>
        <w:t>POLICIES</w:t>
      </w:r>
    </w:p>
    <w:p w14:paraId="5959C615" w14:textId="77777777" w:rsidR="006C0247" w:rsidRPr="007625E2" w:rsidRDefault="006C0247" w:rsidP="006C0247">
      <w:pPr>
        <w:autoSpaceDE w:val="0"/>
        <w:autoSpaceDN w:val="0"/>
        <w:adjustRightInd w:val="0"/>
        <w:rPr>
          <w:rFonts w:eastAsia="Calibri"/>
          <w14:ligatures w14:val="standardContextual"/>
        </w:rPr>
      </w:pPr>
    </w:p>
    <w:p w14:paraId="64110A2A"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FCRTA has developed policies and procedures to satisfy all requirements established by</w:t>
      </w:r>
    </w:p>
    <w:p w14:paraId="7CBFD4BB"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 xml:space="preserve">federal guidance under FTA Circulars C4702.1B and 4703.1. FCRTA’s </w:t>
      </w:r>
      <w:proofErr w:type="gramStart"/>
      <w:r w:rsidRPr="007625E2">
        <w:rPr>
          <w:rFonts w:eastAsia="Calibri"/>
          <w14:ligatures w14:val="standardContextual"/>
        </w:rPr>
        <w:t>polices</w:t>
      </w:r>
      <w:proofErr w:type="gramEnd"/>
      <w:r w:rsidRPr="007625E2">
        <w:rPr>
          <w:rFonts w:eastAsia="Calibri"/>
          <w14:ligatures w14:val="standardContextual"/>
        </w:rPr>
        <w:t xml:space="preserve"> were established so that no person would be excluded from participation in, be denied the benefits of, or be subjected to discrimination under any program or activity provided by FCRTA. The policies also provide for meaningful access to programs for persons with Limited English Proficiency (LEP).  FCRTA provides public notice of its policy to uphold and assure full compliance with Title VI on its agency website as follows: </w:t>
      </w:r>
      <w:r w:rsidRPr="007625E2">
        <w:rPr>
          <w:rFonts w:eastAsia="Calibri"/>
          <w:u w:val="single"/>
          <w14:ligatures w14:val="standardContextual"/>
        </w:rPr>
        <w:t>https://www.ruraltransit.org/documents/TitleVIProgram</w:t>
      </w:r>
    </w:p>
    <w:p w14:paraId="66510437" w14:textId="77777777" w:rsidR="006C0247" w:rsidRPr="007625E2" w:rsidRDefault="006C0247" w:rsidP="006C0247">
      <w:pPr>
        <w:autoSpaceDE w:val="0"/>
        <w:autoSpaceDN w:val="0"/>
        <w:adjustRightInd w:val="0"/>
        <w:rPr>
          <w:rFonts w:eastAsia="Calibri"/>
          <w14:ligatures w14:val="standardContextual"/>
        </w:rPr>
      </w:pPr>
    </w:p>
    <w:p w14:paraId="4D1B9C9A"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Information regarding the FCRTA’s Title VI policies and the procedures for filing civil rights complaints are provided in English and Spanish.</w:t>
      </w:r>
    </w:p>
    <w:p w14:paraId="3753ABFE" w14:textId="77777777" w:rsidR="006C0247" w:rsidRPr="007625E2" w:rsidRDefault="006C0247" w:rsidP="006C0247">
      <w:pPr>
        <w:autoSpaceDE w:val="0"/>
        <w:autoSpaceDN w:val="0"/>
        <w:adjustRightInd w:val="0"/>
        <w:rPr>
          <w:rFonts w:eastAsia="Calibri"/>
          <w14:ligatures w14:val="standardContextual"/>
        </w:rPr>
      </w:pPr>
    </w:p>
    <w:p w14:paraId="1FFA0644" w14:textId="77777777" w:rsidR="006C0247" w:rsidRPr="007625E2" w:rsidRDefault="006C0247" w:rsidP="006C0247">
      <w:pPr>
        <w:autoSpaceDE w:val="0"/>
        <w:autoSpaceDN w:val="0"/>
        <w:adjustRightInd w:val="0"/>
        <w:rPr>
          <w:rFonts w:eastAsia="Calibri"/>
          <w:b/>
          <w:bCs/>
          <w14:ligatures w14:val="standardContextual"/>
        </w:rPr>
      </w:pPr>
      <w:r w:rsidRPr="007625E2">
        <w:rPr>
          <w:rFonts w:eastAsia="Calibri"/>
          <w:b/>
          <w:bCs/>
          <w14:ligatures w14:val="standardContextual"/>
        </w:rPr>
        <w:t>PROJECT CONTEXT</w:t>
      </w:r>
    </w:p>
    <w:p w14:paraId="55CF341F" w14:textId="77777777" w:rsidR="006C0247" w:rsidRPr="007625E2" w:rsidRDefault="006C0247" w:rsidP="006C0247">
      <w:pPr>
        <w:autoSpaceDE w:val="0"/>
        <w:autoSpaceDN w:val="0"/>
        <w:adjustRightInd w:val="0"/>
        <w:rPr>
          <w:rFonts w:eastAsia="Calibri"/>
          <w14:ligatures w14:val="standardContextual"/>
        </w:rPr>
      </w:pPr>
    </w:p>
    <w:p w14:paraId="090F65CD"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FCRTA is a Joint Powers Authority created by a Joint Powers Agreement with the Fresno County of Fresno and the 13 incorporated Cities of Coalinga, Firebaugh, Fowler, Huron, Kerman, Kingsburg, Mendota, Orange Cove, Parlier, Reedley, Sanger, San Joaquin and Selma.  Pursuant to section 6500 et seq. of the California Government Code, a Joint Powers Authority is established when two or more public agencies by agreement jointly exercise any power common to the contracting agencies. The purpose of the Joint Powers Agreement is to enable FCRTA to exercise the common powers of the member agencies to own, operate, and administer a county-wide public transportation system within the boundaries and over the territory within the jurisdiction of the Joint Powers Authority.  Specifically, FCRTA manages inter-city route and in-city paratransit services throughout rural Fresno County and is contracted by MV Transportation to operate and provide services in the 13 incorporated Cities and various unincorporated communities of Fresno County.</w:t>
      </w:r>
    </w:p>
    <w:p w14:paraId="2EC12976" w14:textId="77777777" w:rsidR="006C0247" w:rsidRPr="007625E2" w:rsidRDefault="006C0247" w:rsidP="006C0247">
      <w:pPr>
        <w:autoSpaceDE w:val="0"/>
        <w:autoSpaceDN w:val="0"/>
        <w:adjustRightInd w:val="0"/>
        <w:rPr>
          <w:rFonts w:eastAsia="Calibri"/>
          <w14:ligatures w14:val="standardContextual"/>
        </w:rPr>
      </w:pPr>
    </w:p>
    <w:p w14:paraId="4360725A"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In 2018 FCRTA decided that a new Maintenance facility was needed to replace its existing facility that was over 30 years old.  On January 25, 2018, the FCRTA Board approved the submittal of a grant application for a State of Good Repair Program grant which was the first of several grants to raise the necessary funds to construct a new Maintenance facility.</w:t>
      </w:r>
    </w:p>
    <w:p w14:paraId="660FC268" w14:textId="77777777" w:rsidR="006C0247" w:rsidRPr="007625E2" w:rsidRDefault="006C0247" w:rsidP="006C0247">
      <w:pPr>
        <w:autoSpaceDE w:val="0"/>
        <w:autoSpaceDN w:val="0"/>
        <w:adjustRightInd w:val="0"/>
        <w:rPr>
          <w:rFonts w:eastAsia="Calibri"/>
          <w14:ligatures w14:val="standardContextual"/>
        </w:rPr>
      </w:pPr>
    </w:p>
    <w:p w14:paraId="05A1F636"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On March 29, 2018, the FCRTA Board authorized FCRTA staff to pursue and acquire land for a future maintenance facility.  Potential sites for the new Maintenance facility were empty parcels of land either adjacent to or nearby Golden State Boulevard in the Cities of Fowler, Selma, and Kingsburg.  The potential sites became known as the Fowler site, the Selma site, and the Kingsburg site.</w:t>
      </w:r>
    </w:p>
    <w:p w14:paraId="316F34B5" w14:textId="77777777" w:rsidR="006C0247" w:rsidRPr="007625E2" w:rsidRDefault="006C0247" w:rsidP="006C0247">
      <w:pPr>
        <w:autoSpaceDE w:val="0"/>
        <w:autoSpaceDN w:val="0"/>
        <w:adjustRightInd w:val="0"/>
        <w:rPr>
          <w:rFonts w:eastAsia="Calibri"/>
          <w14:ligatures w14:val="standardContextual"/>
        </w:rPr>
      </w:pPr>
    </w:p>
    <w:p w14:paraId="1245DB59" w14:textId="77777777" w:rsidR="006C0247" w:rsidRPr="007625E2" w:rsidRDefault="006C0247" w:rsidP="006C0247">
      <w:pPr>
        <w:autoSpaceDE w:val="0"/>
        <w:autoSpaceDN w:val="0"/>
        <w:adjustRightInd w:val="0"/>
        <w:rPr>
          <w:rFonts w:eastAsia="Calibri"/>
          <w:b/>
          <w:bCs/>
          <w14:ligatures w14:val="standardContextual"/>
        </w:rPr>
      </w:pPr>
      <w:r w:rsidRPr="007625E2">
        <w:rPr>
          <w:rFonts w:eastAsia="Calibri"/>
          <w:b/>
          <w:bCs/>
          <w14:ligatures w14:val="standardContextual"/>
        </w:rPr>
        <w:lastRenderedPageBreak/>
        <w:t xml:space="preserve">SITE SELECTION  </w:t>
      </w:r>
    </w:p>
    <w:p w14:paraId="1CFCA5C6" w14:textId="77777777" w:rsidR="006C0247" w:rsidRPr="007625E2" w:rsidRDefault="006C0247" w:rsidP="006C0247">
      <w:pPr>
        <w:autoSpaceDE w:val="0"/>
        <w:autoSpaceDN w:val="0"/>
        <w:adjustRightInd w:val="0"/>
        <w:rPr>
          <w:rFonts w:eastAsia="Calibri"/>
          <w14:ligatures w14:val="standardContextual"/>
        </w:rPr>
      </w:pPr>
    </w:p>
    <w:p w14:paraId="23705880"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During the site search process, FCRTA staff developed criteria for an acceptable Maintenance site.  The criteria is as follows:</w:t>
      </w:r>
    </w:p>
    <w:p w14:paraId="27FFE97D"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Be located within the County of Fresno.</w:t>
      </w:r>
    </w:p>
    <w:p w14:paraId="1FAD22B9"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Be located nearby where FCRTA transit services begin and end revenue service.</w:t>
      </w:r>
    </w:p>
    <w:p w14:paraId="5019E388" w14:textId="77777777" w:rsidR="006C0247" w:rsidRPr="007625E2" w:rsidRDefault="006C0247" w:rsidP="006C0247">
      <w:pPr>
        <w:autoSpaceDE w:val="0"/>
        <w:autoSpaceDN w:val="0"/>
        <w:adjustRightInd w:val="0"/>
        <w:rPr>
          <w:rFonts w:eastAsia="Calibri"/>
          <w14:ligatures w14:val="standardContextual"/>
        </w:rPr>
      </w:pPr>
      <w:proofErr w:type="gramStart"/>
      <w:r w:rsidRPr="007625E2">
        <w:rPr>
          <w:rFonts w:eastAsia="Calibri"/>
          <w14:ligatures w14:val="standardContextual"/>
        </w:rPr>
        <w:t>Be located in</w:t>
      </w:r>
      <w:proofErr w:type="gramEnd"/>
      <w:r w:rsidRPr="007625E2">
        <w:rPr>
          <w:rFonts w:eastAsia="Calibri"/>
          <w14:ligatures w14:val="standardContextual"/>
        </w:rPr>
        <w:t xml:space="preserve"> or </w:t>
      </w:r>
      <w:proofErr w:type="gramStart"/>
      <w:r w:rsidRPr="007625E2">
        <w:rPr>
          <w:rFonts w:eastAsia="Calibri"/>
          <w14:ligatures w14:val="standardContextual"/>
        </w:rPr>
        <w:t>nearby</w:t>
      </w:r>
      <w:proofErr w:type="gramEnd"/>
      <w:r w:rsidRPr="007625E2">
        <w:rPr>
          <w:rFonts w:eastAsia="Calibri"/>
          <w14:ligatures w14:val="standardContextual"/>
        </w:rPr>
        <w:t xml:space="preserve"> an existing Industrial area with existing infrastructure for industrial uses such as roads, telephone, internet, radio, water, </w:t>
      </w:r>
      <w:proofErr w:type="gramStart"/>
      <w:r w:rsidRPr="007625E2">
        <w:rPr>
          <w:rFonts w:eastAsia="Calibri"/>
          <w14:ligatures w14:val="standardContextual"/>
        </w:rPr>
        <w:t>electric</w:t>
      </w:r>
      <w:proofErr w:type="gramEnd"/>
      <w:r w:rsidRPr="007625E2">
        <w:rPr>
          <w:rFonts w:eastAsia="Calibri"/>
          <w14:ligatures w14:val="standardContextual"/>
        </w:rPr>
        <w:t>, and sewer service, or easy access to the infrastructure.</w:t>
      </w:r>
    </w:p>
    <w:p w14:paraId="0C3AA776"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Be affordable within an existing Industrial Park or Industrially Zoned land if no sites are located in an Industrial Park.</w:t>
      </w:r>
    </w:p>
    <w:p w14:paraId="4136FF2F"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 xml:space="preserve">Be in an area that is relatively centrally located to nearby major service areas and/or transit vehicle storage areas. </w:t>
      </w:r>
    </w:p>
    <w:p w14:paraId="75E87315"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Be large enough to support development of required transit facilities (at least 5 acres).</w:t>
      </w:r>
    </w:p>
    <w:p w14:paraId="7193D1A1"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Be in or nearby an area of similar land uses (industrial or commercial).</w:t>
      </w:r>
    </w:p>
    <w:p w14:paraId="4EDE07FF"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Be located nearby by a major Highway or Freeway.</w:t>
      </w:r>
    </w:p>
    <w:p w14:paraId="36E59AE1" w14:textId="77777777" w:rsidR="006C0247" w:rsidRPr="007625E2" w:rsidRDefault="006C0247" w:rsidP="006C0247">
      <w:pPr>
        <w:autoSpaceDE w:val="0"/>
        <w:autoSpaceDN w:val="0"/>
        <w:adjustRightInd w:val="0"/>
        <w:rPr>
          <w:rFonts w:eastAsia="Calibri"/>
          <w14:ligatures w14:val="standardContextual"/>
        </w:rPr>
      </w:pPr>
      <w:proofErr w:type="gramStart"/>
      <w:r w:rsidRPr="007625E2">
        <w:rPr>
          <w:rFonts w:eastAsia="Calibri"/>
          <w14:ligatures w14:val="standardContextual"/>
        </w:rPr>
        <w:t>Preferably have</w:t>
      </w:r>
      <w:proofErr w:type="gramEnd"/>
      <w:r w:rsidRPr="007625E2">
        <w:rPr>
          <w:rFonts w:eastAsia="Calibri"/>
          <w14:ligatures w14:val="standardContextual"/>
        </w:rPr>
        <w:t xml:space="preserve"> the site be owned by a City, County, School District, or similar public entity.</w:t>
      </w:r>
    </w:p>
    <w:p w14:paraId="21736A07" w14:textId="77777777" w:rsidR="006C0247" w:rsidRPr="007625E2" w:rsidRDefault="006C0247" w:rsidP="006C0247">
      <w:pPr>
        <w:autoSpaceDE w:val="0"/>
        <w:autoSpaceDN w:val="0"/>
        <w:adjustRightInd w:val="0"/>
        <w:rPr>
          <w:rFonts w:eastAsia="Calibri"/>
          <w:sz w:val="22"/>
          <w:szCs w:val="22"/>
          <w14:ligatures w14:val="standardContextual"/>
        </w:rPr>
      </w:pPr>
    </w:p>
    <w:p w14:paraId="63B76289"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The sites in Fowler, Selma, and Kingsburg were reviewed by FCRTA staff in conjunction with local officials in these three Cities.  The following findings were made during the review of the three sites:</w:t>
      </w:r>
    </w:p>
    <w:p w14:paraId="0D4C135D" w14:textId="77777777" w:rsidR="006C0247" w:rsidRPr="007625E2" w:rsidRDefault="006C0247" w:rsidP="006C0247">
      <w:pPr>
        <w:autoSpaceDE w:val="0"/>
        <w:autoSpaceDN w:val="0"/>
        <w:adjustRightInd w:val="0"/>
        <w:rPr>
          <w:rFonts w:eastAsia="Calibri"/>
          <w14:ligatures w14:val="standardContextual"/>
        </w:rPr>
      </w:pPr>
    </w:p>
    <w:p w14:paraId="3A8F9859"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All three sites were confirmed to be within the County of Fresno</w:t>
      </w:r>
    </w:p>
    <w:p w14:paraId="31D465B3" w14:textId="77777777" w:rsidR="006C0247" w:rsidRPr="007625E2" w:rsidRDefault="006C0247" w:rsidP="006C0247">
      <w:pPr>
        <w:autoSpaceDE w:val="0"/>
        <w:autoSpaceDN w:val="0"/>
        <w:adjustRightInd w:val="0"/>
        <w:rPr>
          <w:rFonts w:eastAsia="Calibri"/>
          <w14:ligatures w14:val="standardContextual"/>
        </w:rPr>
      </w:pPr>
    </w:p>
    <w:p w14:paraId="3C4E55ED"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All three sites were determined to be nearby where FCRTA transit services begin and end revenue service.</w:t>
      </w:r>
    </w:p>
    <w:p w14:paraId="24432D08" w14:textId="77777777" w:rsidR="006C0247" w:rsidRPr="007625E2" w:rsidRDefault="006C0247" w:rsidP="006C0247">
      <w:pPr>
        <w:autoSpaceDE w:val="0"/>
        <w:autoSpaceDN w:val="0"/>
        <w:adjustRightInd w:val="0"/>
        <w:rPr>
          <w:rFonts w:eastAsia="Calibri"/>
          <w14:ligatures w14:val="standardContextual"/>
        </w:rPr>
      </w:pPr>
    </w:p>
    <w:p w14:paraId="40234DC5"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Only the Selma site was in an Industrial area with existing infrastructure for industrial uses.</w:t>
      </w:r>
    </w:p>
    <w:p w14:paraId="256B4B72" w14:textId="77777777" w:rsidR="006C0247" w:rsidRPr="007625E2" w:rsidRDefault="006C0247" w:rsidP="006C0247">
      <w:pPr>
        <w:autoSpaceDE w:val="0"/>
        <w:autoSpaceDN w:val="0"/>
        <w:adjustRightInd w:val="0"/>
        <w:rPr>
          <w:rFonts w:eastAsia="Calibri"/>
          <w14:ligatures w14:val="standardContextual"/>
        </w:rPr>
      </w:pPr>
    </w:p>
    <w:p w14:paraId="203A15D4"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Only the Selma site was located in an existing Industrial Park.</w:t>
      </w:r>
    </w:p>
    <w:p w14:paraId="6F642F71" w14:textId="77777777" w:rsidR="006C0247" w:rsidRPr="007625E2" w:rsidRDefault="006C0247" w:rsidP="006C0247">
      <w:pPr>
        <w:autoSpaceDE w:val="0"/>
        <w:autoSpaceDN w:val="0"/>
        <w:adjustRightInd w:val="0"/>
        <w:rPr>
          <w:rFonts w:eastAsia="Calibri"/>
          <w14:ligatures w14:val="standardContextual"/>
        </w:rPr>
      </w:pPr>
    </w:p>
    <w:p w14:paraId="717D028D"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The Selma site was judged to be the most centrally located of the three proposed sites.</w:t>
      </w:r>
    </w:p>
    <w:p w14:paraId="63D7C8D7" w14:textId="77777777" w:rsidR="006C0247" w:rsidRPr="007625E2" w:rsidRDefault="006C0247" w:rsidP="006C0247">
      <w:pPr>
        <w:autoSpaceDE w:val="0"/>
        <w:autoSpaceDN w:val="0"/>
        <w:adjustRightInd w:val="0"/>
        <w:rPr>
          <w:rFonts w:eastAsia="Calibri"/>
          <w14:ligatures w14:val="standardContextual"/>
        </w:rPr>
      </w:pPr>
    </w:p>
    <w:p w14:paraId="6840D66A"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All three sites were large enough to support development of required transit facilities.</w:t>
      </w:r>
    </w:p>
    <w:p w14:paraId="1A6E9972" w14:textId="77777777" w:rsidR="006C0247" w:rsidRPr="007625E2" w:rsidRDefault="006C0247" w:rsidP="006C0247">
      <w:pPr>
        <w:autoSpaceDE w:val="0"/>
        <w:autoSpaceDN w:val="0"/>
        <w:adjustRightInd w:val="0"/>
        <w:rPr>
          <w:rFonts w:eastAsia="Calibri"/>
          <w14:ligatures w14:val="standardContextual"/>
        </w:rPr>
      </w:pPr>
    </w:p>
    <w:p w14:paraId="20016456"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Only the Selma site was in an area of similar land uses (industrial).</w:t>
      </w:r>
    </w:p>
    <w:p w14:paraId="7072FA60" w14:textId="77777777" w:rsidR="006C0247" w:rsidRPr="007625E2" w:rsidRDefault="006C0247" w:rsidP="006C0247">
      <w:pPr>
        <w:autoSpaceDE w:val="0"/>
        <w:autoSpaceDN w:val="0"/>
        <w:adjustRightInd w:val="0"/>
        <w:rPr>
          <w:rFonts w:eastAsia="Calibri"/>
          <w14:ligatures w14:val="standardContextual"/>
        </w:rPr>
      </w:pPr>
    </w:p>
    <w:p w14:paraId="05FC2B7E"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All three sites were located nearby by a major Highway or Freeway.</w:t>
      </w:r>
    </w:p>
    <w:p w14:paraId="361D2291" w14:textId="77777777" w:rsidR="006C0247" w:rsidRPr="007625E2" w:rsidRDefault="006C0247" w:rsidP="006C0247">
      <w:pPr>
        <w:autoSpaceDE w:val="0"/>
        <w:autoSpaceDN w:val="0"/>
        <w:adjustRightInd w:val="0"/>
        <w:rPr>
          <w:rFonts w:eastAsia="Calibri"/>
          <w14:ligatures w14:val="standardContextual"/>
        </w:rPr>
      </w:pPr>
    </w:p>
    <w:p w14:paraId="16C3EB72"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Only the Selma site was owned by a City or similar public entity.</w:t>
      </w:r>
    </w:p>
    <w:p w14:paraId="752C34ED" w14:textId="77777777" w:rsidR="006C0247" w:rsidRPr="007625E2" w:rsidRDefault="006C0247" w:rsidP="006C0247">
      <w:pPr>
        <w:autoSpaceDE w:val="0"/>
        <w:autoSpaceDN w:val="0"/>
        <w:adjustRightInd w:val="0"/>
        <w:rPr>
          <w:rFonts w:eastAsia="Calibri"/>
          <w14:ligatures w14:val="standardContextual"/>
        </w:rPr>
      </w:pPr>
    </w:p>
    <w:p w14:paraId="19EB2BDE" w14:textId="04E280C0"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As a result of these findings the Selma site was chosen as the preferred site for the new Maintenance facility.</w:t>
      </w:r>
    </w:p>
    <w:p w14:paraId="6DFEA655" w14:textId="77777777" w:rsidR="006C0247" w:rsidRPr="007625E2" w:rsidRDefault="006C0247" w:rsidP="006C0247">
      <w:pPr>
        <w:autoSpaceDE w:val="0"/>
        <w:autoSpaceDN w:val="0"/>
        <w:adjustRightInd w:val="0"/>
        <w:rPr>
          <w:rFonts w:eastAsia="Calibri"/>
          <w:b/>
          <w:bCs/>
          <w14:ligatures w14:val="standardContextual"/>
        </w:rPr>
      </w:pPr>
      <w:r w:rsidRPr="007625E2">
        <w:rPr>
          <w:rFonts w:eastAsia="Calibri"/>
          <w:b/>
          <w:bCs/>
          <w14:ligatures w14:val="standardContextual"/>
        </w:rPr>
        <w:lastRenderedPageBreak/>
        <w:t>SITE SELECTION APPROVAL</w:t>
      </w:r>
    </w:p>
    <w:p w14:paraId="5D3FFE0B" w14:textId="77777777" w:rsidR="006C0247" w:rsidRPr="007625E2" w:rsidRDefault="006C0247" w:rsidP="006C0247">
      <w:pPr>
        <w:autoSpaceDE w:val="0"/>
        <w:autoSpaceDN w:val="0"/>
        <w:adjustRightInd w:val="0"/>
        <w:rPr>
          <w:rFonts w:eastAsia="Calibri"/>
          <w14:ligatures w14:val="standardContextual"/>
        </w:rPr>
      </w:pPr>
    </w:p>
    <w:p w14:paraId="7B01CCE0"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 xml:space="preserve">At its April 26, 2018, Board meeting, the FCRTA board designated the Selma site as the preferred site for the new maintenance facility.  The Cities of Fowler, Selma, and Kingsburg all submitted letters of interest to FCRTA to have their sites reviewed and considered.  FCRTA staff reviewed each site and determined the recommended site would be the Selma site.  </w:t>
      </w:r>
      <w:proofErr w:type="gramStart"/>
      <w:r w:rsidRPr="007625E2">
        <w:rPr>
          <w:rFonts w:eastAsia="Calibri"/>
          <w14:ligatures w14:val="standardContextual"/>
        </w:rPr>
        <w:t>Reasons for choosing this site were several</w:t>
      </w:r>
      <w:proofErr w:type="gramEnd"/>
      <w:r w:rsidRPr="007625E2">
        <w:rPr>
          <w:rFonts w:eastAsia="Calibri"/>
          <w14:ligatures w14:val="standardContextual"/>
        </w:rPr>
        <w:t xml:space="preserve">.  The Selma site was the most centralized of the three as this site was in between the more northerly located Fowler site and the more southerly located Kingsburg site.  Also, the land for the Selma site is owned by the City of Selma and it was the most affordable of the three sites.  Finally, the Selma site was located with an existing Industrial Park that makes use of existing road, sewer, water, and electrical infrastructure in the area.   </w:t>
      </w:r>
    </w:p>
    <w:p w14:paraId="0F1DA843" w14:textId="77777777" w:rsidR="006C0247" w:rsidRPr="007625E2" w:rsidRDefault="006C0247" w:rsidP="006C0247">
      <w:pPr>
        <w:autoSpaceDE w:val="0"/>
        <w:autoSpaceDN w:val="0"/>
        <w:adjustRightInd w:val="0"/>
        <w:rPr>
          <w:rFonts w:eastAsia="Calibri"/>
          <w14:ligatures w14:val="standardContextual"/>
        </w:rPr>
      </w:pPr>
    </w:p>
    <w:p w14:paraId="7FCCC19E" w14:textId="0AB77CDC" w:rsidR="006C0247" w:rsidRPr="007625E2" w:rsidRDefault="006C0247" w:rsidP="006C0247">
      <w:pPr>
        <w:autoSpaceDE w:val="0"/>
        <w:autoSpaceDN w:val="0"/>
        <w:adjustRightInd w:val="0"/>
        <w:rPr>
          <w:rFonts w:eastAsia="Calibri"/>
          <w:b/>
          <w:bCs/>
          <w14:ligatures w14:val="standardContextual"/>
        </w:rPr>
      </w:pPr>
      <w:r w:rsidRPr="007625E2">
        <w:rPr>
          <w:rFonts w:eastAsia="Calibri"/>
          <w:b/>
          <w:bCs/>
          <w14:ligatures w14:val="standardContextual"/>
        </w:rPr>
        <w:t>ENVIRONMENTAL REVIEW</w:t>
      </w:r>
      <w:r w:rsidR="00D812E5" w:rsidRPr="007625E2">
        <w:rPr>
          <w:rFonts w:eastAsia="Calibri"/>
          <w:b/>
          <w:bCs/>
          <w14:ligatures w14:val="standardContextual"/>
        </w:rPr>
        <w:t xml:space="preserve">/NEPA </w:t>
      </w:r>
      <w:r w:rsidRPr="007625E2">
        <w:rPr>
          <w:rFonts w:eastAsia="Calibri"/>
          <w:b/>
          <w:bCs/>
          <w14:ligatures w14:val="standardContextual"/>
        </w:rPr>
        <w:t>ACTIVITIES</w:t>
      </w:r>
    </w:p>
    <w:p w14:paraId="6D2CBBD6" w14:textId="77777777" w:rsidR="006C0247" w:rsidRPr="007625E2" w:rsidRDefault="006C0247" w:rsidP="006C0247">
      <w:pPr>
        <w:autoSpaceDE w:val="0"/>
        <w:autoSpaceDN w:val="0"/>
        <w:adjustRightInd w:val="0"/>
        <w:rPr>
          <w:rFonts w:eastAsia="Calibri"/>
          <w14:ligatures w14:val="standardContextual"/>
        </w:rPr>
      </w:pPr>
    </w:p>
    <w:p w14:paraId="682F013E" w14:textId="0BA0CAA9"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The preferred site at 1821 Pacific Avenue is associated with an Initial Study (or</w:t>
      </w:r>
      <w:r w:rsidRPr="007625E2">
        <w:rPr>
          <w:rFonts w:ascii="Calibri" w:eastAsia="Calibri" w:hAnsi="Calibri"/>
          <w:kern w:val="2"/>
          <w:sz w:val="22"/>
          <w:szCs w:val="22"/>
          <w14:ligatures w14:val="standardContextual"/>
        </w:rPr>
        <w:t xml:space="preserve"> </w:t>
      </w:r>
      <w:r w:rsidRPr="007625E2">
        <w:rPr>
          <w:rFonts w:eastAsia="Calibri"/>
          <w14:ligatures w14:val="standardContextual"/>
        </w:rPr>
        <w:t>Environmental Site Assessment)</w:t>
      </w:r>
      <w:r w:rsidRPr="007625E2">
        <w:rPr>
          <w:rFonts w:ascii="Calibri" w:eastAsia="Calibri" w:hAnsi="Calibri"/>
          <w:kern w:val="2"/>
          <w:sz w:val="22"/>
          <w:szCs w:val="22"/>
          <w14:ligatures w14:val="standardContextual"/>
        </w:rPr>
        <w:t xml:space="preserve"> </w:t>
      </w:r>
      <w:r w:rsidRPr="007625E2">
        <w:rPr>
          <w:rFonts w:eastAsia="Calibri"/>
          <w14:ligatures w14:val="standardContextual"/>
        </w:rPr>
        <w:t xml:space="preserve">by </w:t>
      </w:r>
      <w:proofErr w:type="spellStart"/>
      <w:r w:rsidRPr="007625E2">
        <w:rPr>
          <w:rFonts w:eastAsia="Calibri"/>
          <w14:ligatures w14:val="standardContextual"/>
        </w:rPr>
        <w:t>Krazan</w:t>
      </w:r>
      <w:proofErr w:type="spellEnd"/>
      <w:r w:rsidRPr="007625E2">
        <w:rPr>
          <w:rFonts w:eastAsia="Calibri"/>
          <w14:ligatures w14:val="standardContextual"/>
        </w:rPr>
        <w:t xml:space="preserve"> &amp; Associates in June 2018, and a Categorical Exemption  (Environmental Determination) </w:t>
      </w:r>
      <w:r w:rsidR="00D812E5" w:rsidRPr="007625E2">
        <w:rPr>
          <w:rFonts w:eastAsia="Calibri"/>
          <w14:ligatures w14:val="standardContextual"/>
        </w:rPr>
        <w:t xml:space="preserve">study </w:t>
      </w:r>
      <w:r w:rsidRPr="007625E2">
        <w:rPr>
          <w:rFonts w:eastAsia="Calibri"/>
          <w14:ligatures w14:val="standardContextual"/>
        </w:rPr>
        <w:t>by LSA in 2020.  The Notice of Exemption was approved by the FCRTA Board of Directors on July 26, 2018.</w:t>
      </w:r>
      <w:r w:rsidR="00D812E5" w:rsidRPr="007625E2">
        <w:rPr>
          <w:rFonts w:eastAsia="Calibri"/>
          <w14:ligatures w14:val="standardContextual"/>
        </w:rPr>
        <w:t xml:space="preserve">  On July 30, 2020, the FCRTA Board of Directors approved of LSA’s study findings pursuant to the National Environmental Policy Act (NEPA) and also approved FCRTA’s request of a NEPA Categorical Exclusion and authorized FCRTA filing a Notice of Determination.</w:t>
      </w:r>
    </w:p>
    <w:p w14:paraId="6E4F9524" w14:textId="77777777" w:rsidR="006C0247" w:rsidRPr="007625E2" w:rsidRDefault="006C0247" w:rsidP="006C0247">
      <w:pPr>
        <w:autoSpaceDE w:val="0"/>
        <w:autoSpaceDN w:val="0"/>
        <w:adjustRightInd w:val="0"/>
        <w:rPr>
          <w:rFonts w:eastAsia="Calibri"/>
          <w14:ligatures w14:val="standardContextual"/>
        </w:rPr>
      </w:pPr>
    </w:p>
    <w:p w14:paraId="7E197C50" w14:textId="77777777" w:rsidR="006C0247" w:rsidRPr="007625E2" w:rsidRDefault="006C0247" w:rsidP="006C0247">
      <w:pPr>
        <w:autoSpaceDE w:val="0"/>
        <w:autoSpaceDN w:val="0"/>
        <w:adjustRightInd w:val="0"/>
        <w:rPr>
          <w:rFonts w:eastAsia="Calibri"/>
          <w:b/>
          <w:bCs/>
          <w:sz w:val="32"/>
          <w:szCs w:val="32"/>
          <w14:ligatures w14:val="standardContextual"/>
        </w:rPr>
      </w:pPr>
      <w:r w:rsidRPr="007625E2">
        <w:rPr>
          <w:rFonts w:eastAsia="Calibri"/>
          <w:b/>
          <w:bCs/>
          <w:sz w:val="32"/>
          <w:szCs w:val="32"/>
          <w14:ligatures w14:val="standardContextual"/>
        </w:rPr>
        <w:t>3-Project Description</w:t>
      </w:r>
    </w:p>
    <w:p w14:paraId="32C2FB2E" w14:textId="77777777" w:rsidR="006C0247" w:rsidRPr="007625E2" w:rsidRDefault="006C0247" w:rsidP="006C0247">
      <w:pPr>
        <w:autoSpaceDE w:val="0"/>
        <w:autoSpaceDN w:val="0"/>
        <w:adjustRightInd w:val="0"/>
        <w:rPr>
          <w:rFonts w:eastAsia="Calibri"/>
          <w14:ligatures w14:val="standardContextual"/>
        </w:rPr>
      </w:pPr>
    </w:p>
    <w:p w14:paraId="7D2ADFC2"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 xml:space="preserve">FCRTA is constructing a new maintenance facility known as the Selma Maintenance Facility Project which consists of developing a 7.5-acre vacant in Selma California for dispatch and vehicle maintenance operations that serve rural Fresno County and accommodate future transit needs. The project is planned to begin construction in 2023. </w:t>
      </w:r>
    </w:p>
    <w:p w14:paraId="70D723B0" w14:textId="77777777" w:rsidR="006C0247" w:rsidRPr="007625E2" w:rsidRDefault="006C0247" w:rsidP="006C0247">
      <w:pPr>
        <w:autoSpaceDE w:val="0"/>
        <w:autoSpaceDN w:val="0"/>
        <w:adjustRightInd w:val="0"/>
        <w:rPr>
          <w:rFonts w:eastAsia="Calibri"/>
          <w14:ligatures w14:val="standardContextual"/>
        </w:rPr>
      </w:pPr>
    </w:p>
    <w:p w14:paraId="08810DDA"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 xml:space="preserve">The facility will include approximately 9,800 square feet of maintenance shop space equipped to service both natural gas and electric transit buses and 40-foot battery electric buses, light-duty electric vehicles and vans.  Also included is a 4,900 square foot office building split evenly between a centralized dispatching and supervisor’s offices and a training facility for technician training in advanced transit vehicle technology (electric and solar).  Also included is a bus wash capable of washing up to 40-foot transit buses that would apply conservation and operations best practices such as on-site recycled water, a reverse osmosis final </w:t>
      </w:r>
      <w:proofErr w:type="gramStart"/>
      <w:r w:rsidRPr="007625E2">
        <w:rPr>
          <w:rFonts w:eastAsia="Calibri"/>
          <w14:ligatures w14:val="standardContextual"/>
        </w:rPr>
        <w:t>rinse water</w:t>
      </w:r>
      <w:proofErr w:type="gramEnd"/>
      <w:r w:rsidRPr="007625E2">
        <w:rPr>
          <w:rFonts w:eastAsia="Calibri"/>
          <w14:ligatures w14:val="standardContextual"/>
        </w:rPr>
        <w:t xml:space="preserve"> system, and bus air dryers. A wash pad with a canopy for handwashing cars and vans will also be installed along with a tire storage and canopy, and a new covered hazardous material storage with concrete curb containment.</w:t>
      </w:r>
    </w:p>
    <w:p w14:paraId="59FD21DC" w14:textId="77777777" w:rsidR="006C0247" w:rsidRPr="007625E2" w:rsidRDefault="006C0247" w:rsidP="006C0247">
      <w:pPr>
        <w:autoSpaceDE w:val="0"/>
        <w:autoSpaceDN w:val="0"/>
        <w:adjustRightInd w:val="0"/>
        <w:rPr>
          <w:rFonts w:eastAsia="Calibri"/>
          <w14:ligatures w14:val="standardContextual"/>
        </w:rPr>
      </w:pPr>
    </w:p>
    <w:p w14:paraId="5F08E191" w14:textId="5C7CBF4E"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 xml:space="preserve">The project will require the installation of electric vehicle (EV) chargers to serve BEBs. One (1) charger will be inductive, </w:t>
      </w:r>
      <w:r w:rsidR="00D20CE3" w:rsidRPr="007625E2">
        <w:rPr>
          <w:rFonts w:eastAsia="Calibri"/>
          <w14:ligatures w14:val="standardContextual"/>
        </w:rPr>
        <w:t xml:space="preserve">two </w:t>
      </w:r>
      <w:r w:rsidRPr="007625E2">
        <w:rPr>
          <w:rFonts w:eastAsia="Calibri"/>
          <w14:ligatures w14:val="standardContextual"/>
        </w:rPr>
        <w:t>(</w:t>
      </w:r>
      <w:r w:rsidR="00D20CE3" w:rsidRPr="007625E2">
        <w:rPr>
          <w:rFonts w:eastAsia="Calibri"/>
          <w14:ligatures w14:val="standardContextual"/>
        </w:rPr>
        <w:t>2</w:t>
      </w:r>
      <w:r w:rsidRPr="007625E2">
        <w:rPr>
          <w:rFonts w:eastAsia="Calibri"/>
          <w14:ligatures w14:val="standardContextual"/>
        </w:rPr>
        <w:t xml:space="preserve">) </w:t>
      </w:r>
      <w:r w:rsidR="00D20CE3" w:rsidRPr="007625E2">
        <w:rPr>
          <w:rFonts w:eastAsia="Calibri"/>
          <w14:ligatures w14:val="standardContextual"/>
        </w:rPr>
        <w:t>BYD Depot chargers</w:t>
      </w:r>
      <w:r w:rsidRPr="007625E2">
        <w:rPr>
          <w:rFonts w:eastAsia="Calibri"/>
          <w14:ligatures w14:val="standardContextual"/>
        </w:rPr>
        <w:t xml:space="preserve">, and </w:t>
      </w:r>
      <w:r w:rsidR="00D20CE3" w:rsidRPr="007625E2">
        <w:rPr>
          <w:rFonts w:eastAsia="Calibri"/>
          <w14:ligatures w14:val="standardContextual"/>
        </w:rPr>
        <w:t>twenty-nine</w:t>
      </w:r>
      <w:r w:rsidRPr="007625E2">
        <w:rPr>
          <w:rFonts w:eastAsia="Calibri"/>
          <w14:ligatures w14:val="standardContextual"/>
        </w:rPr>
        <w:t xml:space="preserve"> (</w:t>
      </w:r>
      <w:r w:rsidR="00D20CE3" w:rsidRPr="007625E2">
        <w:rPr>
          <w:rFonts w:eastAsia="Calibri"/>
          <w14:ligatures w14:val="standardContextual"/>
        </w:rPr>
        <w:t>29</w:t>
      </w:r>
      <w:r w:rsidRPr="007625E2">
        <w:rPr>
          <w:rFonts w:eastAsia="Calibri"/>
          <w14:ligatures w14:val="standardContextual"/>
        </w:rPr>
        <w:t xml:space="preserve">) Level 2 EV </w:t>
      </w:r>
      <w:r w:rsidRPr="007625E2">
        <w:rPr>
          <w:rFonts w:eastAsia="Calibri"/>
          <w14:ligatures w14:val="standardContextual"/>
        </w:rPr>
        <w:lastRenderedPageBreak/>
        <w:t xml:space="preserve">chargers will serve electric transit vans and </w:t>
      </w:r>
      <w:r w:rsidR="00D20CE3" w:rsidRPr="007625E2">
        <w:rPr>
          <w:rFonts w:eastAsia="Calibri"/>
          <w14:ligatures w14:val="standardContextual"/>
        </w:rPr>
        <w:t>vehicles</w:t>
      </w:r>
      <w:r w:rsidRPr="007625E2">
        <w:rPr>
          <w:rFonts w:eastAsia="Calibri"/>
          <w14:ligatures w14:val="standardContextual"/>
        </w:rPr>
        <w:t xml:space="preserve"> located under solar carports. The project will require the construction of </w:t>
      </w:r>
      <w:r w:rsidR="00EC69C4" w:rsidRPr="007625E2">
        <w:rPr>
          <w:rFonts w:eastAsia="Calibri"/>
          <w14:ligatures w14:val="standardContextual"/>
        </w:rPr>
        <w:t>3</w:t>
      </w:r>
      <w:r w:rsidRPr="007625E2">
        <w:rPr>
          <w:rFonts w:eastAsia="Calibri"/>
          <w14:ligatures w14:val="standardContextual"/>
        </w:rPr>
        <w:t xml:space="preserve"> bus ports with solar roofs</w:t>
      </w:r>
      <w:r w:rsidRPr="007625E2">
        <w:rPr>
          <w:rFonts w:ascii="Calibri" w:eastAsia="Calibri" w:hAnsi="Calibri"/>
          <w:kern w:val="2"/>
          <w:sz w:val="22"/>
          <w:szCs w:val="22"/>
          <w14:ligatures w14:val="standardContextual"/>
        </w:rPr>
        <w:t xml:space="preserve"> for parking for vehicles </w:t>
      </w:r>
      <w:r w:rsidRPr="007625E2">
        <w:rPr>
          <w:rFonts w:eastAsia="Calibri"/>
          <w14:ligatures w14:val="standardContextual"/>
        </w:rPr>
        <w:t xml:space="preserve">ranging in size from cars to 40ft transit buses. </w:t>
      </w:r>
      <w:r w:rsidR="00D20CE3" w:rsidRPr="007625E2">
        <w:rPr>
          <w:rFonts w:eastAsia="Calibri"/>
          <w14:ligatures w14:val="standardContextual"/>
        </w:rPr>
        <w:t xml:space="preserve">Also, the project will feature a Solar Field for its energy management system.  </w:t>
      </w:r>
      <w:r w:rsidRPr="007625E2">
        <w:rPr>
          <w:rFonts w:eastAsia="Calibri"/>
          <w14:ligatures w14:val="standardContextual"/>
        </w:rPr>
        <w:t>The project will also require the installation of approximately 1.3 to 2.0 megawatts (MW) of on-site solar power and a minimum of 500 kilowatt-hours (kWh) of battery storage to support electric vehicle charging.</w:t>
      </w:r>
    </w:p>
    <w:p w14:paraId="72C2600C" w14:textId="77777777" w:rsidR="006C0247" w:rsidRPr="007625E2" w:rsidRDefault="006C0247" w:rsidP="006C0247">
      <w:pPr>
        <w:autoSpaceDE w:val="0"/>
        <w:autoSpaceDN w:val="0"/>
        <w:adjustRightInd w:val="0"/>
        <w:rPr>
          <w:rFonts w:eastAsia="Calibri"/>
          <w:b/>
          <w:bCs/>
          <w14:ligatures w14:val="standardContextual"/>
        </w:rPr>
      </w:pPr>
    </w:p>
    <w:p w14:paraId="25EBAD8A" w14:textId="77777777" w:rsidR="006C0247" w:rsidRPr="007625E2" w:rsidRDefault="006C0247" w:rsidP="006C0247">
      <w:pPr>
        <w:autoSpaceDE w:val="0"/>
        <w:autoSpaceDN w:val="0"/>
        <w:adjustRightInd w:val="0"/>
        <w:rPr>
          <w:rFonts w:eastAsia="Calibri"/>
          <w:b/>
          <w:bCs/>
          <w14:ligatures w14:val="standardContextual"/>
        </w:rPr>
      </w:pPr>
      <w:r w:rsidRPr="007625E2">
        <w:rPr>
          <w:rFonts w:eastAsia="Calibri"/>
          <w:b/>
          <w:bCs/>
          <w14:ligatures w14:val="standardContextual"/>
        </w:rPr>
        <w:t>PREFERRED SITE LOCATION</w:t>
      </w:r>
    </w:p>
    <w:p w14:paraId="5D6D404D" w14:textId="77777777" w:rsidR="006C0247" w:rsidRPr="007625E2" w:rsidRDefault="006C0247" w:rsidP="006C0247">
      <w:pPr>
        <w:autoSpaceDE w:val="0"/>
        <w:autoSpaceDN w:val="0"/>
        <w:adjustRightInd w:val="0"/>
        <w:rPr>
          <w:rFonts w:eastAsia="Calibri"/>
          <w14:ligatures w14:val="standardContextual"/>
        </w:rPr>
      </w:pPr>
    </w:p>
    <w:p w14:paraId="4348BA84"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The project site is located at 1821 Pacific Avenue in the City of Selma, California.  The project site is bound to the north by Valley View Avenue, to the east by Pacific Avenue, and to the south and west by Tucker Avenue. Refer to Figure 1, Regional Location.  The project site is comprised of four parcels and includes the following Assessor’s Parcel Numbers (APNs): 390-190-14S, 390-190-15S, 390-190-16S, and 390-190,-17S. FCRTA currently owns APNs 390-190-15S, 390-190-16S, and 390-190,-17S. FCRTA may purchase APN 390-190-14S in the future; as such, this parcel is evaluated in this CE. All four parcels currently consist of vacant land. APN 390-</w:t>
      </w:r>
    </w:p>
    <w:p w14:paraId="58282D0C"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190-15S was previously occupied by the Selma Fire Department’s training facility, which has since been relocated.</w:t>
      </w:r>
    </w:p>
    <w:p w14:paraId="1855100F" w14:textId="77777777" w:rsidR="006C0247" w:rsidRPr="007625E2" w:rsidRDefault="006C0247" w:rsidP="006C0247">
      <w:pPr>
        <w:autoSpaceDE w:val="0"/>
        <w:autoSpaceDN w:val="0"/>
        <w:adjustRightInd w:val="0"/>
        <w:rPr>
          <w:rFonts w:eastAsia="Calibri"/>
          <w14:ligatures w14:val="standardContextual"/>
        </w:rPr>
      </w:pPr>
    </w:p>
    <w:p w14:paraId="1255DC1B"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The City of Selma (City) General Plan Land Use and Zoning Maps designate the project site as Light Industrial and Light Manufacturing (M-1), respectively. In addition, adjacent properties are also designated Light Industrial and zoned M-1. The proposed maintenance and operations facility would be consistent with the Light Industrial designation and M-1 zone. There is also a school bus maintenance facility located directly across the street that is operated by Selma Unified School District.</w:t>
      </w:r>
    </w:p>
    <w:p w14:paraId="02E9A452" w14:textId="77777777" w:rsidR="006C0247" w:rsidRPr="007625E2" w:rsidRDefault="006C0247" w:rsidP="006C0247">
      <w:pPr>
        <w:autoSpaceDE w:val="0"/>
        <w:autoSpaceDN w:val="0"/>
        <w:adjustRightInd w:val="0"/>
        <w:rPr>
          <w:rFonts w:eastAsia="Calibri"/>
          <w14:ligatures w14:val="standardContextual"/>
        </w:rPr>
      </w:pPr>
    </w:p>
    <w:p w14:paraId="58518D38"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Existing uses surrounding the site include the following:</w:t>
      </w:r>
    </w:p>
    <w:p w14:paraId="4BA3765C" w14:textId="77777777" w:rsidR="006C0247" w:rsidRPr="007625E2" w:rsidRDefault="006C0247" w:rsidP="006C0247">
      <w:pPr>
        <w:autoSpaceDE w:val="0"/>
        <w:autoSpaceDN w:val="0"/>
        <w:adjustRightInd w:val="0"/>
        <w:rPr>
          <w:rFonts w:eastAsia="Calibri"/>
          <w14:ligatures w14:val="standardContextual"/>
        </w:rPr>
      </w:pPr>
    </w:p>
    <w:p w14:paraId="5900902C"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b/>
          <w:bCs/>
          <w14:ligatures w14:val="standardContextual"/>
        </w:rPr>
        <w:t>West:</w:t>
      </w:r>
      <w:r w:rsidRPr="007625E2">
        <w:rPr>
          <w:rFonts w:eastAsia="Calibri"/>
          <w14:ligatures w14:val="standardContextual"/>
        </w:rPr>
        <w:t xml:space="preserve"> The adjacent land to the west and northwest of the project site is vacant land with an industrial business being located beyond this land to the west.  This area has a General Plan designation of Light Industrial and is zoned Light Manufacturing M-1.</w:t>
      </w:r>
    </w:p>
    <w:p w14:paraId="05A7BF48" w14:textId="77777777" w:rsidR="006C0247" w:rsidRPr="007625E2" w:rsidRDefault="006C0247" w:rsidP="006C0247">
      <w:pPr>
        <w:autoSpaceDE w:val="0"/>
        <w:autoSpaceDN w:val="0"/>
        <w:adjustRightInd w:val="0"/>
        <w:rPr>
          <w:rFonts w:eastAsia="Calibri"/>
          <w14:ligatures w14:val="standardContextual"/>
        </w:rPr>
      </w:pPr>
    </w:p>
    <w:p w14:paraId="0F61D1B9"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b/>
          <w:bCs/>
          <w14:ligatures w14:val="standardContextual"/>
        </w:rPr>
        <w:t>North:</w:t>
      </w:r>
      <w:r w:rsidRPr="007625E2">
        <w:rPr>
          <w:rFonts w:eastAsia="Calibri"/>
          <w14:ligatures w14:val="standardContextual"/>
        </w:rPr>
        <w:t xml:space="preserve"> To the north there is a school bus maintenance facility located directly across the street that is operated by Selma Unified School District.  This area has a General Plan designation of Light Industrial and is zoned Light Manufacturing M-1.</w:t>
      </w:r>
    </w:p>
    <w:p w14:paraId="36B77243" w14:textId="77777777" w:rsidR="006C0247" w:rsidRPr="007625E2" w:rsidRDefault="006C0247" w:rsidP="006C0247">
      <w:pPr>
        <w:autoSpaceDE w:val="0"/>
        <w:autoSpaceDN w:val="0"/>
        <w:adjustRightInd w:val="0"/>
        <w:rPr>
          <w:rFonts w:eastAsia="Calibri"/>
          <w14:ligatures w14:val="standardContextual"/>
        </w:rPr>
      </w:pPr>
    </w:p>
    <w:p w14:paraId="36A735D4"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b/>
          <w:bCs/>
          <w14:ligatures w14:val="standardContextual"/>
        </w:rPr>
        <w:t>East:</w:t>
      </w:r>
      <w:r w:rsidRPr="007625E2">
        <w:rPr>
          <w:rFonts w:eastAsia="Calibri"/>
          <w14:ligatures w14:val="standardContextual"/>
        </w:rPr>
        <w:t xml:space="preserve"> To the east of the project site is vacant land within 1/8 of a mile of the site and then storage buildings beyond that distance.  This area has a General Plan designation of Light Industrial and is zoned Light Manufacturing M-1.</w:t>
      </w:r>
    </w:p>
    <w:p w14:paraId="47C8D66A" w14:textId="77777777" w:rsidR="006C0247" w:rsidRPr="007625E2" w:rsidRDefault="006C0247" w:rsidP="006C0247">
      <w:pPr>
        <w:autoSpaceDE w:val="0"/>
        <w:autoSpaceDN w:val="0"/>
        <w:adjustRightInd w:val="0"/>
        <w:rPr>
          <w:rFonts w:eastAsia="Calibri"/>
          <w14:ligatures w14:val="standardContextual"/>
        </w:rPr>
      </w:pPr>
    </w:p>
    <w:p w14:paraId="7ED67686"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b/>
          <w:bCs/>
          <w14:ligatures w14:val="standardContextual"/>
        </w:rPr>
        <w:t>South</w:t>
      </w:r>
      <w:r w:rsidRPr="007625E2">
        <w:rPr>
          <w:rFonts w:eastAsia="Calibri"/>
          <w14:ligatures w14:val="standardContextual"/>
        </w:rPr>
        <w:t>: To the south there is a mini storage facility located across the street from the project site.</w:t>
      </w:r>
    </w:p>
    <w:p w14:paraId="3139234F" w14:textId="3B662168" w:rsidR="00CA242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This area has a General Plan designation of Light Industrial and is zoned Light Manufacturing M-1.</w:t>
      </w:r>
    </w:p>
    <w:p w14:paraId="3B1D0CDE" w14:textId="77777777" w:rsidR="006C0247" w:rsidRPr="007625E2" w:rsidRDefault="006C0247" w:rsidP="006C0247">
      <w:pPr>
        <w:autoSpaceDE w:val="0"/>
        <w:autoSpaceDN w:val="0"/>
        <w:adjustRightInd w:val="0"/>
        <w:rPr>
          <w:rFonts w:eastAsia="Calibri"/>
          <w:b/>
          <w:bCs/>
          <w:sz w:val="32"/>
          <w:szCs w:val="32"/>
          <w14:ligatures w14:val="standardContextual"/>
        </w:rPr>
      </w:pPr>
      <w:r w:rsidRPr="007625E2">
        <w:rPr>
          <w:rFonts w:eastAsia="Calibri"/>
          <w:b/>
          <w:bCs/>
          <w:sz w:val="32"/>
          <w:szCs w:val="32"/>
          <w14:ligatures w14:val="standardContextual"/>
        </w:rPr>
        <w:lastRenderedPageBreak/>
        <w:t>4-</w:t>
      </w:r>
      <w:r w:rsidRPr="007625E2">
        <w:rPr>
          <w:rFonts w:ascii="Calibri" w:eastAsia="Calibri" w:hAnsi="Calibri"/>
          <w:kern w:val="2"/>
          <w:sz w:val="22"/>
          <w:szCs w:val="22"/>
          <w14:ligatures w14:val="standardContextual"/>
        </w:rPr>
        <w:t xml:space="preserve"> </w:t>
      </w:r>
      <w:r w:rsidRPr="007625E2">
        <w:rPr>
          <w:rFonts w:eastAsia="Calibri"/>
          <w:b/>
          <w:bCs/>
          <w:sz w:val="32"/>
          <w:szCs w:val="32"/>
          <w14:ligatures w14:val="standardContextual"/>
        </w:rPr>
        <w:t>Public Outreach and Agency Coordination</w:t>
      </w:r>
    </w:p>
    <w:p w14:paraId="6483826E" w14:textId="77777777" w:rsidR="006C0247" w:rsidRPr="007625E2" w:rsidRDefault="006C0247" w:rsidP="006C0247">
      <w:pPr>
        <w:autoSpaceDE w:val="0"/>
        <w:autoSpaceDN w:val="0"/>
        <w:adjustRightInd w:val="0"/>
        <w:rPr>
          <w:rFonts w:eastAsia="Calibri"/>
          <w14:ligatures w14:val="standardContextual"/>
        </w:rPr>
      </w:pPr>
    </w:p>
    <w:p w14:paraId="15534AA1" w14:textId="3C3492AB" w:rsidR="00A61A6C"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On July 26, 2018, the FCRTA</w:t>
      </w:r>
      <w:r w:rsidR="00A61A6C" w:rsidRPr="007625E2">
        <w:rPr>
          <w:rFonts w:eastAsia="Calibri"/>
          <w14:ligatures w14:val="standardContextual"/>
        </w:rPr>
        <w:t xml:space="preserve"> Board</w:t>
      </w:r>
      <w:r w:rsidRPr="007625E2">
        <w:rPr>
          <w:rFonts w:eastAsia="Calibri"/>
          <w14:ligatures w14:val="standardContextual"/>
        </w:rPr>
        <w:t xml:space="preserve"> adopted Resolution No. 2018-14, on January 31, 2019, the FCRTA adopted Resolution No. 2019-01, and on December 11, 2019, the FCRTA adopted Resolution No. 2019-13. These resolutions included finding the approval of purchase and sale agreement and authorization of General Manager to execute related contracts to be Categorically Exempt from CEQA, and approving purchase and sale agreement and authorization of General Manager to execute related contracts associated with the FCRTA Maintenance and Operations Facility Project.  The FCRTA has conducted public meetings and notices on a local level. In addition, all CEQA Categorical Exemptions have been approved by the FCRTA during public Board Meetings and have been posted on the FCRTA’s website</w:t>
      </w:r>
      <w:r w:rsidR="00A61A6C" w:rsidRPr="007625E2">
        <w:rPr>
          <w:rFonts w:eastAsia="Calibri"/>
          <w14:ligatures w14:val="standardContextual"/>
        </w:rPr>
        <w:t xml:space="preserve">.  On July 20, 2020, the FCRTA Board adopted Resolution No. 2020-14 </w:t>
      </w:r>
      <w:r w:rsidR="00C5372D" w:rsidRPr="007625E2">
        <w:rPr>
          <w:rFonts w:eastAsia="Calibri"/>
          <w14:ligatures w14:val="standardContextual"/>
        </w:rPr>
        <w:t>which approved the consultant LSA’s study findings pursuant to the National Environmental Policy Act (NEPA) and also approved FCRTA’s request of a NEPA Categorical Exclusion and authorized FCRTA filing a Notice of Determination.</w:t>
      </w:r>
    </w:p>
    <w:p w14:paraId="242F9160" w14:textId="1B9F700E"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 xml:space="preserve">On October 5, 2020, the FTA determined that the proposed project qualifies as a </w:t>
      </w:r>
      <w:r w:rsidR="00C5372D" w:rsidRPr="007625E2">
        <w:rPr>
          <w:rFonts w:eastAsia="Calibri"/>
          <w14:ligatures w14:val="standardContextual"/>
        </w:rPr>
        <w:t>C</w:t>
      </w:r>
      <w:r w:rsidRPr="007625E2">
        <w:rPr>
          <w:rFonts w:eastAsia="Calibri"/>
          <w14:ligatures w14:val="standardContextual"/>
        </w:rPr>
        <w:t xml:space="preserve">ategorical </w:t>
      </w:r>
      <w:r w:rsidR="00C5372D" w:rsidRPr="007625E2">
        <w:rPr>
          <w:rFonts w:eastAsia="Calibri"/>
          <w14:ligatures w14:val="standardContextual"/>
        </w:rPr>
        <w:t>E</w:t>
      </w:r>
      <w:r w:rsidRPr="007625E2">
        <w:rPr>
          <w:rFonts w:eastAsia="Calibri"/>
          <w14:ligatures w14:val="standardContextual"/>
        </w:rPr>
        <w:t>xclusion under 23 CFR Part 771.118(d). FTA’s determination letter is included below.</w:t>
      </w:r>
    </w:p>
    <w:p w14:paraId="4FE8DA6E" w14:textId="77777777" w:rsidR="006C0247" w:rsidRPr="007625E2" w:rsidRDefault="006C0247" w:rsidP="006C0247">
      <w:pPr>
        <w:autoSpaceDE w:val="0"/>
        <w:autoSpaceDN w:val="0"/>
        <w:adjustRightInd w:val="0"/>
        <w:rPr>
          <w:rFonts w:eastAsia="Calibri"/>
          <w14:ligatures w14:val="standardContextual"/>
        </w:rPr>
      </w:pPr>
    </w:p>
    <w:p w14:paraId="33107D89" w14:textId="7EDD8B21" w:rsidR="006C0247" w:rsidRPr="007625E2" w:rsidRDefault="00FA45C5" w:rsidP="006C0247">
      <w:pPr>
        <w:autoSpaceDE w:val="0"/>
        <w:autoSpaceDN w:val="0"/>
        <w:adjustRightInd w:val="0"/>
        <w:rPr>
          <w:rFonts w:eastAsia="Calibri"/>
          <w14:ligatures w14:val="standardContextual"/>
        </w:rPr>
      </w:pPr>
      <w:r w:rsidRPr="007625E2">
        <w:rPr>
          <w:rFonts w:eastAsia="Calibri"/>
          <w14:ligatures w14:val="standardContextual"/>
        </w:rPr>
        <w:t xml:space="preserve">This new Maintenance and Operations Facility was completed and opened in August 2025.  </w:t>
      </w:r>
    </w:p>
    <w:p w14:paraId="1AACC6DD" w14:textId="77777777" w:rsidR="006C0247" w:rsidRPr="007625E2" w:rsidRDefault="006C0247" w:rsidP="006C0247">
      <w:pPr>
        <w:autoSpaceDE w:val="0"/>
        <w:autoSpaceDN w:val="0"/>
        <w:adjustRightInd w:val="0"/>
        <w:rPr>
          <w:rFonts w:eastAsia="Calibri"/>
          <w14:ligatures w14:val="standardContextual"/>
        </w:rPr>
      </w:pPr>
    </w:p>
    <w:p w14:paraId="7155DACF" w14:textId="77777777" w:rsidR="006C0247" w:rsidRPr="007625E2" w:rsidRDefault="006C0247" w:rsidP="006C0247">
      <w:pPr>
        <w:autoSpaceDE w:val="0"/>
        <w:autoSpaceDN w:val="0"/>
        <w:adjustRightInd w:val="0"/>
        <w:rPr>
          <w:rFonts w:eastAsia="Calibri"/>
          <w14:ligatures w14:val="standardContextual"/>
        </w:rPr>
      </w:pPr>
    </w:p>
    <w:p w14:paraId="0F03F546" w14:textId="77777777" w:rsidR="00CA2427" w:rsidRPr="007625E2" w:rsidRDefault="00CA2427" w:rsidP="006C0247">
      <w:pPr>
        <w:autoSpaceDE w:val="0"/>
        <w:autoSpaceDN w:val="0"/>
        <w:adjustRightInd w:val="0"/>
        <w:rPr>
          <w:rFonts w:eastAsia="Calibri"/>
          <w14:ligatures w14:val="standardContextual"/>
        </w:rPr>
      </w:pPr>
    </w:p>
    <w:p w14:paraId="67A98111" w14:textId="77777777" w:rsidR="00CA2427" w:rsidRPr="007625E2" w:rsidRDefault="00CA2427" w:rsidP="006C0247">
      <w:pPr>
        <w:autoSpaceDE w:val="0"/>
        <w:autoSpaceDN w:val="0"/>
        <w:adjustRightInd w:val="0"/>
        <w:rPr>
          <w:rFonts w:eastAsia="Calibri"/>
          <w14:ligatures w14:val="standardContextual"/>
        </w:rPr>
      </w:pPr>
    </w:p>
    <w:p w14:paraId="04F68A43" w14:textId="77777777" w:rsidR="00CA2427" w:rsidRPr="007625E2" w:rsidRDefault="00CA2427" w:rsidP="006C0247">
      <w:pPr>
        <w:autoSpaceDE w:val="0"/>
        <w:autoSpaceDN w:val="0"/>
        <w:adjustRightInd w:val="0"/>
        <w:rPr>
          <w:rFonts w:eastAsia="Calibri"/>
          <w14:ligatures w14:val="standardContextual"/>
        </w:rPr>
      </w:pPr>
    </w:p>
    <w:p w14:paraId="2F8FC204" w14:textId="77777777" w:rsidR="00CA2427" w:rsidRPr="007625E2" w:rsidRDefault="00CA2427" w:rsidP="006C0247">
      <w:pPr>
        <w:autoSpaceDE w:val="0"/>
        <w:autoSpaceDN w:val="0"/>
        <w:adjustRightInd w:val="0"/>
        <w:rPr>
          <w:rFonts w:eastAsia="Calibri"/>
          <w14:ligatures w14:val="standardContextual"/>
        </w:rPr>
      </w:pPr>
    </w:p>
    <w:p w14:paraId="24C78333" w14:textId="77777777" w:rsidR="00CA2427" w:rsidRPr="007625E2" w:rsidRDefault="00CA2427" w:rsidP="006C0247">
      <w:pPr>
        <w:autoSpaceDE w:val="0"/>
        <w:autoSpaceDN w:val="0"/>
        <w:adjustRightInd w:val="0"/>
        <w:rPr>
          <w:rFonts w:eastAsia="Calibri"/>
          <w14:ligatures w14:val="standardContextual"/>
        </w:rPr>
      </w:pPr>
    </w:p>
    <w:p w14:paraId="62984B9B" w14:textId="77777777" w:rsidR="00CA2427" w:rsidRPr="007625E2" w:rsidRDefault="00CA2427" w:rsidP="006C0247">
      <w:pPr>
        <w:autoSpaceDE w:val="0"/>
        <w:autoSpaceDN w:val="0"/>
        <w:adjustRightInd w:val="0"/>
        <w:rPr>
          <w:rFonts w:eastAsia="Calibri"/>
          <w14:ligatures w14:val="standardContextual"/>
        </w:rPr>
      </w:pPr>
    </w:p>
    <w:p w14:paraId="252DCFE5" w14:textId="77777777" w:rsidR="00CA2427" w:rsidRPr="007625E2" w:rsidRDefault="00CA2427" w:rsidP="006C0247">
      <w:pPr>
        <w:autoSpaceDE w:val="0"/>
        <w:autoSpaceDN w:val="0"/>
        <w:adjustRightInd w:val="0"/>
        <w:rPr>
          <w:rFonts w:eastAsia="Calibri"/>
          <w14:ligatures w14:val="standardContextual"/>
        </w:rPr>
      </w:pPr>
    </w:p>
    <w:p w14:paraId="6B7D7731" w14:textId="77777777" w:rsidR="00CA2427" w:rsidRPr="007625E2" w:rsidRDefault="00CA2427" w:rsidP="006C0247">
      <w:pPr>
        <w:autoSpaceDE w:val="0"/>
        <w:autoSpaceDN w:val="0"/>
        <w:adjustRightInd w:val="0"/>
        <w:rPr>
          <w:rFonts w:eastAsia="Calibri"/>
          <w14:ligatures w14:val="standardContextual"/>
        </w:rPr>
      </w:pPr>
    </w:p>
    <w:p w14:paraId="46263BCD" w14:textId="77777777" w:rsidR="00CA2427" w:rsidRPr="007625E2" w:rsidRDefault="00CA2427" w:rsidP="006C0247">
      <w:pPr>
        <w:autoSpaceDE w:val="0"/>
        <w:autoSpaceDN w:val="0"/>
        <w:adjustRightInd w:val="0"/>
        <w:rPr>
          <w:rFonts w:eastAsia="Calibri"/>
          <w14:ligatures w14:val="standardContextual"/>
        </w:rPr>
      </w:pPr>
    </w:p>
    <w:p w14:paraId="45E9B7B0" w14:textId="77777777" w:rsidR="00CA2427" w:rsidRPr="007625E2" w:rsidRDefault="00CA2427" w:rsidP="006C0247">
      <w:pPr>
        <w:autoSpaceDE w:val="0"/>
        <w:autoSpaceDN w:val="0"/>
        <w:adjustRightInd w:val="0"/>
        <w:rPr>
          <w:rFonts w:eastAsia="Calibri"/>
          <w14:ligatures w14:val="standardContextual"/>
        </w:rPr>
      </w:pPr>
    </w:p>
    <w:p w14:paraId="466D5197" w14:textId="77777777" w:rsidR="00CA2427" w:rsidRPr="007625E2" w:rsidRDefault="00CA2427" w:rsidP="006C0247">
      <w:pPr>
        <w:autoSpaceDE w:val="0"/>
        <w:autoSpaceDN w:val="0"/>
        <w:adjustRightInd w:val="0"/>
        <w:rPr>
          <w:rFonts w:eastAsia="Calibri"/>
          <w14:ligatures w14:val="standardContextual"/>
        </w:rPr>
      </w:pPr>
    </w:p>
    <w:p w14:paraId="2D1B6E91" w14:textId="77777777" w:rsidR="00CA2427" w:rsidRPr="007625E2" w:rsidRDefault="00CA2427" w:rsidP="006C0247">
      <w:pPr>
        <w:autoSpaceDE w:val="0"/>
        <w:autoSpaceDN w:val="0"/>
        <w:adjustRightInd w:val="0"/>
        <w:rPr>
          <w:rFonts w:eastAsia="Calibri"/>
          <w14:ligatures w14:val="standardContextual"/>
        </w:rPr>
      </w:pPr>
    </w:p>
    <w:p w14:paraId="53FD8BEB" w14:textId="77777777" w:rsidR="00CA2427" w:rsidRPr="007625E2" w:rsidRDefault="00CA2427" w:rsidP="006C0247">
      <w:pPr>
        <w:autoSpaceDE w:val="0"/>
        <w:autoSpaceDN w:val="0"/>
        <w:adjustRightInd w:val="0"/>
        <w:rPr>
          <w:rFonts w:eastAsia="Calibri"/>
          <w14:ligatures w14:val="standardContextual"/>
        </w:rPr>
      </w:pPr>
    </w:p>
    <w:p w14:paraId="77C496A0" w14:textId="77777777" w:rsidR="00CA2427" w:rsidRPr="007625E2" w:rsidRDefault="00CA2427" w:rsidP="006C0247">
      <w:pPr>
        <w:autoSpaceDE w:val="0"/>
        <w:autoSpaceDN w:val="0"/>
        <w:adjustRightInd w:val="0"/>
        <w:rPr>
          <w:rFonts w:eastAsia="Calibri"/>
          <w14:ligatures w14:val="standardContextual"/>
        </w:rPr>
      </w:pPr>
    </w:p>
    <w:p w14:paraId="0BE13313" w14:textId="77777777" w:rsidR="00CA2427" w:rsidRPr="007625E2" w:rsidRDefault="00CA2427" w:rsidP="006C0247">
      <w:pPr>
        <w:autoSpaceDE w:val="0"/>
        <w:autoSpaceDN w:val="0"/>
        <w:adjustRightInd w:val="0"/>
        <w:rPr>
          <w:rFonts w:eastAsia="Calibri"/>
          <w14:ligatures w14:val="standardContextual"/>
        </w:rPr>
      </w:pPr>
    </w:p>
    <w:p w14:paraId="633A93D0" w14:textId="77777777" w:rsidR="00CA2427" w:rsidRPr="007625E2" w:rsidRDefault="00CA2427" w:rsidP="006C0247">
      <w:pPr>
        <w:autoSpaceDE w:val="0"/>
        <w:autoSpaceDN w:val="0"/>
        <w:adjustRightInd w:val="0"/>
        <w:rPr>
          <w:rFonts w:eastAsia="Calibri"/>
          <w14:ligatures w14:val="standardContextual"/>
        </w:rPr>
      </w:pPr>
    </w:p>
    <w:p w14:paraId="58F78A98" w14:textId="77777777" w:rsidR="00CA2427" w:rsidRPr="007625E2" w:rsidRDefault="00CA2427" w:rsidP="006C0247">
      <w:pPr>
        <w:autoSpaceDE w:val="0"/>
        <w:autoSpaceDN w:val="0"/>
        <w:adjustRightInd w:val="0"/>
        <w:rPr>
          <w:rFonts w:eastAsia="Calibri"/>
          <w14:ligatures w14:val="standardContextual"/>
        </w:rPr>
      </w:pPr>
    </w:p>
    <w:p w14:paraId="55BE9E9B" w14:textId="77777777" w:rsidR="00CA2427" w:rsidRPr="007625E2" w:rsidRDefault="00CA2427" w:rsidP="006C0247">
      <w:pPr>
        <w:autoSpaceDE w:val="0"/>
        <w:autoSpaceDN w:val="0"/>
        <w:adjustRightInd w:val="0"/>
        <w:rPr>
          <w:rFonts w:eastAsia="Calibri"/>
          <w14:ligatures w14:val="standardContextual"/>
        </w:rPr>
      </w:pPr>
    </w:p>
    <w:p w14:paraId="445E53FB" w14:textId="77777777" w:rsidR="00CA2427" w:rsidRPr="007625E2" w:rsidRDefault="00CA2427" w:rsidP="006C0247">
      <w:pPr>
        <w:autoSpaceDE w:val="0"/>
        <w:autoSpaceDN w:val="0"/>
        <w:adjustRightInd w:val="0"/>
        <w:rPr>
          <w:rFonts w:eastAsia="Calibri"/>
          <w14:ligatures w14:val="standardContextual"/>
        </w:rPr>
      </w:pPr>
    </w:p>
    <w:p w14:paraId="05B81ED4" w14:textId="77777777" w:rsidR="006C0247" w:rsidRPr="007625E2" w:rsidRDefault="006C0247" w:rsidP="006C0247">
      <w:pPr>
        <w:autoSpaceDE w:val="0"/>
        <w:autoSpaceDN w:val="0"/>
        <w:adjustRightInd w:val="0"/>
        <w:rPr>
          <w:rFonts w:eastAsia="Calibri"/>
          <w14:ligatures w14:val="standardContextual"/>
        </w:rPr>
      </w:pPr>
    </w:p>
    <w:p w14:paraId="7A69D236" w14:textId="77777777" w:rsidR="00F5282A" w:rsidRPr="007625E2" w:rsidRDefault="00F5282A" w:rsidP="006C0247">
      <w:pPr>
        <w:autoSpaceDE w:val="0"/>
        <w:autoSpaceDN w:val="0"/>
        <w:adjustRightInd w:val="0"/>
        <w:rPr>
          <w:rFonts w:eastAsia="Calibri"/>
          <w14:ligatures w14:val="standardContextual"/>
        </w:rPr>
      </w:pPr>
    </w:p>
    <w:p w14:paraId="38372AF7" w14:textId="77777777" w:rsidR="009A7E68" w:rsidRPr="007625E2" w:rsidRDefault="009A7E68" w:rsidP="006C0247">
      <w:pPr>
        <w:autoSpaceDE w:val="0"/>
        <w:autoSpaceDN w:val="0"/>
        <w:adjustRightInd w:val="0"/>
        <w:rPr>
          <w:rFonts w:eastAsia="Calibri"/>
          <w14:ligatures w14:val="standardContextual"/>
        </w:rPr>
      </w:pPr>
    </w:p>
    <w:p w14:paraId="14380E8B" w14:textId="77777777" w:rsidR="009A7E68" w:rsidRPr="007625E2" w:rsidRDefault="009A7E68" w:rsidP="006C0247">
      <w:pPr>
        <w:autoSpaceDE w:val="0"/>
        <w:autoSpaceDN w:val="0"/>
        <w:adjustRightInd w:val="0"/>
        <w:rPr>
          <w:rFonts w:ascii="Arial" w:eastAsia="Calibri" w:hAnsi="Arial" w:cs="Arial"/>
          <w:b/>
          <w:bCs/>
          <w:color w:val="000000"/>
          <w:sz w:val="20"/>
          <w:szCs w:val="20"/>
          <w14:ligatures w14:val="standardContextual"/>
        </w:rPr>
      </w:pPr>
    </w:p>
    <w:p w14:paraId="03836696" w14:textId="3778112F" w:rsidR="006C0247" w:rsidRPr="007625E2" w:rsidRDefault="006C0247" w:rsidP="006C0247">
      <w:pPr>
        <w:autoSpaceDE w:val="0"/>
        <w:autoSpaceDN w:val="0"/>
        <w:adjustRightInd w:val="0"/>
        <w:rPr>
          <w:rFonts w:ascii="Arial" w:eastAsia="Calibri" w:hAnsi="Arial" w:cs="Arial"/>
          <w:b/>
          <w:bCs/>
          <w:color w:val="000000"/>
          <w:sz w:val="20"/>
          <w:szCs w:val="20"/>
          <w14:ligatures w14:val="standardContextual"/>
        </w:rPr>
      </w:pPr>
      <w:r w:rsidRPr="007625E2">
        <w:rPr>
          <w:rFonts w:ascii="Arial" w:eastAsia="Calibri" w:hAnsi="Arial" w:cs="Arial"/>
          <w:b/>
          <w:bCs/>
          <w:color w:val="000000"/>
          <w:sz w:val="20"/>
          <w:szCs w:val="20"/>
          <w14:ligatures w14:val="standardContextual"/>
        </w:rPr>
        <w:lastRenderedPageBreak/>
        <w:t>U.S. Department</w:t>
      </w:r>
      <w:r w:rsidRPr="007625E2">
        <w:rPr>
          <w:rFonts w:ascii="Arial" w:eastAsia="Calibri" w:hAnsi="Arial" w:cs="Arial"/>
          <w:b/>
          <w:bCs/>
          <w:color w:val="000000"/>
          <w:sz w:val="20"/>
          <w:szCs w:val="20"/>
          <w14:ligatures w14:val="standardContextual"/>
        </w:rPr>
        <w:tab/>
      </w:r>
      <w:r w:rsidRPr="007625E2">
        <w:rPr>
          <w:rFonts w:ascii="Arial" w:eastAsia="Calibri" w:hAnsi="Arial" w:cs="Arial"/>
          <w:sz w:val="16"/>
          <w:szCs w:val="16"/>
          <w14:ligatures w14:val="standardContextual"/>
        </w:rPr>
        <w:t>REGION IX</w:t>
      </w:r>
      <w:r w:rsidRPr="007625E2">
        <w:rPr>
          <w:rFonts w:ascii="Arial" w:eastAsia="Calibri" w:hAnsi="Arial" w:cs="Arial"/>
          <w:sz w:val="16"/>
          <w:szCs w:val="16"/>
          <w14:ligatures w14:val="standardContextual"/>
        </w:rPr>
        <w:tab/>
      </w:r>
      <w:r w:rsidRPr="007625E2">
        <w:rPr>
          <w:rFonts w:ascii="Arial" w:eastAsia="Calibri" w:hAnsi="Arial" w:cs="Arial"/>
          <w:sz w:val="16"/>
          <w:szCs w:val="16"/>
          <w14:ligatures w14:val="standardContextual"/>
        </w:rPr>
        <w:tab/>
        <w:t>90 7</w:t>
      </w:r>
      <w:r w:rsidRPr="007625E2">
        <w:rPr>
          <w:rFonts w:ascii="Arial" w:eastAsia="Calibri" w:hAnsi="Arial" w:cs="Arial"/>
          <w:sz w:val="10"/>
          <w:szCs w:val="10"/>
          <w14:ligatures w14:val="standardContextual"/>
        </w:rPr>
        <w:t xml:space="preserve">th </w:t>
      </w:r>
      <w:r w:rsidRPr="007625E2">
        <w:rPr>
          <w:rFonts w:ascii="Arial" w:eastAsia="Calibri" w:hAnsi="Arial" w:cs="Arial"/>
          <w:sz w:val="16"/>
          <w:szCs w:val="16"/>
          <w14:ligatures w14:val="standardContextual"/>
        </w:rPr>
        <w:t>Street</w:t>
      </w:r>
      <w:r w:rsidRPr="007625E2">
        <w:rPr>
          <w:rFonts w:ascii="Arial" w:eastAsia="Calibri" w:hAnsi="Arial" w:cs="Arial"/>
          <w:sz w:val="16"/>
          <w:szCs w:val="16"/>
          <w14:ligatures w14:val="standardContextual"/>
        </w:rPr>
        <w:tab/>
      </w:r>
      <w:r w:rsidRPr="007625E2">
        <w:rPr>
          <w:rFonts w:ascii="Arial" w:eastAsia="Calibri" w:hAnsi="Arial" w:cs="Arial"/>
          <w:sz w:val="16"/>
          <w:szCs w:val="16"/>
          <w14:ligatures w14:val="standardContextual"/>
        </w:rPr>
        <w:tab/>
      </w:r>
      <w:r w:rsidRPr="007625E2">
        <w:rPr>
          <w:rFonts w:ascii="Arial" w:eastAsia="Calibri" w:hAnsi="Arial" w:cs="Arial"/>
          <w:sz w:val="16"/>
          <w:szCs w:val="16"/>
          <w14:ligatures w14:val="standardContextual"/>
        </w:rPr>
        <w:tab/>
        <w:t>888 South Figueroa Street</w:t>
      </w:r>
    </w:p>
    <w:p w14:paraId="63034B7A" w14:textId="77777777" w:rsidR="006C0247" w:rsidRPr="007625E2" w:rsidRDefault="006C0247" w:rsidP="006C0247">
      <w:pPr>
        <w:autoSpaceDE w:val="0"/>
        <w:autoSpaceDN w:val="0"/>
        <w:adjustRightInd w:val="0"/>
        <w:rPr>
          <w:rFonts w:ascii="Arial" w:eastAsia="Calibri" w:hAnsi="Arial" w:cs="Arial"/>
          <w:b/>
          <w:bCs/>
          <w:color w:val="000000"/>
          <w:sz w:val="20"/>
          <w:szCs w:val="20"/>
          <w14:ligatures w14:val="standardContextual"/>
        </w:rPr>
      </w:pPr>
      <w:r w:rsidRPr="007625E2">
        <w:rPr>
          <w:rFonts w:ascii="Arial" w:eastAsia="Calibri" w:hAnsi="Arial" w:cs="Arial"/>
          <w:b/>
          <w:bCs/>
          <w:color w:val="000000"/>
          <w:sz w:val="20"/>
          <w:szCs w:val="20"/>
          <w14:ligatures w14:val="standardContextual"/>
        </w:rPr>
        <w:t>of Transportation</w:t>
      </w:r>
      <w:r w:rsidRPr="007625E2">
        <w:rPr>
          <w:rFonts w:ascii="Arial" w:eastAsia="Calibri" w:hAnsi="Arial" w:cs="Arial"/>
          <w:b/>
          <w:bCs/>
          <w:color w:val="000000"/>
          <w:sz w:val="20"/>
          <w:szCs w:val="20"/>
          <w14:ligatures w14:val="standardContextual"/>
        </w:rPr>
        <w:tab/>
      </w:r>
      <w:r w:rsidRPr="007625E2">
        <w:rPr>
          <w:rFonts w:ascii="Arial" w:eastAsia="Calibri" w:hAnsi="Arial" w:cs="Arial"/>
          <w:sz w:val="16"/>
          <w:szCs w:val="16"/>
          <w14:ligatures w14:val="standardContextual"/>
        </w:rPr>
        <w:t>Arizona, California,</w:t>
      </w:r>
      <w:r w:rsidRPr="007625E2">
        <w:rPr>
          <w:rFonts w:ascii="Arial" w:eastAsia="Calibri" w:hAnsi="Arial" w:cs="Arial"/>
          <w:sz w:val="16"/>
          <w:szCs w:val="16"/>
          <w14:ligatures w14:val="standardContextual"/>
        </w:rPr>
        <w:tab/>
      </w:r>
      <w:r w:rsidRPr="007625E2">
        <w:rPr>
          <w:rFonts w:ascii="Arial" w:eastAsia="Calibri" w:hAnsi="Arial" w:cs="Arial"/>
          <w:sz w:val="16"/>
          <w:szCs w:val="16"/>
          <w14:ligatures w14:val="standardContextual"/>
        </w:rPr>
        <w:tab/>
        <w:t>Suite 15-300</w:t>
      </w:r>
      <w:r w:rsidRPr="007625E2">
        <w:rPr>
          <w:rFonts w:ascii="Arial" w:eastAsia="Calibri" w:hAnsi="Arial" w:cs="Arial"/>
          <w:sz w:val="16"/>
          <w:szCs w:val="16"/>
          <w14:ligatures w14:val="standardContextual"/>
        </w:rPr>
        <w:tab/>
      </w:r>
      <w:r w:rsidRPr="007625E2">
        <w:rPr>
          <w:rFonts w:ascii="Arial" w:eastAsia="Calibri" w:hAnsi="Arial" w:cs="Arial"/>
          <w:sz w:val="16"/>
          <w:szCs w:val="16"/>
          <w14:ligatures w14:val="standardContextual"/>
        </w:rPr>
        <w:tab/>
      </w:r>
      <w:r w:rsidRPr="007625E2">
        <w:rPr>
          <w:rFonts w:ascii="Arial" w:eastAsia="Calibri" w:hAnsi="Arial" w:cs="Arial"/>
          <w:sz w:val="16"/>
          <w:szCs w:val="16"/>
          <w14:ligatures w14:val="standardContextual"/>
        </w:rPr>
        <w:tab/>
        <w:t>Suite 440</w:t>
      </w:r>
    </w:p>
    <w:p w14:paraId="10737000" w14:textId="77777777" w:rsidR="006C0247" w:rsidRPr="007625E2" w:rsidRDefault="006C0247" w:rsidP="006C0247">
      <w:pPr>
        <w:autoSpaceDE w:val="0"/>
        <w:autoSpaceDN w:val="0"/>
        <w:adjustRightInd w:val="0"/>
        <w:rPr>
          <w:rFonts w:ascii="Arial" w:eastAsia="Calibri" w:hAnsi="Arial" w:cs="Arial"/>
          <w:b/>
          <w:bCs/>
          <w:color w:val="000000"/>
          <w:sz w:val="20"/>
          <w:szCs w:val="20"/>
          <w14:ligatures w14:val="standardContextual"/>
        </w:rPr>
      </w:pPr>
      <w:r w:rsidRPr="007625E2">
        <w:rPr>
          <w:rFonts w:ascii="Arial" w:eastAsia="Calibri" w:hAnsi="Arial" w:cs="Arial"/>
          <w:b/>
          <w:bCs/>
          <w:color w:val="000000"/>
          <w:sz w:val="20"/>
          <w:szCs w:val="20"/>
          <w14:ligatures w14:val="standardContextual"/>
        </w:rPr>
        <w:t>Federal Transit</w:t>
      </w:r>
      <w:r w:rsidRPr="007625E2">
        <w:rPr>
          <w:rFonts w:ascii="Arial" w:eastAsia="Calibri" w:hAnsi="Arial" w:cs="Arial"/>
          <w:b/>
          <w:bCs/>
          <w:color w:val="000000"/>
          <w:sz w:val="20"/>
          <w:szCs w:val="20"/>
          <w14:ligatures w14:val="standardContextual"/>
        </w:rPr>
        <w:tab/>
      </w:r>
      <w:r w:rsidRPr="007625E2">
        <w:rPr>
          <w:rFonts w:ascii="Arial" w:eastAsia="Calibri" w:hAnsi="Arial" w:cs="Arial"/>
          <w:b/>
          <w:bCs/>
          <w:color w:val="000000"/>
          <w:sz w:val="20"/>
          <w:szCs w:val="20"/>
          <w14:ligatures w14:val="standardContextual"/>
        </w:rPr>
        <w:tab/>
      </w:r>
      <w:r w:rsidRPr="007625E2">
        <w:rPr>
          <w:rFonts w:ascii="Arial" w:eastAsia="Calibri" w:hAnsi="Arial" w:cs="Arial"/>
          <w:sz w:val="16"/>
          <w:szCs w:val="16"/>
          <w14:ligatures w14:val="standardContextual"/>
        </w:rPr>
        <w:t>Hawaii, Nevada, Guam</w:t>
      </w:r>
      <w:r w:rsidRPr="007625E2">
        <w:rPr>
          <w:rFonts w:ascii="Arial" w:eastAsia="Calibri" w:hAnsi="Arial" w:cs="Arial"/>
          <w:sz w:val="16"/>
          <w:szCs w:val="16"/>
          <w14:ligatures w14:val="standardContextual"/>
        </w:rPr>
        <w:tab/>
        <w:t>San Francisco, CA 94103-6701</w:t>
      </w:r>
      <w:r w:rsidRPr="007625E2">
        <w:rPr>
          <w:rFonts w:ascii="Arial" w:eastAsia="Calibri" w:hAnsi="Arial" w:cs="Arial"/>
          <w:sz w:val="16"/>
          <w:szCs w:val="16"/>
          <w14:ligatures w14:val="standardContextual"/>
        </w:rPr>
        <w:tab/>
        <w:t>Los Angeles, CA 90017-5467</w:t>
      </w:r>
    </w:p>
    <w:p w14:paraId="379C59F6" w14:textId="77777777" w:rsidR="006C0247" w:rsidRPr="007625E2" w:rsidRDefault="006C0247" w:rsidP="006C0247">
      <w:pPr>
        <w:autoSpaceDE w:val="0"/>
        <w:autoSpaceDN w:val="0"/>
        <w:adjustRightInd w:val="0"/>
        <w:rPr>
          <w:rFonts w:ascii="Arial" w:eastAsia="Calibri" w:hAnsi="Arial" w:cs="Arial"/>
          <w:b/>
          <w:bCs/>
          <w:color w:val="000000"/>
          <w:sz w:val="20"/>
          <w:szCs w:val="20"/>
          <w14:ligatures w14:val="standardContextual"/>
        </w:rPr>
      </w:pPr>
      <w:r w:rsidRPr="007625E2">
        <w:rPr>
          <w:rFonts w:ascii="Arial" w:eastAsia="Calibri" w:hAnsi="Arial" w:cs="Arial"/>
          <w:b/>
          <w:bCs/>
          <w:color w:val="000000"/>
          <w:sz w:val="20"/>
          <w:szCs w:val="20"/>
          <w14:ligatures w14:val="standardContextual"/>
        </w:rPr>
        <w:t>Administration</w:t>
      </w:r>
      <w:r w:rsidRPr="007625E2">
        <w:rPr>
          <w:rFonts w:ascii="Arial" w:eastAsia="Calibri" w:hAnsi="Arial" w:cs="Arial"/>
          <w:b/>
          <w:bCs/>
          <w:color w:val="000000"/>
          <w:sz w:val="20"/>
          <w:szCs w:val="20"/>
          <w14:ligatures w14:val="standardContextual"/>
        </w:rPr>
        <w:tab/>
      </w:r>
      <w:r w:rsidRPr="007625E2">
        <w:rPr>
          <w:rFonts w:ascii="Arial" w:eastAsia="Calibri" w:hAnsi="Arial" w:cs="Arial"/>
          <w:b/>
          <w:bCs/>
          <w:color w:val="000000"/>
          <w:sz w:val="20"/>
          <w:szCs w:val="20"/>
          <w14:ligatures w14:val="standardContextual"/>
        </w:rPr>
        <w:tab/>
      </w:r>
      <w:r w:rsidRPr="007625E2">
        <w:rPr>
          <w:rFonts w:ascii="Arial" w:eastAsia="Calibri" w:hAnsi="Arial" w:cs="Arial"/>
          <w:sz w:val="16"/>
          <w:szCs w:val="16"/>
          <w14:ligatures w14:val="standardContextual"/>
        </w:rPr>
        <w:t>American Samoa,</w:t>
      </w:r>
      <w:r w:rsidRPr="007625E2">
        <w:rPr>
          <w:rFonts w:ascii="Arial" w:eastAsia="Calibri" w:hAnsi="Arial" w:cs="Arial"/>
          <w:sz w:val="16"/>
          <w:szCs w:val="16"/>
          <w14:ligatures w14:val="standardContextual"/>
        </w:rPr>
        <w:tab/>
      </w:r>
      <w:r w:rsidRPr="007625E2">
        <w:rPr>
          <w:rFonts w:ascii="Arial" w:eastAsia="Calibri" w:hAnsi="Arial" w:cs="Arial"/>
          <w:sz w:val="16"/>
          <w:szCs w:val="16"/>
          <w14:ligatures w14:val="standardContextual"/>
        </w:rPr>
        <w:tab/>
        <w:t>415-734-9490</w:t>
      </w:r>
      <w:r w:rsidRPr="007625E2">
        <w:rPr>
          <w:rFonts w:ascii="Arial" w:eastAsia="Calibri" w:hAnsi="Arial" w:cs="Arial"/>
          <w:sz w:val="16"/>
          <w:szCs w:val="16"/>
          <w14:ligatures w14:val="standardContextual"/>
        </w:rPr>
        <w:tab/>
      </w:r>
      <w:r w:rsidRPr="007625E2">
        <w:rPr>
          <w:rFonts w:ascii="Arial" w:eastAsia="Calibri" w:hAnsi="Arial" w:cs="Arial"/>
          <w:sz w:val="16"/>
          <w:szCs w:val="16"/>
          <w14:ligatures w14:val="standardContextual"/>
        </w:rPr>
        <w:tab/>
      </w:r>
      <w:r w:rsidRPr="007625E2">
        <w:rPr>
          <w:rFonts w:ascii="Arial" w:eastAsia="Calibri" w:hAnsi="Arial" w:cs="Arial"/>
          <w:sz w:val="16"/>
          <w:szCs w:val="16"/>
          <w14:ligatures w14:val="standardContextual"/>
        </w:rPr>
        <w:tab/>
        <w:t>213-202-3950</w:t>
      </w:r>
    </w:p>
    <w:p w14:paraId="0434016C" w14:textId="77777777" w:rsidR="006C0247" w:rsidRPr="007625E2" w:rsidRDefault="006C0247" w:rsidP="006C0247">
      <w:pPr>
        <w:autoSpaceDE w:val="0"/>
        <w:autoSpaceDN w:val="0"/>
        <w:adjustRightInd w:val="0"/>
        <w:rPr>
          <w:rFonts w:ascii="Arial" w:eastAsia="Calibri" w:hAnsi="Arial" w:cs="Arial"/>
          <w:b/>
          <w:bCs/>
          <w:color w:val="000000"/>
          <w:sz w:val="20"/>
          <w:szCs w:val="20"/>
          <w14:ligatures w14:val="standardContextual"/>
        </w:rPr>
      </w:pPr>
      <w:r w:rsidRPr="007625E2">
        <w:rPr>
          <w:rFonts w:ascii="Arial" w:eastAsia="Calibri" w:hAnsi="Arial" w:cs="Arial"/>
          <w:b/>
          <w:bCs/>
          <w:color w:val="000000"/>
          <w:sz w:val="20"/>
          <w:szCs w:val="20"/>
          <w14:ligatures w14:val="standardContextual"/>
        </w:rPr>
        <w:tab/>
      </w:r>
      <w:r w:rsidRPr="007625E2">
        <w:rPr>
          <w:rFonts w:ascii="Arial" w:eastAsia="Calibri" w:hAnsi="Arial" w:cs="Arial"/>
          <w:b/>
          <w:bCs/>
          <w:color w:val="000000"/>
          <w:sz w:val="20"/>
          <w:szCs w:val="20"/>
          <w14:ligatures w14:val="standardContextual"/>
        </w:rPr>
        <w:tab/>
      </w:r>
      <w:r w:rsidRPr="007625E2">
        <w:rPr>
          <w:rFonts w:ascii="Arial" w:eastAsia="Calibri" w:hAnsi="Arial" w:cs="Arial"/>
          <w:b/>
          <w:bCs/>
          <w:color w:val="000000"/>
          <w:sz w:val="20"/>
          <w:szCs w:val="20"/>
          <w14:ligatures w14:val="standardContextual"/>
        </w:rPr>
        <w:tab/>
      </w:r>
      <w:r w:rsidRPr="007625E2">
        <w:rPr>
          <w:rFonts w:ascii="Arial" w:eastAsia="Calibri" w:hAnsi="Arial" w:cs="Arial"/>
          <w:sz w:val="16"/>
          <w:szCs w:val="16"/>
          <w14:ligatures w14:val="standardContextual"/>
        </w:rPr>
        <w:t>Northern Mariana Islands</w:t>
      </w:r>
    </w:p>
    <w:p w14:paraId="5A27318C" w14:textId="77777777" w:rsidR="006C0247" w:rsidRPr="007625E2" w:rsidRDefault="006C0247" w:rsidP="006C0247">
      <w:pPr>
        <w:autoSpaceDE w:val="0"/>
        <w:autoSpaceDN w:val="0"/>
        <w:adjustRightInd w:val="0"/>
        <w:rPr>
          <w:rFonts w:ascii="Arial" w:eastAsia="Calibri" w:hAnsi="Arial" w:cs="Arial"/>
          <w:b/>
          <w:bCs/>
          <w:color w:val="000000"/>
          <w:sz w:val="20"/>
          <w:szCs w:val="20"/>
          <w14:ligatures w14:val="standardContextual"/>
        </w:rPr>
      </w:pPr>
    </w:p>
    <w:p w14:paraId="2CA4B33C" w14:textId="77777777" w:rsidR="006C0247" w:rsidRPr="007625E2" w:rsidRDefault="006C0247" w:rsidP="006C0247">
      <w:pPr>
        <w:autoSpaceDE w:val="0"/>
        <w:autoSpaceDN w:val="0"/>
        <w:adjustRightInd w:val="0"/>
        <w:rPr>
          <w:rFonts w:ascii="Arial" w:eastAsia="Calibri" w:hAnsi="Arial" w:cs="Arial"/>
          <w:b/>
          <w:bCs/>
          <w:color w:val="000000"/>
          <w:sz w:val="20"/>
          <w:szCs w:val="20"/>
          <w14:ligatures w14:val="standardContextual"/>
        </w:rPr>
      </w:pPr>
    </w:p>
    <w:p w14:paraId="457CC370" w14:textId="77777777" w:rsidR="006C0247" w:rsidRPr="007625E2" w:rsidRDefault="006C0247" w:rsidP="006C0247">
      <w:pPr>
        <w:autoSpaceDE w:val="0"/>
        <w:autoSpaceDN w:val="0"/>
        <w:adjustRightInd w:val="0"/>
        <w:rPr>
          <w:rFonts w:eastAsia="Calibri"/>
          <w:color w:val="000000"/>
          <w14:ligatures w14:val="standardContextual"/>
        </w:rPr>
      </w:pPr>
      <w:r w:rsidRPr="007625E2">
        <w:rPr>
          <w:rFonts w:eastAsia="Calibri"/>
          <w:color w:val="000000"/>
          <w14:ligatures w14:val="standardContextual"/>
        </w:rPr>
        <w:t>October 5, 2020</w:t>
      </w:r>
    </w:p>
    <w:p w14:paraId="5E6273D5" w14:textId="77777777" w:rsidR="006C0247" w:rsidRPr="007625E2" w:rsidRDefault="006C0247" w:rsidP="006C0247">
      <w:pPr>
        <w:autoSpaceDE w:val="0"/>
        <w:autoSpaceDN w:val="0"/>
        <w:adjustRightInd w:val="0"/>
        <w:rPr>
          <w:rFonts w:eastAsia="Calibri"/>
          <w:color w:val="000000"/>
          <w14:ligatures w14:val="standardContextual"/>
        </w:rPr>
      </w:pPr>
    </w:p>
    <w:p w14:paraId="02028B8C" w14:textId="77777777" w:rsidR="006C0247" w:rsidRPr="007625E2" w:rsidRDefault="006C0247" w:rsidP="006C0247">
      <w:pPr>
        <w:autoSpaceDE w:val="0"/>
        <w:autoSpaceDN w:val="0"/>
        <w:adjustRightInd w:val="0"/>
        <w:rPr>
          <w:rFonts w:eastAsia="Calibri"/>
          <w:color w:val="000000"/>
          <w14:ligatures w14:val="standardContextual"/>
        </w:rPr>
      </w:pPr>
    </w:p>
    <w:p w14:paraId="36B0332E" w14:textId="77777777" w:rsidR="006C0247" w:rsidRPr="007625E2" w:rsidRDefault="006C0247" w:rsidP="006C0247">
      <w:pPr>
        <w:autoSpaceDE w:val="0"/>
        <w:autoSpaceDN w:val="0"/>
        <w:adjustRightInd w:val="0"/>
        <w:rPr>
          <w:rFonts w:eastAsia="Calibri"/>
          <w:color w:val="000000"/>
          <w14:ligatures w14:val="standardContextual"/>
        </w:rPr>
      </w:pPr>
      <w:r w:rsidRPr="007625E2">
        <w:rPr>
          <w:rFonts w:eastAsia="Calibri"/>
          <w:color w:val="000000"/>
          <w14:ligatures w14:val="standardContextual"/>
        </w:rPr>
        <w:t>Mr. Moses Stites</w:t>
      </w:r>
    </w:p>
    <w:p w14:paraId="20A843D5" w14:textId="77777777" w:rsidR="006C0247" w:rsidRPr="007625E2" w:rsidRDefault="006C0247" w:rsidP="006C0247">
      <w:pPr>
        <w:autoSpaceDE w:val="0"/>
        <w:autoSpaceDN w:val="0"/>
        <w:adjustRightInd w:val="0"/>
        <w:rPr>
          <w:rFonts w:eastAsia="Calibri"/>
          <w:color w:val="000000"/>
          <w14:ligatures w14:val="standardContextual"/>
        </w:rPr>
      </w:pPr>
      <w:r w:rsidRPr="007625E2">
        <w:rPr>
          <w:rFonts w:eastAsia="Calibri"/>
          <w:color w:val="000000"/>
          <w14:ligatures w14:val="standardContextual"/>
        </w:rPr>
        <w:t>General Manager</w:t>
      </w:r>
    </w:p>
    <w:p w14:paraId="723EFDDF" w14:textId="77777777" w:rsidR="006C0247" w:rsidRPr="007625E2" w:rsidRDefault="006C0247" w:rsidP="006C0247">
      <w:pPr>
        <w:autoSpaceDE w:val="0"/>
        <w:autoSpaceDN w:val="0"/>
        <w:adjustRightInd w:val="0"/>
        <w:rPr>
          <w:rFonts w:eastAsia="Calibri"/>
          <w:color w:val="000000"/>
          <w14:ligatures w14:val="standardContextual"/>
        </w:rPr>
      </w:pPr>
      <w:r w:rsidRPr="007625E2">
        <w:rPr>
          <w:rFonts w:eastAsia="Calibri"/>
          <w:color w:val="000000"/>
          <w14:ligatures w14:val="standardContextual"/>
        </w:rPr>
        <w:t>Fresno County Rural Transit Agency</w:t>
      </w:r>
    </w:p>
    <w:p w14:paraId="759E3664" w14:textId="77777777" w:rsidR="006C0247" w:rsidRPr="007625E2" w:rsidRDefault="006C0247" w:rsidP="006C0247">
      <w:pPr>
        <w:autoSpaceDE w:val="0"/>
        <w:autoSpaceDN w:val="0"/>
        <w:adjustRightInd w:val="0"/>
        <w:rPr>
          <w:rFonts w:eastAsia="Calibri"/>
          <w:color w:val="000000"/>
          <w14:ligatures w14:val="standardContextual"/>
        </w:rPr>
      </w:pPr>
      <w:r w:rsidRPr="007625E2">
        <w:rPr>
          <w:rFonts w:eastAsia="Calibri"/>
          <w:color w:val="000000"/>
          <w14:ligatures w14:val="standardContextual"/>
        </w:rPr>
        <w:t>2035 Tulare St, Suite 201</w:t>
      </w:r>
    </w:p>
    <w:p w14:paraId="51998733" w14:textId="77777777" w:rsidR="006C0247" w:rsidRPr="007625E2" w:rsidRDefault="006C0247" w:rsidP="006C0247">
      <w:pPr>
        <w:autoSpaceDE w:val="0"/>
        <w:autoSpaceDN w:val="0"/>
        <w:adjustRightInd w:val="0"/>
        <w:rPr>
          <w:rFonts w:eastAsia="Calibri"/>
          <w:color w:val="000000"/>
          <w14:ligatures w14:val="standardContextual"/>
        </w:rPr>
      </w:pPr>
      <w:r w:rsidRPr="007625E2">
        <w:rPr>
          <w:rFonts w:eastAsia="Calibri"/>
          <w:color w:val="000000"/>
          <w14:ligatures w14:val="standardContextual"/>
        </w:rPr>
        <w:t>Fresno, CA 93712</w:t>
      </w:r>
    </w:p>
    <w:p w14:paraId="09E48686" w14:textId="77777777" w:rsidR="006C0247" w:rsidRPr="007625E2" w:rsidRDefault="006C0247" w:rsidP="006C0247">
      <w:pPr>
        <w:autoSpaceDE w:val="0"/>
        <w:autoSpaceDN w:val="0"/>
        <w:adjustRightInd w:val="0"/>
        <w:rPr>
          <w:rFonts w:eastAsia="Calibri"/>
          <w:color w:val="000000"/>
          <w14:ligatures w14:val="standardContextual"/>
        </w:rPr>
      </w:pPr>
    </w:p>
    <w:p w14:paraId="1F0971BD" w14:textId="77777777" w:rsidR="006C0247" w:rsidRPr="007625E2" w:rsidRDefault="006C0247" w:rsidP="006C0247">
      <w:pPr>
        <w:autoSpaceDE w:val="0"/>
        <w:autoSpaceDN w:val="0"/>
        <w:adjustRightInd w:val="0"/>
        <w:rPr>
          <w:rFonts w:eastAsia="Calibri"/>
          <w:color w:val="000000"/>
          <w14:ligatures w14:val="standardContextual"/>
        </w:rPr>
      </w:pPr>
    </w:p>
    <w:p w14:paraId="485D15D5" w14:textId="77777777" w:rsidR="006C0247" w:rsidRPr="007625E2" w:rsidRDefault="006C0247" w:rsidP="006C0247">
      <w:pPr>
        <w:autoSpaceDE w:val="0"/>
        <w:autoSpaceDN w:val="0"/>
        <w:adjustRightInd w:val="0"/>
        <w:ind w:left="2880" w:firstLine="720"/>
        <w:rPr>
          <w:rFonts w:eastAsia="Calibri"/>
          <w:color w:val="000000"/>
          <w14:ligatures w14:val="standardContextual"/>
        </w:rPr>
      </w:pPr>
      <w:r w:rsidRPr="007625E2">
        <w:rPr>
          <w:rFonts w:eastAsia="Calibri"/>
          <w:color w:val="000000"/>
          <w14:ligatures w14:val="standardContextual"/>
        </w:rPr>
        <w:t>Re: NEPA Categorical Exclusion Request: Fresno</w:t>
      </w:r>
    </w:p>
    <w:p w14:paraId="361B72BB" w14:textId="77777777" w:rsidR="006C0247" w:rsidRPr="007625E2" w:rsidRDefault="006C0247" w:rsidP="006C0247">
      <w:pPr>
        <w:autoSpaceDE w:val="0"/>
        <w:autoSpaceDN w:val="0"/>
        <w:adjustRightInd w:val="0"/>
        <w:ind w:left="2880" w:firstLine="720"/>
        <w:rPr>
          <w:rFonts w:eastAsia="Calibri"/>
          <w:color w:val="000000"/>
          <w14:ligatures w14:val="standardContextual"/>
        </w:rPr>
      </w:pPr>
      <w:r w:rsidRPr="007625E2">
        <w:rPr>
          <w:rFonts w:eastAsia="Calibri"/>
          <w:color w:val="000000"/>
          <w14:ligatures w14:val="standardContextual"/>
        </w:rPr>
        <w:t xml:space="preserve">       County Rural Transit Agency Operation and</w:t>
      </w:r>
    </w:p>
    <w:p w14:paraId="560D4E6B" w14:textId="77777777" w:rsidR="006C0247" w:rsidRPr="007625E2" w:rsidRDefault="006C0247" w:rsidP="006C0247">
      <w:pPr>
        <w:autoSpaceDE w:val="0"/>
        <w:autoSpaceDN w:val="0"/>
        <w:adjustRightInd w:val="0"/>
        <w:ind w:left="1440" w:firstLine="720"/>
        <w:rPr>
          <w:rFonts w:eastAsia="Calibri"/>
          <w:color w:val="000000"/>
          <w14:ligatures w14:val="standardContextual"/>
        </w:rPr>
      </w:pPr>
      <w:r w:rsidRPr="007625E2">
        <w:rPr>
          <w:rFonts w:eastAsia="Calibri"/>
          <w:color w:val="000000"/>
          <w14:ligatures w14:val="standardContextual"/>
        </w:rPr>
        <w:t xml:space="preserve">                               Maintenance Facility</w:t>
      </w:r>
    </w:p>
    <w:p w14:paraId="57863A95" w14:textId="77777777" w:rsidR="006C0247" w:rsidRPr="007625E2" w:rsidRDefault="006C0247" w:rsidP="006C0247">
      <w:pPr>
        <w:autoSpaceDE w:val="0"/>
        <w:autoSpaceDN w:val="0"/>
        <w:adjustRightInd w:val="0"/>
        <w:ind w:left="1440" w:firstLine="720"/>
        <w:rPr>
          <w:rFonts w:eastAsia="Calibri"/>
          <w:color w:val="000000"/>
          <w14:ligatures w14:val="standardContextual"/>
        </w:rPr>
      </w:pPr>
    </w:p>
    <w:p w14:paraId="53824C8E" w14:textId="77777777" w:rsidR="006C0247" w:rsidRPr="007625E2" w:rsidRDefault="006C0247" w:rsidP="006C0247">
      <w:pPr>
        <w:autoSpaceDE w:val="0"/>
        <w:autoSpaceDN w:val="0"/>
        <w:adjustRightInd w:val="0"/>
        <w:ind w:left="1440" w:firstLine="720"/>
        <w:rPr>
          <w:rFonts w:eastAsia="Calibri"/>
          <w:color w:val="000000"/>
          <w14:ligatures w14:val="standardContextual"/>
        </w:rPr>
      </w:pPr>
    </w:p>
    <w:p w14:paraId="48BFC90A" w14:textId="77777777" w:rsidR="006C0247" w:rsidRPr="007625E2" w:rsidRDefault="006C0247" w:rsidP="006C0247">
      <w:pPr>
        <w:autoSpaceDE w:val="0"/>
        <w:autoSpaceDN w:val="0"/>
        <w:adjustRightInd w:val="0"/>
        <w:rPr>
          <w:rFonts w:eastAsia="Calibri"/>
          <w:color w:val="000000"/>
          <w14:ligatures w14:val="standardContextual"/>
        </w:rPr>
      </w:pPr>
      <w:r w:rsidRPr="007625E2">
        <w:rPr>
          <w:rFonts w:eastAsia="Calibri"/>
          <w:color w:val="000000"/>
          <w14:ligatures w14:val="standardContextual"/>
        </w:rPr>
        <w:t>Dear Mr. Stites:</w:t>
      </w:r>
    </w:p>
    <w:p w14:paraId="00905C3A" w14:textId="77777777" w:rsidR="006C0247" w:rsidRPr="007625E2" w:rsidRDefault="006C0247" w:rsidP="006C0247">
      <w:pPr>
        <w:autoSpaceDE w:val="0"/>
        <w:autoSpaceDN w:val="0"/>
        <w:adjustRightInd w:val="0"/>
        <w:rPr>
          <w:rFonts w:eastAsia="Calibri"/>
          <w:color w:val="000000"/>
          <w14:ligatures w14:val="standardContextual"/>
        </w:rPr>
      </w:pPr>
    </w:p>
    <w:p w14:paraId="3D2EDD82" w14:textId="77777777" w:rsidR="006C0247" w:rsidRPr="007625E2" w:rsidRDefault="006C0247" w:rsidP="006C0247">
      <w:pPr>
        <w:autoSpaceDE w:val="0"/>
        <w:autoSpaceDN w:val="0"/>
        <w:adjustRightInd w:val="0"/>
        <w:rPr>
          <w:rFonts w:eastAsia="Calibri"/>
          <w:color w:val="000000"/>
          <w14:ligatures w14:val="standardContextual"/>
        </w:rPr>
      </w:pPr>
      <w:r w:rsidRPr="007625E2">
        <w:rPr>
          <w:rFonts w:eastAsia="Calibri"/>
          <w:color w:val="000000"/>
          <w14:ligatures w14:val="standardContextual"/>
        </w:rPr>
        <w:t>The Federal Transit Administration (FTA) has completed its review of your request and</w:t>
      </w:r>
    </w:p>
    <w:p w14:paraId="49F4A629" w14:textId="77777777" w:rsidR="006C0247" w:rsidRPr="007625E2" w:rsidRDefault="006C0247" w:rsidP="006C0247">
      <w:pPr>
        <w:autoSpaceDE w:val="0"/>
        <w:autoSpaceDN w:val="0"/>
        <w:adjustRightInd w:val="0"/>
        <w:rPr>
          <w:rFonts w:eastAsia="Calibri"/>
          <w:color w:val="000000"/>
          <w14:ligatures w14:val="standardContextual"/>
        </w:rPr>
      </w:pPr>
      <w:r w:rsidRPr="007625E2">
        <w:rPr>
          <w:rFonts w:eastAsia="Calibri"/>
          <w:color w:val="000000"/>
          <w14:ligatures w14:val="standardContextual"/>
        </w:rPr>
        <w:t xml:space="preserve">supporting documentation submitted on July 31, </w:t>
      </w:r>
      <w:proofErr w:type="gramStart"/>
      <w:r w:rsidRPr="007625E2">
        <w:rPr>
          <w:rFonts w:eastAsia="Calibri"/>
          <w:color w:val="000000"/>
          <w14:ligatures w14:val="standardContextual"/>
        </w:rPr>
        <w:t>2020</w:t>
      </w:r>
      <w:proofErr w:type="gramEnd"/>
      <w:r w:rsidRPr="007625E2">
        <w:rPr>
          <w:rFonts w:eastAsia="Calibri"/>
          <w:color w:val="000000"/>
          <w14:ligatures w14:val="standardContextual"/>
        </w:rPr>
        <w:t xml:space="preserve"> requesting an environmental</w:t>
      </w:r>
    </w:p>
    <w:p w14:paraId="49974158" w14:textId="77777777" w:rsidR="006C0247" w:rsidRPr="007625E2" w:rsidRDefault="006C0247" w:rsidP="006C0247">
      <w:pPr>
        <w:autoSpaceDE w:val="0"/>
        <w:autoSpaceDN w:val="0"/>
        <w:adjustRightInd w:val="0"/>
        <w:rPr>
          <w:rFonts w:eastAsia="Calibri"/>
          <w:color w:val="000000"/>
          <w14:ligatures w14:val="standardContextual"/>
        </w:rPr>
      </w:pPr>
      <w:r w:rsidRPr="007625E2">
        <w:rPr>
          <w:rFonts w:eastAsia="Calibri"/>
          <w:color w:val="000000"/>
          <w14:ligatures w14:val="standardContextual"/>
        </w:rPr>
        <w:t>determination for Fresno County Rural Transit Agency Operations and Maintenance Facility</w:t>
      </w:r>
    </w:p>
    <w:p w14:paraId="4AB2ADA0" w14:textId="77777777" w:rsidR="006C0247" w:rsidRPr="007625E2" w:rsidRDefault="006C0247" w:rsidP="006C0247">
      <w:pPr>
        <w:autoSpaceDE w:val="0"/>
        <w:autoSpaceDN w:val="0"/>
        <w:adjustRightInd w:val="0"/>
        <w:rPr>
          <w:rFonts w:eastAsia="Calibri"/>
          <w:color w:val="000000"/>
          <w14:ligatures w14:val="standardContextual"/>
        </w:rPr>
      </w:pPr>
      <w:r w:rsidRPr="007625E2">
        <w:rPr>
          <w:rFonts w:eastAsia="Calibri"/>
          <w:color w:val="000000"/>
          <w14:ligatures w14:val="standardContextual"/>
        </w:rPr>
        <w:t>project. The Project will total approximately 14,700 square feet of development in the City of</w:t>
      </w:r>
    </w:p>
    <w:p w14:paraId="43BBB91A" w14:textId="77777777" w:rsidR="006C0247" w:rsidRPr="007625E2" w:rsidRDefault="006C0247" w:rsidP="006C0247">
      <w:pPr>
        <w:autoSpaceDE w:val="0"/>
        <w:autoSpaceDN w:val="0"/>
        <w:adjustRightInd w:val="0"/>
        <w:rPr>
          <w:rFonts w:eastAsia="Calibri"/>
          <w:color w:val="000000"/>
          <w14:ligatures w14:val="standardContextual"/>
        </w:rPr>
      </w:pPr>
      <w:r w:rsidRPr="007625E2">
        <w:rPr>
          <w:rFonts w:eastAsia="Calibri"/>
          <w:color w:val="000000"/>
          <w14:ligatures w14:val="standardContextual"/>
        </w:rPr>
        <w:t>Selma in Fresno County, California. The 9.14-acre site is located in an industrial area. The site</w:t>
      </w:r>
    </w:p>
    <w:p w14:paraId="13B8FC74" w14:textId="77777777" w:rsidR="006C0247" w:rsidRPr="007625E2" w:rsidRDefault="006C0247" w:rsidP="006C0247">
      <w:pPr>
        <w:autoSpaceDE w:val="0"/>
        <w:autoSpaceDN w:val="0"/>
        <w:adjustRightInd w:val="0"/>
        <w:rPr>
          <w:rFonts w:eastAsia="Calibri"/>
          <w:color w:val="000000"/>
          <w14:ligatures w14:val="standardContextual"/>
        </w:rPr>
      </w:pPr>
      <w:r w:rsidRPr="007625E2">
        <w:rPr>
          <w:rFonts w:eastAsia="Calibri"/>
          <w:color w:val="000000"/>
          <w14:ligatures w14:val="standardContextual"/>
        </w:rPr>
        <w:t>was previously developed but is not currently used.</w:t>
      </w:r>
    </w:p>
    <w:p w14:paraId="3AB9B818" w14:textId="77777777" w:rsidR="006C0247" w:rsidRPr="007625E2" w:rsidRDefault="006C0247" w:rsidP="006C0247">
      <w:pPr>
        <w:autoSpaceDE w:val="0"/>
        <w:autoSpaceDN w:val="0"/>
        <w:adjustRightInd w:val="0"/>
        <w:rPr>
          <w:rFonts w:eastAsia="Calibri"/>
          <w:color w:val="000000"/>
          <w14:ligatures w14:val="standardContextual"/>
        </w:rPr>
      </w:pPr>
    </w:p>
    <w:p w14:paraId="01D85547" w14:textId="77777777" w:rsidR="006C0247" w:rsidRPr="007625E2" w:rsidRDefault="006C0247" w:rsidP="006C0247">
      <w:pPr>
        <w:autoSpaceDE w:val="0"/>
        <w:autoSpaceDN w:val="0"/>
        <w:adjustRightInd w:val="0"/>
        <w:rPr>
          <w:rFonts w:eastAsia="Calibri"/>
          <w:color w:val="000000"/>
          <w14:ligatures w14:val="standardContextual"/>
        </w:rPr>
      </w:pPr>
      <w:r w:rsidRPr="007625E2">
        <w:rPr>
          <w:rFonts w:eastAsia="Calibri"/>
          <w:color w:val="000000"/>
          <w14:ligatures w14:val="standardContextual"/>
        </w:rPr>
        <w:t>Based on the information provided, FTA has determined that the project qualifies as a</w:t>
      </w:r>
    </w:p>
    <w:p w14:paraId="634C2F20" w14:textId="77777777" w:rsidR="006C0247" w:rsidRPr="007625E2" w:rsidRDefault="006C0247" w:rsidP="006C0247">
      <w:pPr>
        <w:autoSpaceDE w:val="0"/>
        <w:autoSpaceDN w:val="0"/>
        <w:adjustRightInd w:val="0"/>
        <w:rPr>
          <w:rFonts w:eastAsia="Calibri"/>
          <w:color w:val="000000"/>
          <w14:ligatures w14:val="standardContextual"/>
        </w:rPr>
      </w:pPr>
      <w:r w:rsidRPr="007625E2">
        <w:rPr>
          <w:rFonts w:eastAsia="Calibri"/>
          <w:color w:val="000000"/>
          <w14:ligatures w14:val="standardContextual"/>
        </w:rPr>
        <w:t>categorical exclusion under 23 CFR Part 771.118(d), specifically:</w:t>
      </w:r>
    </w:p>
    <w:p w14:paraId="7CB8D084" w14:textId="77777777" w:rsidR="006C0247" w:rsidRPr="007625E2" w:rsidRDefault="006C0247" w:rsidP="006C0247">
      <w:pPr>
        <w:autoSpaceDE w:val="0"/>
        <w:autoSpaceDN w:val="0"/>
        <w:adjustRightInd w:val="0"/>
        <w:rPr>
          <w:rFonts w:eastAsia="Calibri"/>
          <w:color w:val="000000"/>
          <w14:ligatures w14:val="standardContextual"/>
        </w:rPr>
      </w:pPr>
    </w:p>
    <w:p w14:paraId="59244C64" w14:textId="77777777" w:rsidR="006C0247" w:rsidRPr="007625E2" w:rsidRDefault="006C0247" w:rsidP="006C0247">
      <w:pPr>
        <w:autoSpaceDE w:val="0"/>
        <w:autoSpaceDN w:val="0"/>
        <w:adjustRightInd w:val="0"/>
        <w:rPr>
          <w:rFonts w:eastAsia="Calibri"/>
          <w:i/>
          <w:iCs/>
          <w:color w:val="000000"/>
          <w:sz w:val="22"/>
          <w:szCs w:val="22"/>
          <w14:ligatures w14:val="standardContextual"/>
        </w:rPr>
      </w:pPr>
      <w:r w:rsidRPr="007625E2">
        <w:rPr>
          <w:rFonts w:ascii="TimesNewRomanPSMT" w:eastAsia="Calibri" w:hAnsi="TimesNewRomanPSMT" w:cs="TimesNewRomanPSMT"/>
          <w:color w:val="000000"/>
          <w:sz w:val="22"/>
          <w:szCs w:val="22"/>
          <w14:ligatures w14:val="standardContextual"/>
        </w:rPr>
        <w:t>“</w:t>
      </w:r>
      <w:r w:rsidRPr="007625E2">
        <w:rPr>
          <w:rFonts w:eastAsia="Calibri"/>
          <w:i/>
          <w:iCs/>
          <w:color w:val="000000"/>
          <w:sz w:val="22"/>
          <w:szCs w:val="22"/>
          <w14:ligatures w14:val="standardContextual"/>
        </w:rPr>
        <w:t>Additional actions that meet the criteria for a CE in the CEQ regulations (40 CFR 1508.4) and</w:t>
      </w:r>
    </w:p>
    <w:p w14:paraId="60937CA8" w14:textId="77777777" w:rsidR="006C0247" w:rsidRPr="007625E2" w:rsidRDefault="006C0247" w:rsidP="006C0247">
      <w:pPr>
        <w:autoSpaceDE w:val="0"/>
        <w:autoSpaceDN w:val="0"/>
        <w:adjustRightInd w:val="0"/>
        <w:rPr>
          <w:rFonts w:eastAsia="Calibri"/>
          <w:i/>
          <w:iCs/>
          <w:color w:val="000000"/>
          <w:sz w:val="22"/>
          <w:szCs w:val="22"/>
          <w14:ligatures w14:val="standardContextual"/>
        </w:rPr>
      </w:pPr>
      <w:r w:rsidRPr="007625E2">
        <w:rPr>
          <w:rFonts w:eastAsia="Calibri"/>
          <w:i/>
          <w:iCs/>
          <w:color w:val="000000"/>
          <w:sz w:val="22"/>
          <w:szCs w:val="22"/>
          <w14:ligatures w14:val="standardContextual"/>
        </w:rPr>
        <w:t>paragraph (a) of this section may be designated as CEs only after FTA approval. The applicant must</w:t>
      </w:r>
    </w:p>
    <w:p w14:paraId="15221B31" w14:textId="77777777" w:rsidR="006C0247" w:rsidRPr="007625E2" w:rsidRDefault="006C0247" w:rsidP="006C0247">
      <w:pPr>
        <w:autoSpaceDE w:val="0"/>
        <w:autoSpaceDN w:val="0"/>
        <w:adjustRightInd w:val="0"/>
        <w:rPr>
          <w:rFonts w:eastAsia="Calibri"/>
          <w:i/>
          <w:iCs/>
          <w:color w:val="000000"/>
          <w:sz w:val="22"/>
          <w:szCs w:val="22"/>
          <w14:ligatures w14:val="standardContextual"/>
        </w:rPr>
      </w:pPr>
      <w:r w:rsidRPr="007625E2">
        <w:rPr>
          <w:rFonts w:eastAsia="Calibri"/>
          <w:i/>
          <w:iCs/>
          <w:color w:val="000000"/>
          <w:sz w:val="22"/>
          <w:szCs w:val="22"/>
          <w14:ligatures w14:val="standardContextual"/>
        </w:rPr>
        <w:t xml:space="preserve">submit documentation that demonstrates that the specific conditions or criteria for these CEs are satisfied </w:t>
      </w:r>
      <w:r w:rsidRPr="007625E2">
        <w:rPr>
          <w:rFonts w:ascii="TimesNewRomanPS-ItalicMT" w:eastAsia="Calibri" w:hAnsi="TimesNewRomanPS-ItalicMT" w:cs="TimesNewRomanPS-ItalicMT"/>
          <w:i/>
          <w:iCs/>
          <w:color w:val="000000"/>
          <w:sz w:val="22"/>
          <w:szCs w:val="22"/>
          <w14:ligatures w14:val="standardContextual"/>
        </w:rPr>
        <w:t>and that significant environmental effects will not result.”</w:t>
      </w:r>
    </w:p>
    <w:p w14:paraId="5879D854" w14:textId="77777777" w:rsidR="006C0247" w:rsidRPr="007625E2" w:rsidRDefault="006C0247" w:rsidP="006C0247">
      <w:pPr>
        <w:autoSpaceDE w:val="0"/>
        <w:autoSpaceDN w:val="0"/>
        <w:adjustRightInd w:val="0"/>
        <w:rPr>
          <w:rFonts w:ascii="TimesNewRomanPS-ItalicMT" w:eastAsia="Calibri" w:hAnsi="TimesNewRomanPS-ItalicMT" w:cs="TimesNewRomanPS-ItalicMT"/>
          <w:i/>
          <w:iCs/>
          <w:color w:val="000000"/>
          <w:sz w:val="22"/>
          <w:szCs w:val="22"/>
          <w14:ligatures w14:val="standardContextual"/>
        </w:rPr>
      </w:pPr>
    </w:p>
    <w:p w14:paraId="556CEAD4" w14:textId="77777777" w:rsidR="006C0247" w:rsidRPr="007625E2" w:rsidRDefault="006C0247" w:rsidP="006C0247">
      <w:pPr>
        <w:autoSpaceDE w:val="0"/>
        <w:autoSpaceDN w:val="0"/>
        <w:adjustRightInd w:val="0"/>
        <w:rPr>
          <w:rFonts w:eastAsia="Calibri"/>
          <w:color w:val="000000"/>
          <w14:ligatures w14:val="standardContextual"/>
        </w:rPr>
      </w:pPr>
      <w:r w:rsidRPr="007625E2">
        <w:rPr>
          <w:rFonts w:eastAsia="Calibri"/>
          <w:color w:val="000000"/>
          <w14:ligatures w14:val="standardContextual"/>
        </w:rPr>
        <w:t>This review, which is based on past experience with similar projects, finds that the project: does not induce significant environmental impacts to planned growth or land use for the area; does not require the relocation of significant numbers of people; does not have a significant impact on</w:t>
      </w:r>
    </w:p>
    <w:p w14:paraId="4E799876" w14:textId="77777777" w:rsidR="006C0247" w:rsidRPr="007625E2" w:rsidRDefault="006C0247" w:rsidP="006C0247">
      <w:pPr>
        <w:autoSpaceDE w:val="0"/>
        <w:autoSpaceDN w:val="0"/>
        <w:adjustRightInd w:val="0"/>
        <w:rPr>
          <w:rFonts w:eastAsia="Calibri"/>
          <w:color w:val="000000"/>
          <w14:ligatures w14:val="standardContextual"/>
        </w:rPr>
      </w:pPr>
      <w:r w:rsidRPr="007625E2">
        <w:rPr>
          <w:rFonts w:eastAsia="Calibri"/>
          <w:color w:val="000000"/>
          <w14:ligatures w14:val="standardContextual"/>
        </w:rPr>
        <w:t>natural, cultural, recreational, historical or other resource; does not involve significant air, noise,</w:t>
      </w:r>
    </w:p>
    <w:p w14:paraId="29DAD1B7" w14:textId="77777777" w:rsidR="006C0247" w:rsidRPr="007625E2" w:rsidRDefault="006C0247" w:rsidP="006C0247">
      <w:pPr>
        <w:autoSpaceDE w:val="0"/>
        <w:autoSpaceDN w:val="0"/>
        <w:adjustRightInd w:val="0"/>
        <w:rPr>
          <w:rFonts w:eastAsia="Calibri"/>
          <w:color w:val="000000"/>
          <w14:ligatures w14:val="standardContextual"/>
        </w:rPr>
      </w:pPr>
      <w:r w:rsidRPr="007625E2">
        <w:rPr>
          <w:rFonts w:eastAsia="Calibri"/>
          <w:color w:val="000000"/>
          <w14:ligatures w14:val="standardContextual"/>
        </w:rPr>
        <w:lastRenderedPageBreak/>
        <w:t>or water quality impacts; does not have significant impacts on travel patterns; and does not otherwise, either individually or cumulatively, have any significant environmental impact.</w:t>
      </w:r>
    </w:p>
    <w:p w14:paraId="4AAC3412" w14:textId="77777777" w:rsidR="006C0247" w:rsidRPr="007625E2" w:rsidRDefault="006C0247" w:rsidP="006C0247">
      <w:pPr>
        <w:autoSpaceDE w:val="0"/>
        <w:autoSpaceDN w:val="0"/>
        <w:adjustRightInd w:val="0"/>
        <w:rPr>
          <w:rFonts w:eastAsia="Calibri"/>
          <w:color w:val="000000"/>
          <w14:ligatures w14:val="standardContextual"/>
        </w:rPr>
      </w:pPr>
    </w:p>
    <w:p w14:paraId="4B56612B" w14:textId="77777777" w:rsidR="006C0247" w:rsidRPr="007625E2" w:rsidRDefault="006C0247" w:rsidP="006C0247">
      <w:pPr>
        <w:autoSpaceDE w:val="0"/>
        <w:autoSpaceDN w:val="0"/>
        <w:adjustRightInd w:val="0"/>
        <w:rPr>
          <w:rFonts w:eastAsia="Calibri"/>
          <w:color w:val="000000"/>
          <w14:ligatures w14:val="standardContextual"/>
        </w:rPr>
      </w:pPr>
      <w:r w:rsidRPr="007625E2">
        <w:rPr>
          <w:rFonts w:eastAsia="Calibri"/>
          <w:color w:val="000000"/>
          <w14:ligatures w14:val="standardContextual"/>
        </w:rPr>
        <w:t>FTA reminds project sponsors of guidance concerning Categorical Exclusions (CEs). In</w:t>
      </w:r>
    </w:p>
    <w:p w14:paraId="4BDA852A" w14:textId="77777777" w:rsidR="006C0247" w:rsidRPr="007625E2" w:rsidRDefault="006C0247" w:rsidP="006C0247">
      <w:pPr>
        <w:autoSpaceDE w:val="0"/>
        <w:autoSpaceDN w:val="0"/>
        <w:adjustRightInd w:val="0"/>
        <w:rPr>
          <w:rFonts w:eastAsia="Calibri"/>
          <w:color w:val="000000"/>
          <w14:ligatures w14:val="standardContextual"/>
        </w:rPr>
      </w:pPr>
      <w:r w:rsidRPr="007625E2">
        <w:rPr>
          <w:rFonts w:eastAsia="Calibri"/>
          <w:color w:val="000000"/>
          <w14:ligatures w14:val="standardContextual"/>
        </w:rPr>
        <w:t>particular, FTA strongly encourages grant applicants to contact the Regional Office before exercising pre-award authority for project where it believes a CE under 23 CFR 771.118 (d)</w:t>
      </w:r>
    </w:p>
    <w:p w14:paraId="19336E3B" w14:textId="77777777" w:rsidR="006C0247" w:rsidRPr="007625E2" w:rsidRDefault="006C0247" w:rsidP="006C0247">
      <w:pPr>
        <w:autoSpaceDE w:val="0"/>
        <w:autoSpaceDN w:val="0"/>
        <w:adjustRightInd w:val="0"/>
        <w:rPr>
          <w:rFonts w:eastAsia="Calibri"/>
          <w:color w:val="000000"/>
          <w14:ligatures w14:val="standardContextual"/>
        </w:rPr>
      </w:pPr>
      <w:r w:rsidRPr="007625E2">
        <w:rPr>
          <w:rFonts w:eastAsia="Calibri"/>
          <w:color w:val="000000"/>
          <w14:ligatures w14:val="standardContextual"/>
        </w:rPr>
        <w:t>applies. This reduces the risk of a grantee inappropriately exercising pre-award authority for</w:t>
      </w:r>
    </w:p>
    <w:p w14:paraId="65189C55" w14:textId="77777777" w:rsidR="006C0247" w:rsidRPr="007625E2" w:rsidRDefault="006C0247" w:rsidP="006C0247">
      <w:pPr>
        <w:autoSpaceDE w:val="0"/>
        <w:autoSpaceDN w:val="0"/>
        <w:adjustRightInd w:val="0"/>
        <w:rPr>
          <w:rFonts w:eastAsia="Calibri"/>
          <w:color w:val="000000"/>
          <w14:ligatures w14:val="standardContextual"/>
        </w:rPr>
      </w:pPr>
      <w:r w:rsidRPr="007625E2">
        <w:rPr>
          <w:rFonts w:eastAsia="Calibri"/>
          <w:color w:val="000000"/>
          <w14:ligatures w14:val="standardContextual"/>
        </w:rPr>
        <w:t>projects resulting in loss of eligibility for reimbursement of costs.</w:t>
      </w:r>
    </w:p>
    <w:p w14:paraId="7C324CFB" w14:textId="77777777" w:rsidR="006C0247" w:rsidRPr="007625E2" w:rsidRDefault="006C0247" w:rsidP="006C0247">
      <w:pPr>
        <w:autoSpaceDE w:val="0"/>
        <w:autoSpaceDN w:val="0"/>
        <w:adjustRightInd w:val="0"/>
        <w:rPr>
          <w:rFonts w:eastAsia="Calibri"/>
          <w:color w:val="000000"/>
          <w14:ligatures w14:val="standardContextual"/>
        </w:rPr>
      </w:pPr>
    </w:p>
    <w:p w14:paraId="30C02CCD" w14:textId="77777777" w:rsidR="006C0247" w:rsidRPr="007625E2" w:rsidRDefault="006C0247" w:rsidP="006C0247">
      <w:pPr>
        <w:autoSpaceDE w:val="0"/>
        <w:autoSpaceDN w:val="0"/>
        <w:adjustRightInd w:val="0"/>
        <w:rPr>
          <w:rFonts w:eastAsia="Calibri"/>
          <w:color w:val="000000"/>
          <w14:ligatures w14:val="standardContextual"/>
        </w:rPr>
      </w:pPr>
      <w:r w:rsidRPr="007625E2">
        <w:rPr>
          <w:rFonts w:eastAsia="Calibri"/>
          <w:color w:val="000000"/>
          <w14:ligatures w14:val="standardContextual"/>
        </w:rPr>
        <w:t>If you have any questions about this review, please contact Mr. Ted Matley, Director of Planning</w:t>
      </w:r>
    </w:p>
    <w:p w14:paraId="57837270" w14:textId="77777777" w:rsidR="006C0247" w:rsidRPr="007625E2" w:rsidRDefault="006C0247" w:rsidP="006C0247">
      <w:pPr>
        <w:autoSpaceDE w:val="0"/>
        <w:autoSpaceDN w:val="0"/>
        <w:adjustRightInd w:val="0"/>
        <w:rPr>
          <w:rFonts w:eastAsia="Calibri"/>
          <w:color w:val="000000"/>
          <w14:ligatures w14:val="standardContextual"/>
        </w:rPr>
      </w:pPr>
      <w:r w:rsidRPr="007625E2">
        <w:rPr>
          <w:rFonts w:eastAsia="Calibri"/>
          <w:color w:val="000000"/>
          <w14:ligatures w14:val="standardContextual"/>
        </w:rPr>
        <w:t xml:space="preserve">and Program Development, at (415) 734-9468, or by email at </w:t>
      </w:r>
      <w:hyperlink r:id="rId65" w:history="1">
        <w:r w:rsidRPr="007625E2">
          <w:rPr>
            <w:rFonts w:eastAsia="Calibri"/>
            <w:color w:val="6B9F25"/>
            <w:u w:val="single"/>
            <w14:ligatures w14:val="standardContextual"/>
          </w:rPr>
          <w:t>ted.matley@dot.gov</w:t>
        </w:r>
      </w:hyperlink>
      <w:r w:rsidRPr="007625E2">
        <w:rPr>
          <w:rFonts w:eastAsia="Calibri"/>
          <w:color w:val="000000"/>
          <w14:ligatures w14:val="standardContextual"/>
        </w:rPr>
        <w:t>.</w:t>
      </w:r>
    </w:p>
    <w:p w14:paraId="68CA14D7" w14:textId="77777777" w:rsidR="006C0247" w:rsidRPr="007625E2" w:rsidRDefault="006C0247" w:rsidP="006C0247">
      <w:pPr>
        <w:autoSpaceDE w:val="0"/>
        <w:autoSpaceDN w:val="0"/>
        <w:adjustRightInd w:val="0"/>
        <w:rPr>
          <w:rFonts w:eastAsia="Calibri"/>
          <w:color w:val="000000"/>
          <w14:ligatures w14:val="standardContextual"/>
        </w:rPr>
      </w:pPr>
    </w:p>
    <w:p w14:paraId="2B8E7A5C" w14:textId="77777777" w:rsidR="006C0247" w:rsidRPr="007625E2" w:rsidRDefault="006C0247" w:rsidP="006C0247">
      <w:pPr>
        <w:autoSpaceDE w:val="0"/>
        <w:autoSpaceDN w:val="0"/>
        <w:adjustRightInd w:val="0"/>
        <w:ind w:left="3600" w:firstLine="720"/>
        <w:rPr>
          <w:rFonts w:eastAsia="Calibri"/>
          <w:color w:val="000000"/>
          <w14:ligatures w14:val="standardContextual"/>
        </w:rPr>
      </w:pPr>
      <w:r w:rsidRPr="007625E2">
        <w:rPr>
          <w:rFonts w:eastAsia="Calibri"/>
          <w:color w:val="000000"/>
          <w14:ligatures w14:val="standardContextual"/>
        </w:rPr>
        <w:t>Sincerely,</w:t>
      </w:r>
    </w:p>
    <w:p w14:paraId="13F8F7BD" w14:textId="77777777" w:rsidR="006C0247" w:rsidRPr="007625E2" w:rsidRDefault="006C0247" w:rsidP="006C0247">
      <w:pPr>
        <w:autoSpaceDE w:val="0"/>
        <w:autoSpaceDN w:val="0"/>
        <w:adjustRightInd w:val="0"/>
        <w:rPr>
          <w:rFonts w:eastAsia="Calibri"/>
          <w:color w:val="000000"/>
          <w14:ligatures w14:val="standardContextual"/>
        </w:rPr>
      </w:pPr>
    </w:p>
    <w:p w14:paraId="5144B8BE" w14:textId="77777777" w:rsidR="006C0247" w:rsidRPr="007625E2" w:rsidRDefault="006C0247" w:rsidP="006C0247">
      <w:pPr>
        <w:autoSpaceDE w:val="0"/>
        <w:autoSpaceDN w:val="0"/>
        <w:adjustRightInd w:val="0"/>
        <w:ind w:left="3600" w:firstLine="720"/>
        <w:rPr>
          <w:rFonts w:ascii="MyriadPro-Regular" w:eastAsia="Calibri" w:hAnsi="MyriadPro-Regular" w:cs="MyriadPro-Regular"/>
          <w:sz w:val="41"/>
          <w:szCs w:val="41"/>
          <w14:ligatures w14:val="standardContextual"/>
        </w:rPr>
      </w:pPr>
      <w:r w:rsidRPr="007625E2">
        <w:rPr>
          <w:rFonts w:ascii="MyriadPro-Regular" w:eastAsia="Calibri" w:hAnsi="MyriadPro-Regular" w:cs="MyriadPro-Regular"/>
          <w:sz w:val="41"/>
          <w:szCs w:val="41"/>
          <w14:ligatures w14:val="standardContextual"/>
        </w:rPr>
        <w:t>RAYMOND S TELLIS</w:t>
      </w:r>
    </w:p>
    <w:p w14:paraId="54703BDF" w14:textId="77777777" w:rsidR="006C0247" w:rsidRPr="007625E2" w:rsidRDefault="006C0247" w:rsidP="006C0247">
      <w:pPr>
        <w:autoSpaceDE w:val="0"/>
        <w:autoSpaceDN w:val="0"/>
        <w:adjustRightInd w:val="0"/>
        <w:rPr>
          <w:rFonts w:eastAsia="Calibri"/>
          <w:color w:val="000000"/>
          <w14:ligatures w14:val="standardContextual"/>
        </w:rPr>
      </w:pPr>
    </w:p>
    <w:p w14:paraId="70B5B499" w14:textId="77777777" w:rsidR="006C0247" w:rsidRPr="007625E2" w:rsidRDefault="006C0247" w:rsidP="006C0247">
      <w:pPr>
        <w:autoSpaceDE w:val="0"/>
        <w:autoSpaceDN w:val="0"/>
        <w:adjustRightInd w:val="0"/>
        <w:ind w:left="3600" w:firstLine="720"/>
        <w:rPr>
          <w:rFonts w:eastAsia="Calibri"/>
          <w:color w:val="000000"/>
          <w14:ligatures w14:val="standardContextual"/>
        </w:rPr>
      </w:pPr>
      <w:r w:rsidRPr="007625E2">
        <w:rPr>
          <w:rFonts w:eastAsia="Calibri"/>
          <w:color w:val="000000"/>
          <w14:ligatures w14:val="standardContextual"/>
        </w:rPr>
        <w:t>Ray Tellis</w:t>
      </w:r>
    </w:p>
    <w:p w14:paraId="05DE4294" w14:textId="77777777" w:rsidR="006C0247" w:rsidRPr="007625E2" w:rsidRDefault="006C0247" w:rsidP="006C0247">
      <w:pPr>
        <w:autoSpaceDE w:val="0"/>
        <w:autoSpaceDN w:val="0"/>
        <w:adjustRightInd w:val="0"/>
        <w:ind w:left="3600" w:firstLine="720"/>
        <w:rPr>
          <w:rFonts w:eastAsia="Calibri"/>
          <w14:ligatures w14:val="standardContextual"/>
        </w:rPr>
      </w:pPr>
      <w:r w:rsidRPr="007625E2">
        <w:rPr>
          <w:rFonts w:eastAsia="Calibri"/>
          <w:color w:val="000000"/>
          <w14:ligatures w14:val="standardContextual"/>
        </w:rPr>
        <w:t>Regional Administrator</w:t>
      </w:r>
    </w:p>
    <w:p w14:paraId="3AACD7F2" w14:textId="77777777" w:rsidR="006C0247" w:rsidRPr="007625E2" w:rsidRDefault="006C0247" w:rsidP="006C0247">
      <w:pPr>
        <w:autoSpaceDE w:val="0"/>
        <w:autoSpaceDN w:val="0"/>
        <w:adjustRightInd w:val="0"/>
        <w:rPr>
          <w:rFonts w:eastAsia="Calibri"/>
          <w14:ligatures w14:val="standardContextual"/>
        </w:rPr>
      </w:pPr>
    </w:p>
    <w:p w14:paraId="13E530E3" w14:textId="77777777" w:rsidR="006C0247" w:rsidRPr="007625E2" w:rsidRDefault="006C0247" w:rsidP="006C0247">
      <w:pPr>
        <w:autoSpaceDE w:val="0"/>
        <w:autoSpaceDN w:val="0"/>
        <w:adjustRightInd w:val="0"/>
        <w:rPr>
          <w:rFonts w:eastAsia="Calibri"/>
          <w14:ligatures w14:val="standardContextual"/>
        </w:rPr>
      </w:pPr>
    </w:p>
    <w:p w14:paraId="5A91435D" w14:textId="77777777" w:rsidR="006C0247" w:rsidRPr="007625E2" w:rsidRDefault="006C0247" w:rsidP="006C0247">
      <w:pPr>
        <w:autoSpaceDE w:val="0"/>
        <w:autoSpaceDN w:val="0"/>
        <w:adjustRightInd w:val="0"/>
        <w:rPr>
          <w:rFonts w:eastAsia="Calibri"/>
          <w14:ligatures w14:val="standardContextual"/>
        </w:rPr>
      </w:pPr>
    </w:p>
    <w:p w14:paraId="11D22AE4" w14:textId="77777777" w:rsidR="006C0247" w:rsidRPr="007625E2" w:rsidRDefault="006C0247" w:rsidP="006C0247">
      <w:pPr>
        <w:autoSpaceDE w:val="0"/>
        <w:autoSpaceDN w:val="0"/>
        <w:adjustRightInd w:val="0"/>
        <w:rPr>
          <w:rFonts w:eastAsia="Calibri"/>
          <w14:ligatures w14:val="standardContextual"/>
        </w:rPr>
      </w:pPr>
    </w:p>
    <w:p w14:paraId="46C43A14" w14:textId="77777777" w:rsidR="006C0247" w:rsidRPr="007625E2" w:rsidRDefault="006C0247" w:rsidP="006C0247">
      <w:pPr>
        <w:autoSpaceDE w:val="0"/>
        <w:autoSpaceDN w:val="0"/>
        <w:adjustRightInd w:val="0"/>
        <w:rPr>
          <w:rFonts w:eastAsia="Calibri"/>
          <w14:ligatures w14:val="standardContextual"/>
        </w:rPr>
      </w:pPr>
    </w:p>
    <w:p w14:paraId="70F4F584" w14:textId="77777777" w:rsidR="006C0247" w:rsidRPr="007625E2" w:rsidRDefault="006C0247" w:rsidP="006C0247">
      <w:pPr>
        <w:autoSpaceDE w:val="0"/>
        <w:autoSpaceDN w:val="0"/>
        <w:adjustRightInd w:val="0"/>
        <w:rPr>
          <w:rFonts w:eastAsia="Calibri"/>
          <w14:ligatures w14:val="standardContextual"/>
        </w:rPr>
      </w:pPr>
    </w:p>
    <w:p w14:paraId="007BCA82" w14:textId="77777777" w:rsidR="006C0247" w:rsidRPr="007625E2" w:rsidRDefault="006C0247" w:rsidP="006C0247">
      <w:pPr>
        <w:autoSpaceDE w:val="0"/>
        <w:autoSpaceDN w:val="0"/>
        <w:adjustRightInd w:val="0"/>
        <w:rPr>
          <w:rFonts w:eastAsia="Calibri"/>
          <w14:ligatures w14:val="standardContextual"/>
        </w:rPr>
      </w:pPr>
    </w:p>
    <w:p w14:paraId="281492F4" w14:textId="77777777" w:rsidR="006C0247" w:rsidRPr="007625E2" w:rsidRDefault="006C0247" w:rsidP="006C0247">
      <w:pPr>
        <w:autoSpaceDE w:val="0"/>
        <w:autoSpaceDN w:val="0"/>
        <w:adjustRightInd w:val="0"/>
        <w:rPr>
          <w:rFonts w:eastAsia="Calibri"/>
          <w14:ligatures w14:val="standardContextual"/>
        </w:rPr>
      </w:pPr>
    </w:p>
    <w:p w14:paraId="3856572F" w14:textId="77777777" w:rsidR="006C0247" w:rsidRPr="007625E2" w:rsidRDefault="006C0247" w:rsidP="006C0247">
      <w:pPr>
        <w:autoSpaceDE w:val="0"/>
        <w:autoSpaceDN w:val="0"/>
        <w:adjustRightInd w:val="0"/>
        <w:rPr>
          <w:rFonts w:eastAsia="Calibri"/>
          <w14:ligatures w14:val="standardContextual"/>
        </w:rPr>
      </w:pPr>
    </w:p>
    <w:p w14:paraId="635B826C" w14:textId="77777777" w:rsidR="006C0247" w:rsidRPr="007625E2" w:rsidRDefault="006C0247" w:rsidP="006C0247">
      <w:pPr>
        <w:autoSpaceDE w:val="0"/>
        <w:autoSpaceDN w:val="0"/>
        <w:adjustRightInd w:val="0"/>
        <w:rPr>
          <w:rFonts w:eastAsia="Calibri"/>
          <w14:ligatures w14:val="standardContextual"/>
        </w:rPr>
      </w:pPr>
    </w:p>
    <w:p w14:paraId="48A75162" w14:textId="77777777" w:rsidR="006C0247" w:rsidRPr="007625E2" w:rsidRDefault="006C0247" w:rsidP="006C0247">
      <w:pPr>
        <w:autoSpaceDE w:val="0"/>
        <w:autoSpaceDN w:val="0"/>
        <w:adjustRightInd w:val="0"/>
        <w:rPr>
          <w:rFonts w:eastAsia="Calibri"/>
          <w14:ligatures w14:val="standardContextual"/>
        </w:rPr>
      </w:pPr>
    </w:p>
    <w:p w14:paraId="55EA08DF" w14:textId="77777777" w:rsidR="006C0247" w:rsidRPr="007625E2" w:rsidRDefault="006C0247" w:rsidP="006C0247">
      <w:pPr>
        <w:autoSpaceDE w:val="0"/>
        <w:autoSpaceDN w:val="0"/>
        <w:adjustRightInd w:val="0"/>
        <w:rPr>
          <w:rFonts w:eastAsia="Calibri"/>
          <w14:ligatures w14:val="standardContextual"/>
        </w:rPr>
      </w:pPr>
    </w:p>
    <w:p w14:paraId="0E633EE9" w14:textId="77777777" w:rsidR="006C0247" w:rsidRPr="007625E2" w:rsidRDefault="006C0247" w:rsidP="006C0247">
      <w:pPr>
        <w:autoSpaceDE w:val="0"/>
        <w:autoSpaceDN w:val="0"/>
        <w:adjustRightInd w:val="0"/>
        <w:rPr>
          <w:rFonts w:eastAsia="Calibri"/>
          <w14:ligatures w14:val="standardContextual"/>
        </w:rPr>
      </w:pPr>
    </w:p>
    <w:p w14:paraId="107139B4" w14:textId="77777777" w:rsidR="006C0247" w:rsidRPr="007625E2" w:rsidRDefault="006C0247" w:rsidP="006C0247">
      <w:pPr>
        <w:autoSpaceDE w:val="0"/>
        <w:autoSpaceDN w:val="0"/>
        <w:adjustRightInd w:val="0"/>
        <w:rPr>
          <w:rFonts w:eastAsia="Calibri"/>
          <w14:ligatures w14:val="standardContextual"/>
        </w:rPr>
      </w:pPr>
    </w:p>
    <w:p w14:paraId="62BF65B0" w14:textId="77777777" w:rsidR="006C0247" w:rsidRPr="007625E2" w:rsidRDefault="006C0247" w:rsidP="006C0247">
      <w:pPr>
        <w:autoSpaceDE w:val="0"/>
        <w:autoSpaceDN w:val="0"/>
        <w:adjustRightInd w:val="0"/>
        <w:rPr>
          <w:rFonts w:eastAsia="Calibri"/>
          <w14:ligatures w14:val="standardContextual"/>
        </w:rPr>
      </w:pPr>
    </w:p>
    <w:p w14:paraId="63ACECB9" w14:textId="77777777" w:rsidR="006C0247" w:rsidRPr="007625E2" w:rsidRDefault="006C0247" w:rsidP="006C0247">
      <w:pPr>
        <w:autoSpaceDE w:val="0"/>
        <w:autoSpaceDN w:val="0"/>
        <w:adjustRightInd w:val="0"/>
        <w:rPr>
          <w:rFonts w:eastAsia="Calibri"/>
          <w14:ligatures w14:val="standardContextual"/>
        </w:rPr>
      </w:pPr>
    </w:p>
    <w:p w14:paraId="7C026299" w14:textId="77777777" w:rsidR="006C0247" w:rsidRPr="007625E2" w:rsidRDefault="006C0247" w:rsidP="006C0247">
      <w:pPr>
        <w:autoSpaceDE w:val="0"/>
        <w:autoSpaceDN w:val="0"/>
        <w:adjustRightInd w:val="0"/>
        <w:rPr>
          <w:rFonts w:eastAsia="Calibri"/>
          <w14:ligatures w14:val="standardContextual"/>
        </w:rPr>
      </w:pPr>
    </w:p>
    <w:p w14:paraId="028D8F48" w14:textId="77777777" w:rsidR="006C0247" w:rsidRPr="007625E2" w:rsidRDefault="006C0247" w:rsidP="006C0247">
      <w:pPr>
        <w:autoSpaceDE w:val="0"/>
        <w:autoSpaceDN w:val="0"/>
        <w:adjustRightInd w:val="0"/>
        <w:rPr>
          <w:rFonts w:eastAsia="Calibri"/>
          <w14:ligatures w14:val="standardContextual"/>
        </w:rPr>
      </w:pPr>
    </w:p>
    <w:p w14:paraId="0BBE6ED6" w14:textId="77777777" w:rsidR="006C0247" w:rsidRPr="007625E2" w:rsidRDefault="006C0247" w:rsidP="006C0247">
      <w:pPr>
        <w:autoSpaceDE w:val="0"/>
        <w:autoSpaceDN w:val="0"/>
        <w:adjustRightInd w:val="0"/>
        <w:rPr>
          <w:rFonts w:eastAsia="Calibri"/>
          <w14:ligatures w14:val="standardContextual"/>
        </w:rPr>
      </w:pPr>
    </w:p>
    <w:p w14:paraId="23AECBA2" w14:textId="77777777" w:rsidR="006C0247" w:rsidRPr="007625E2" w:rsidRDefault="006C0247" w:rsidP="006C0247">
      <w:pPr>
        <w:autoSpaceDE w:val="0"/>
        <w:autoSpaceDN w:val="0"/>
        <w:adjustRightInd w:val="0"/>
        <w:rPr>
          <w:rFonts w:eastAsia="Calibri"/>
          <w14:ligatures w14:val="standardContextual"/>
        </w:rPr>
      </w:pPr>
    </w:p>
    <w:p w14:paraId="09FF3A76" w14:textId="77777777" w:rsidR="006C0247" w:rsidRPr="007625E2" w:rsidRDefault="006C0247" w:rsidP="006C0247">
      <w:pPr>
        <w:autoSpaceDE w:val="0"/>
        <w:autoSpaceDN w:val="0"/>
        <w:adjustRightInd w:val="0"/>
        <w:rPr>
          <w:rFonts w:eastAsia="Calibri"/>
          <w14:ligatures w14:val="standardContextual"/>
        </w:rPr>
      </w:pPr>
    </w:p>
    <w:p w14:paraId="754979A4" w14:textId="77777777" w:rsidR="00CA2427" w:rsidRPr="007625E2" w:rsidRDefault="00CA2427" w:rsidP="006C0247">
      <w:pPr>
        <w:autoSpaceDE w:val="0"/>
        <w:autoSpaceDN w:val="0"/>
        <w:adjustRightInd w:val="0"/>
        <w:rPr>
          <w:rFonts w:eastAsia="Calibri"/>
          <w14:ligatures w14:val="standardContextual"/>
        </w:rPr>
      </w:pPr>
    </w:p>
    <w:p w14:paraId="1F72794A" w14:textId="77777777" w:rsidR="006C0247" w:rsidRPr="007625E2" w:rsidRDefault="006C0247" w:rsidP="006C0247">
      <w:pPr>
        <w:autoSpaceDE w:val="0"/>
        <w:autoSpaceDN w:val="0"/>
        <w:adjustRightInd w:val="0"/>
        <w:rPr>
          <w:rFonts w:eastAsia="Calibri"/>
          <w:b/>
          <w:bCs/>
          <w:sz w:val="32"/>
          <w:szCs w:val="32"/>
          <w14:ligatures w14:val="standardContextual"/>
        </w:rPr>
      </w:pPr>
      <w:r w:rsidRPr="007625E2">
        <w:rPr>
          <w:rFonts w:eastAsia="Calibri"/>
          <w:b/>
          <w:bCs/>
          <w:sz w:val="32"/>
          <w:szCs w:val="32"/>
          <w14:ligatures w14:val="standardContextual"/>
        </w:rPr>
        <w:lastRenderedPageBreak/>
        <w:t>5-Analysis of Adverse Impacts &amp; Effects on Minority and Low-Income Populations</w:t>
      </w:r>
    </w:p>
    <w:p w14:paraId="05A3DD1C" w14:textId="77777777" w:rsidR="006C0247" w:rsidRPr="007625E2" w:rsidRDefault="006C0247" w:rsidP="006C0247">
      <w:pPr>
        <w:autoSpaceDE w:val="0"/>
        <w:autoSpaceDN w:val="0"/>
        <w:adjustRightInd w:val="0"/>
        <w:rPr>
          <w:rFonts w:eastAsia="Calibri"/>
          <w:b/>
          <w:bCs/>
          <w14:ligatures w14:val="standardContextual"/>
        </w:rPr>
      </w:pPr>
    </w:p>
    <w:p w14:paraId="7A662AC0"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 xml:space="preserve">As referenced in the October 2020 Environmental Determination (Categorical Exemption) by LSA and the June 2018 Environmental Site Assessment (Initial Study) by </w:t>
      </w:r>
      <w:proofErr w:type="spellStart"/>
      <w:r w:rsidRPr="007625E2">
        <w:rPr>
          <w:rFonts w:eastAsia="Calibri"/>
          <w14:ligatures w14:val="standardContextual"/>
        </w:rPr>
        <w:t>Krazan</w:t>
      </w:r>
      <w:proofErr w:type="spellEnd"/>
      <w:r w:rsidRPr="007625E2">
        <w:rPr>
          <w:rFonts w:eastAsia="Calibri"/>
          <w14:ligatures w14:val="standardContextual"/>
        </w:rPr>
        <w:t xml:space="preserve"> &amp; Associates, the preferred 1821 Pacific Avenue location has been analyzed for impacts in the following 18 areas required under CEQA:</w:t>
      </w:r>
    </w:p>
    <w:p w14:paraId="3C82EEB4" w14:textId="77777777" w:rsidR="006C0247" w:rsidRPr="007625E2" w:rsidRDefault="006C0247" w:rsidP="006C0247">
      <w:pPr>
        <w:autoSpaceDE w:val="0"/>
        <w:autoSpaceDN w:val="0"/>
        <w:adjustRightInd w:val="0"/>
        <w:rPr>
          <w:rFonts w:eastAsia="Calibri"/>
          <w14:ligatures w14:val="standardContextual"/>
        </w:rPr>
      </w:pPr>
    </w:p>
    <w:p w14:paraId="060C390D"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1. Aesthetics</w:t>
      </w:r>
    </w:p>
    <w:p w14:paraId="1DF54A0B"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2. Agricultural &amp; Wetlands Resources</w:t>
      </w:r>
    </w:p>
    <w:p w14:paraId="662642D0"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3. Air Quality</w:t>
      </w:r>
    </w:p>
    <w:p w14:paraId="64DE15F4"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4. Biological &amp; Resources</w:t>
      </w:r>
    </w:p>
    <w:p w14:paraId="36FD1D2A"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5. Historical &amp; Cultural Resources</w:t>
      </w:r>
    </w:p>
    <w:p w14:paraId="2754A0D6"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6. Geology &amp; Soils</w:t>
      </w:r>
    </w:p>
    <w:p w14:paraId="74AAFDA4"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7. Greenhouse Gas Emissions</w:t>
      </w:r>
    </w:p>
    <w:p w14:paraId="5ED17CDB"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8. Hazards &amp; Hazardous Materials</w:t>
      </w:r>
    </w:p>
    <w:p w14:paraId="25AFB633"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9. Hydrology &amp; Water Quality</w:t>
      </w:r>
    </w:p>
    <w:p w14:paraId="60ED97CB"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10. Land Use Planning</w:t>
      </w:r>
    </w:p>
    <w:p w14:paraId="15E53BB6"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11. Mineral Resources</w:t>
      </w:r>
    </w:p>
    <w:p w14:paraId="16307D5A"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12. Noise</w:t>
      </w:r>
    </w:p>
    <w:p w14:paraId="5D459D11"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13. Population &amp; Housing</w:t>
      </w:r>
    </w:p>
    <w:p w14:paraId="52A777EE"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14. Public Services</w:t>
      </w:r>
    </w:p>
    <w:p w14:paraId="7DB0CEBB"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15. Transportation (Traffic &amp; Parking)</w:t>
      </w:r>
    </w:p>
    <w:p w14:paraId="02F7E402"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16. Tribal Cultural Resources</w:t>
      </w:r>
    </w:p>
    <w:p w14:paraId="7AF2CECE"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17. Utility &amp; Service Systems</w:t>
      </w:r>
    </w:p>
    <w:p w14:paraId="4FF4A9E0"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18. Mandatory Findings of Significance</w:t>
      </w:r>
    </w:p>
    <w:p w14:paraId="7825DCA6" w14:textId="77777777" w:rsidR="006C0247" w:rsidRPr="007625E2" w:rsidRDefault="006C0247" w:rsidP="006C0247">
      <w:pPr>
        <w:autoSpaceDE w:val="0"/>
        <w:autoSpaceDN w:val="0"/>
        <w:adjustRightInd w:val="0"/>
        <w:rPr>
          <w:rFonts w:eastAsia="Calibri"/>
          <w14:ligatures w14:val="standardContextual"/>
        </w:rPr>
      </w:pPr>
    </w:p>
    <w:p w14:paraId="5F8ECA2F"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 xml:space="preserve">FCRTA submitted a request for a Categorical Exclusion (CE) to the FTA Region 9 office on July 31, 2020. The FTA provided a concurrence letter on October 5, 2020. </w:t>
      </w:r>
    </w:p>
    <w:p w14:paraId="03EF4CE9" w14:textId="77777777" w:rsidR="006C0247" w:rsidRPr="007625E2" w:rsidRDefault="006C0247" w:rsidP="006C0247">
      <w:pPr>
        <w:autoSpaceDE w:val="0"/>
        <w:autoSpaceDN w:val="0"/>
        <w:adjustRightInd w:val="0"/>
        <w:rPr>
          <w:rFonts w:eastAsia="Calibri"/>
          <w14:ligatures w14:val="standardContextual"/>
        </w:rPr>
      </w:pPr>
    </w:p>
    <w:p w14:paraId="0E664656"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The conclusion under both CEQA and NEPA analyses is that the proposed project does not induce significant environmental impacts to planned growth or land use for the area; does not require the relocation of significant numbers of people; does not have a significant impact on</w:t>
      </w:r>
    </w:p>
    <w:p w14:paraId="04A513DB"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natural, cultural, recreational, historical or other resource; does not involve significant air, noise,</w:t>
      </w:r>
    </w:p>
    <w:p w14:paraId="4BF77E64"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or water quality impacts; does not have significant impacts on travel patterns; and does not otherwise, either individually or cumulatively, have any significant environmental impact.</w:t>
      </w:r>
    </w:p>
    <w:p w14:paraId="76F55C26" w14:textId="77777777" w:rsidR="006C0247" w:rsidRPr="007625E2" w:rsidRDefault="006C0247" w:rsidP="006C0247">
      <w:pPr>
        <w:autoSpaceDE w:val="0"/>
        <w:autoSpaceDN w:val="0"/>
        <w:adjustRightInd w:val="0"/>
        <w:rPr>
          <w:rFonts w:eastAsia="Calibri"/>
          <w14:ligatures w14:val="standardContextual"/>
        </w:rPr>
      </w:pPr>
    </w:p>
    <w:p w14:paraId="3DDD219B"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For the purposes of environmental justice analysis, federal agencies are required to identify whether a proposed project will possibly have disproportionately high and adverse effects on</w:t>
      </w:r>
    </w:p>
    <w:p w14:paraId="675EFE43"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minority or low-income populations within the proposed project vicinity. The proposed project</w:t>
      </w:r>
    </w:p>
    <w:p w14:paraId="424D5111"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 xml:space="preserve">vicinity, or the </w:t>
      </w:r>
      <w:proofErr w:type="gramStart"/>
      <w:r w:rsidRPr="007625E2">
        <w:rPr>
          <w:rFonts w:eastAsia="Calibri"/>
          <w14:ligatures w14:val="standardContextual"/>
        </w:rPr>
        <w:t>affected environment for the</w:t>
      </w:r>
      <w:proofErr w:type="gramEnd"/>
      <w:r w:rsidRPr="007625E2">
        <w:rPr>
          <w:rFonts w:eastAsia="Calibri"/>
          <w14:ligatures w14:val="standardContextual"/>
        </w:rPr>
        <w:t xml:space="preserve"> environmental justice analysis, consists of the</w:t>
      </w:r>
    </w:p>
    <w:p w14:paraId="2B2BD544"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lastRenderedPageBreak/>
        <w:t xml:space="preserve">proposed project site. For the purposes </w:t>
      </w:r>
      <w:proofErr w:type="gramStart"/>
      <w:r w:rsidRPr="007625E2">
        <w:rPr>
          <w:rFonts w:eastAsia="Calibri"/>
          <w14:ligatures w14:val="standardContextual"/>
        </w:rPr>
        <w:t>on</w:t>
      </w:r>
      <w:proofErr w:type="gramEnd"/>
      <w:r w:rsidRPr="007625E2">
        <w:rPr>
          <w:rFonts w:eastAsia="Calibri"/>
          <w14:ligatures w14:val="standardContextual"/>
        </w:rPr>
        <w:t xml:space="preserve"> this analysis, an impact </w:t>
      </w:r>
      <w:proofErr w:type="gramStart"/>
      <w:r w:rsidRPr="007625E2">
        <w:rPr>
          <w:rFonts w:eastAsia="Calibri"/>
          <w14:ligatures w14:val="standardContextual"/>
        </w:rPr>
        <w:t>is considered to be</w:t>
      </w:r>
      <w:proofErr w:type="gramEnd"/>
      <w:r w:rsidRPr="007625E2">
        <w:rPr>
          <w:rFonts w:eastAsia="Calibri"/>
          <w14:ligatures w14:val="standardContextual"/>
        </w:rPr>
        <w:t xml:space="preserve"> significant and </w:t>
      </w:r>
      <w:proofErr w:type="gramStart"/>
      <w:r w:rsidRPr="007625E2">
        <w:rPr>
          <w:rFonts w:eastAsia="Calibri"/>
          <w14:ligatures w14:val="standardContextual"/>
        </w:rPr>
        <w:t>require</w:t>
      </w:r>
      <w:proofErr w:type="gramEnd"/>
      <w:r w:rsidRPr="007625E2">
        <w:rPr>
          <w:rFonts w:eastAsia="Calibri"/>
          <w14:ligatures w14:val="standardContextual"/>
        </w:rPr>
        <w:t xml:space="preserve"> mitigation if it </w:t>
      </w:r>
      <w:proofErr w:type="gramStart"/>
      <w:r w:rsidRPr="007625E2">
        <w:rPr>
          <w:rFonts w:eastAsia="Calibri"/>
          <w14:ligatures w14:val="standardContextual"/>
        </w:rPr>
        <w:t>would result</w:t>
      </w:r>
      <w:proofErr w:type="gramEnd"/>
      <w:r w:rsidRPr="007625E2">
        <w:rPr>
          <w:rFonts w:eastAsia="Calibri"/>
          <w14:ligatures w14:val="standardContextual"/>
        </w:rPr>
        <w:t xml:space="preserve"> in any of the following:</w:t>
      </w:r>
    </w:p>
    <w:p w14:paraId="4BA14E3F" w14:textId="77777777" w:rsidR="006C0247" w:rsidRPr="007625E2" w:rsidRDefault="006C0247" w:rsidP="006C0247">
      <w:pPr>
        <w:autoSpaceDE w:val="0"/>
        <w:autoSpaceDN w:val="0"/>
        <w:adjustRightInd w:val="0"/>
        <w:rPr>
          <w:rFonts w:eastAsia="Calibri"/>
          <w14:ligatures w14:val="standardContextual"/>
        </w:rPr>
      </w:pPr>
    </w:p>
    <w:p w14:paraId="064397BD"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Impact 1. Substantially affect employment, industry, or commerce, including requiring the</w:t>
      </w:r>
    </w:p>
    <w:p w14:paraId="6A20E0C2"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displacement of businesses or farms.</w:t>
      </w:r>
    </w:p>
    <w:p w14:paraId="0A5B6E09" w14:textId="77777777" w:rsidR="006C0247" w:rsidRPr="007625E2" w:rsidRDefault="006C0247" w:rsidP="006C0247">
      <w:pPr>
        <w:autoSpaceDE w:val="0"/>
        <w:autoSpaceDN w:val="0"/>
        <w:adjustRightInd w:val="0"/>
        <w:rPr>
          <w:rFonts w:eastAsia="Calibri"/>
          <w14:ligatures w14:val="standardContextual"/>
        </w:rPr>
      </w:pPr>
    </w:p>
    <w:p w14:paraId="709916E6"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Impact 2. Substantially affect property values or the local tax base.</w:t>
      </w:r>
    </w:p>
    <w:p w14:paraId="3C106845" w14:textId="77777777" w:rsidR="006C0247" w:rsidRPr="007625E2" w:rsidRDefault="006C0247" w:rsidP="006C0247">
      <w:pPr>
        <w:autoSpaceDE w:val="0"/>
        <w:autoSpaceDN w:val="0"/>
        <w:adjustRightInd w:val="0"/>
        <w:rPr>
          <w:rFonts w:eastAsia="Calibri"/>
          <w14:ligatures w14:val="standardContextual"/>
        </w:rPr>
      </w:pPr>
    </w:p>
    <w:p w14:paraId="5C7CFC80"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Impact 3. Substantially, disproportionately affect minority, low-income, elderly, disabled,</w:t>
      </w:r>
    </w:p>
    <w:p w14:paraId="41EFA7BF"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transit-dependent, or other specific interest group(s); or</w:t>
      </w:r>
    </w:p>
    <w:p w14:paraId="22031DC9" w14:textId="77777777" w:rsidR="006C0247" w:rsidRPr="007625E2" w:rsidRDefault="006C0247" w:rsidP="006C0247">
      <w:pPr>
        <w:autoSpaceDE w:val="0"/>
        <w:autoSpaceDN w:val="0"/>
        <w:adjustRightInd w:val="0"/>
        <w:rPr>
          <w:rFonts w:eastAsia="Calibri"/>
          <w14:ligatures w14:val="standardContextual"/>
        </w:rPr>
      </w:pPr>
    </w:p>
    <w:p w14:paraId="6C9A61DD"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Impact 4. Displace substantial numbers of people, necessitating the construction of</w:t>
      </w:r>
    </w:p>
    <w:p w14:paraId="79A93DD0"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replacement housing elsewhere.</w:t>
      </w:r>
    </w:p>
    <w:p w14:paraId="6CB54F5E" w14:textId="77777777" w:rsidR="006C0247" w:rsidRPr="007625E2" w:rsidRDefault="006C0247" w:rsidP="006C0247">
      <w:pPr>
        <w:autoSpaceDE w:val="0"/>
        <w:autoSpaceDN w:val="0"/>
        <w:adjustRightInd w:val="0"/>
        <w:rPr>
          <w:rFonts w:eastAsia="Calibri"/>
          <w14:ligatures w14:val="standardContextual"/>
        </w:rPr>
      </w:pPr>
    </w:p>
    <w:p w14:paraId="02B2BE44"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Based on all four of these impact areas, the proposed project will not result in any adverse</w:t>
      </w:r>
    </w:p>
    <w:p w14:paraId="1E39E696"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socioeconomic and environmental justice effects. Additionally, the proposed project would</w:t>
      </w:r>
    </w:p>
    <w:p w14:paraId="2E4FBE98"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have a beneficial effect to the minority communities in the project vicinity by providing additional employment opportunities.</w:t>
      </w:r>
    </w:p>
    <w:p w14:paraId="444F9D3E" w14:textId="77777777" w:rsidR="006C0247" w:rsidRPr="007625E2" w:rsidRDefault="006C0247" w:rsidP="006C0247">
      <w:pPr>
        <w:autoSpaceDE w:val="0"/>
        <w:autoSpaceDN w:val="0"/>
        <w:adjustRightInd w:val="0"/>
        <w:rPr>
          <w:rFonts w:eastAsia="Calibri"/>
          <w14:ligatures w14:val="standardContextual"/>
        </w:rPr>
      </w:pPr>
    </w:p>
    <w:p w14:paraId="3D502D10" w14:textId="77777777" w:rsidR="006C0247" w:rsidRPr="007625E2" w:rsidRDefault="006C0247" w:rsidP="006C0247">
      <w:pPr>
        <w:autoSpaceDE w:val="0"/>
        <w:autoSpaceDN w:val="0"/>
        <w:adjustRightInd w:val="0"/>
        <w:rPr>
          <w:rFonts w:eastAsia="Calibri"/>
          <w:b/>
          <w:bCs/>
          <w14:ligatures w14:val="standardContextual"/>
        </w:rPr>
      </w:pPr>
      <w:r w:rsidRPr="007625E2">
        <w:rPr>
          <w:rFonts w:eastAsia="Calibri"/>
          <w:b/>
          <w:bCs/>
          <w14:ligatures w14:val="standardContextual"/>
        </w:rPr>
        <w:t xml:space="preserve">EQUITY ANALYSIS  </w:t>
      </w:r>
    </w:p>
    <w:p w14:paraId="47DD9AF9" w14:textId="77777777" w:rsidR="006C0247" w:rsidRPr="007625E2" w:rsidRDefault="006C0247" w:rsidP="006C0247">
      <w:pPr>
        <w:autoSpaceDE w:val="0"/>
        <w:autoSpaceDN w:val="0"/>
        <w:adjustRightInd w:val="0"/>
        <w:rPr>
          <w:rFonts w:eastAsia="Calibri"/>
          <w14:ligatures w14:val="standardContextual"/>
        </w:rPr>
      </w:pPr>
    </w:p>
    <w:p w14:paraId="1B8F2C55"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 xml:space="preserve">Although the project is deemed to have no significant adverse impact to the environment, it is important to further determine if minority and low-income populations are disproportionately affected by the selection of the preferred site for the new Maintenance facility.  To determine the presence of minority and low-income populations near the two alternative sites, FCRTA compiled information at both the 2020 U.S. Census block group level and census tract level.  A block group is a cluster of </w:t>
      </w:r>
      <w:proofErr w:type="gramStart"/>
      <w:r w:rsidRPr="007625E2">
        <w:rPr>
          <w:rFonts w:eastAsia="Calibri"/>
          <w14:ligatures w14:val="standardContextual"/>
        </w:rPr>
        <w:t>census</w:t>
      </w:r>
      <w:proofErr w:type="gramEnd"/>
      <w:r w:rsidRPr="007625E2">
        <w:rPr>
          <w:rFonts w:eastAsia="Calibri"/>
          <w14:ligatures w14:val="standardContextual"/>
        </w:rPr>
        <w:t xml:space="preserve"> </w:t>
      </w:r>
      <w:proofErr w:type="gramStart"/>
      <w:r w:rsidRPr="007625E2">
        <w:rPr>
          <w:rFonts w:eastAsia="Calibri"/>
          <w14:ligatures w14:val="standardContextual"/>
        </w:rPr>
        <w:t>blocks, and</w:t>
      </w:r>
      <w:proofErr w:type="gramEnd"/>
      <w:r w:rsidRPr="007625E2">
        <w:rPr>
          <w:rFonts w:eastAsia="Calibri"/>
          <w14:ligatures w14:val="standardContextual"/>
        </w:rPr>
        <w:t xml:space="preserve"> generally have populations between 600 and 3,000 people; a census tract is a cluster of block groups with populations generally between 1,500 and 8,000 people. However, if too few sample cases are reported at the block group level, then that data is not available.  This was the case when attempting to evaluate populations living below poverty at the block group level. So, all of the data presented for the two alternative sites reflects census tract information.  FCRTA also presents statewide, county and city data for comparison. </w:t>
      </w:r>
    </w:p>
    <w:p w14:paraId="5EA4859B" w14:textId="77777777" w:rsidR="006C0247" w:rsidRPr="007625E2" w:rsidRDefault="006C0247" w:rsidP="006C0247">
      <w:pPr>
        <w:autoSpaceDE w:val="0"/>
        <w:autoSpaceDN w:val="0"/>
        <w:adjustRightInd w:val="0"/>
        <w:rPr>
          <w:rFonts w:eastAsia="Calibri"/>
          <w14:ligatures w14:val="standardContextual"/>
        </w:rPr>
      </w:pPr>
    </w:p>
    <w:p w14:paraId="68A66525"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 xml:space="preserve">Upon investigation, it was </w:t>
      </w:r>
      <w:proofErr w:type="gramStart"/>
      <w:r w:rsidRPr="007625E2">
        <w:rPr>
          <w:rFonts w:eastAsia="Calibri"/>
          <w14:ligatures w14:val="standardContextual"/>
        </w:rPr>
        <w:t>observed that</w:t>
      </w:r>
      <w:proofErr w:type="gramEnd"/>
      <w:r w:rsidRPr="007625E2">
        <w:rPr>
          <w:rFonts w:eastAsia="Calibri"/>
          <w14:ligatures w14:val="standardContextual"/>
        </w:rPr>
        <w:t xml:space="preserve"> that there were very few residences within 1000 feet of the three proposed sites.  Only the Selma site has a significant cluster of residences within 1000 feet of that site.  This necessitated a more statistical analysis of the areas nearby the three proposed sites for comparison purposes.  </w:t>
      </w:r>
    </w:p>
    <w:p w14:paraId="5283347A" w14:textId="77777777" w:rsidR="006C0247" w:rsidRPr="007625E2" w:rsidRDefault="006C0247" w:rsidP="006C0247">
      <w:pPr>
        <w:autoSpaceDE w:val="0"/>
        <w:autoSpaceDN w:val="0"/>
        <w:adjustRightInd w:val="0"/>
        <w:rPr>
          <w:rFonts w:eastAsia="Calibri"/>
          <w14:ligatures w14:val="standardContextual"/>
        </w:rPr>
      </w:pPr>
    </w:p>
    <w:p w14:paraId="0E8105B7"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As shown in Table below, the population in poverty in the census tract that includes the</w:t>
      </w:r>
    </w:p>
    <w:p w14:paraId="06C4E559"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preferred site at 1821 Pacific Avenue (15.1%) is below the entire City of Selma (23.4%),</w:t>
      </w:r>
    </w:p>
    <w:p w14:paraId="5783812F" w14:textId="1ECC6DA9"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and it is also below the countywide proportion (19.5%). The proportion is only slightly above the statewide percentage (12.3%).  This shows that the proposed site falls within the range of local, regional, and state averages for poverty level.</w:t>
      </w:r>
    </w:p>
    <w:p w14:paraId="6AFFC8F4"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lastRenderedPageBreak/>
        <w:t>The minority population percentages of two of the three proposed site locations are higher than either the County of Fresno as a whole and the statewide percentage.  The minority population percentages of two of the three proposed site locations are slightly above and below the Citywide percentages for the sites in Selma and Fowler which make these sites very representative of their Cities.</w:t>
      </w:r>
    </w:p>
    <w:p w14:paraId="71CD3385" w14:textId="77777777" w:rsidR="006C0247" w:rsidRPr="007625E2" w:rsidRDefault="006C0247" w:rsidP="006C0247">
      <w:pPr>
        <w:autoSpaceDE w:val="0"/>
        <w:autoSpaceDN w:val="0"/>
        <w:adjustRightInd w:val="0"/>
        <w:rPr>
          <w:rFonts w:eastAsia="Calibri"/>
          <w14:ligatures w14:val="standardContextual"/>
        </w:rPr>
      </w:pPr>
    </w:p>
    <w:p w14:paraId="683E7152" w14:textId="77777777" w:rsidR="006C0247" w:rsidRPr="007625E2" w:rsidRDefault="006C0247" w:rsidP="006C0247">
      <w:pPr>
        <w:autoSpaceDE w:val="0"/>
        <w:autoSpaceDN w:val="0"/>
        <w:adjustRightInd w:val="0"/>
        <w:rPr>
          <w:rFonts w:eastAsia="Calibri"/>
          <w14:ligatures w14:val="standardContextual"/>
        </w:rPr>
      </w:pPr>
    </w:p>
    <w:tbl>
      <w:tblPr>
        <w:tblW w:w="10808" w:type="dxa"/>
        <w:tblInd w:w="-635" w:type="dxa"/>
        <w:tblLook w:val="04A0" w:firstRow="1" w:lastRow="0" w:firstColumn="1" w:lastColumn="0" w:noHBand="0" w:noVBand="1"/>
      </w:tblPr>
      <w:tblGrid>
        <w:gridCol w:w="5885"/>
        <w:gridCol w:w="1308"/>
        <w:gridCol w:w="1337"/>
        <w:gridCol w:w="1308"/>
        <w:gridCol w:w="1337"/>
      </w:tblGrid>
      <w:tr w:rsidR="006C0247" w:rsidRPr="007625E2" w14:paraId="7378B94A" w14:textId="77777777" w:rsidTr="002344FA">
        <w:trPr>
          <w:trHeight w:val="375"/>
        </w:trPr>
        <w:tc>
          <w:tcPr>
            <w:tcW w:w="10808" w:type="dxa"/>
            <w:gridSpan w:val="5"/>
            <w:tcBorders>
              <w:top w:val="single" w:sz="4" w:space="0" w:color="auto"/>
              <w:left w:val="single" w:sz="4" w:space="0" w:color="auto"/>
              <w:bottom w:val="single" w:sz="4" w:space="0" w:color="auto"/>
              <w:right w:val="single" w:sz="4" w:space="0" w:color="auto"/>
            </w:tcBorders>
            <w:noWrap/>
            <w:vAlign w:val="bottom"/>
            <w:hideMark/>
          </w:tcPr>
          <w:p w14:paraId="3E8E484E" w14:textId="77777777" w:rsidR="006C0247" w:rsidRPr="007625E2" w:rsidRDefault="006C0247" w:rsidP="006C0247">
            <w:pPr>
              <w:jc w:val="center"/>
              <w:rPr>
                <w:rFonts w:ascii="Calibri" w:hAnsi="Calibri" w:cs="Calibri"/>
                <w:b/>
                <w:bCs/>
                <w:color w:val="000000"/>
                <w:sz w:val="28"/>
                <w:szCs w:val="28"/>
              </w:rPr>
            </w:pPr>
            <w:r w:rsidRPr="007625E2">
              <w:rPr>
                <w:rFonts w:ascii="Calibri" w:hAnsi="Calibri" w:cs="Calibri"/>
                <w:b/>
                <w:bCs/>
                <w:color w:val="000000"/>
                <w:sz w:val="28"/>
                <w:szCs w:val="28"/>
              </w:rPr>
              <w:t>Poverty and Minority Populations Near Potential Sites</w:t>
            </w:r>
          </w:p>
        </w:tc>
      </w:tr>
      <w:tr w:rsidR="006C0247" w:rsidRPr="007625E2" w14:paraId="276274F6" w14:textId="77777777" w:rsidTr="002344FA">
        <w:trPr>
          <w:trHeight w:val="600"/>
        </w:trPr>
        <w:tc>
          <w:tcPr>
            <w:tcW w:w="5885" w:type="dxa"/>
            <w:tcBorders>
              <w:top w:val="single" w:sz="4" w:space="0" w:color="auto"/>
              <w:left w:val="single" w:sz="4" w:space="0" w:color="auto"/>
              <w:bottom w:val="single" w:sz="4" w:space="0" w:color="auto"/>
              <w:right w:val="single" w:sz="4" w:space="0" w:color="auto"/>
            </w:tcBorders>
            <w:noWrap/>
            <w:vAlign w:val="bottom"/>
            <w:hideMark/>
          </w:tcPr>
          <w:p w14:paraId="79694DBB" w14:textId="77777777" w:rsidR="006C0247" w:rsidRPr="007625E2" w:rsidRDefault="006C0247" w:rsidP="006C0247">
            <w:pPr>
              <w:rPr>
                <w:rFonts w:ascii="Calibri" w:hAnsi="Calibri" w:cs="Calibri"/>
                <w:b/>
                <w:bCs/>
                <w:color w:val="000000"/>
              </w:rPr>
            </w:pPr>
            <w:r w:rsidRPr="007625E2">
              <w:rPr>
                <w:rFonts w:ascii="Calibri" w:hAnsi="Calibri" w:cs="Calibri"/>
                <w:b/>
                <w:bCs/>
                <w:color w:val="000000"/>
              </w:rPr>
              <w:t>Location</w:t>
            </w:r>
          </w:p>
        </w:tc>
        <w:tc>
          <w:tcPr>
            <w:tcW w:w="1217" w:type="dxa"/>
            <w:tcBorders>
              <w:top w:val="nil"/>
              <w:left w:val="nil"/>
              <w:bottom w:val="single" w:sz="4" w:space="0" w:color="auto"/>
              <w:right w:val="single" w:sz="4" w:space="0" w:color="auto"/>
            </w:tcBorders>
            <w:vAlign w:val="bottom"/>
            <w:hideMark/>
          </w:tcPr>
          <w:p w14:paraId="57D7F6E5" w14:textId="77777777" w:rsidR="006C0247" w:rsidRPr="007625E2" w:rsidRDefault="006C0247" w:rsidP="006C0247">
            <w:pPr>
              <w:rPr>
                <w:rFonts w:ascii="Calibri" w:hAnsi="Calibri" w:cs="Calibri"/>
                <w:b/>
                <w:bCs/>
                <w:color w:val="000000"/>
              </w:rPr>
            </w:pPr>
            <w:r w:rsidRPr="007625E2">
              <w:rPr>
                <w:rFonts w:ascii="Calibri" w:hAnsi="Calibri" w:cs="Calibri"/>
                <w:b/>
                <w:bCs/>
                <w:color w:val="000000"/>
              </w:rPr>
              <w:t>Population</w:t>
            </w:r>
            <w:r w:rsidRPr="007625E2">
              <w:rPr>
                <w:rFonts w:ascii="Calibri" w:hAnsi="Calibri" w:cs="Calibri"/>
                <w:b/>
                <w:bCs/>
                <w:color w:val="000000"/>
              </w:rPr>
              <w:br/>
              <w:t>in Poverty</w:t>
            </w:r>
          </w:p>
        </w:tc>
        <w:tc>
          <w:tcPr>
            <w:tcW w:w="1243" w:type="dxa"/>
            <w:tcBorders>
              <w:top w:val="nil"/>
              <w:left w:val="nil"/>
              <w:bottom w:val="single" w:sz="4" w:space="0" w:color="auto"/>
              <w:right w:val="single" w:sz="4" w:space="0" w:color="auto"/>
            </w:tcBorders>
            <w:vAlign w:val="bottom"/>
            <w:hideMark/>
          </w:tcPr>
          <w:p w14:paraId="132781B1" w14:textId="77777777" w:rsidR="006C0247" w:rsidRPr="007625E2" w:rsidRDefault="006C0247" w:rsidP="006C0247">
            <w:pPr>
              <w:rPr>
                <w:rFonts w:ascii="Calibri" w:hAnsi="Calibri" w:cs="Calibri"/>
                <w:b/>
                <w:bCs/>
                <w:color w:val="000000"/>
              </w:rPr>
            </w:pPr>
            <w:r w:rsidRPr="007625E2">
              <w:rPr>
                <w:rFonts w:ascii="Calibri" w:hAnsi="Calibri" w:cs="Calibri"/>
                <w:b/>
                <w:bCs/>
                <w:color w:val="000000"/>
              </w:rPr>
              <w:t>Poverty</w:t>
            </w:r>
            <w:r w:rsidRPr="007625E2">
              <w:rPr>
                <w:rFonts w:ascii="Calibri" w:hAnsi="Calibri" w:cs="Calibri"/>
                <w:b/>
                <w:bCs/>
                <w:color w:val="000000"/>
              </w:rPr>
              <w:br/>
              <w:t>Percentage</w:t>
            </w:r>
          </w:p>
        </w:tc>
        <w:tc>
          <w:tcPr>
            <w:tcW w:w="1220" w:type="dxa"/>
            <w:tcBorders>
              <w:top w:val="nil"/>
              <w:left w:val="nil"/>
              <w:bottom w:val="single" w:sz="4" w:space="0" w:color="auto"/>
              <w:right w:val="single" w:sz="4" w:space="0" w:color="auto"/>
            </w:tcBorders>
            <w:vAlign w:val="bottom"/>
            <w:hideMark/>
          </w:tcPr>
          <w:p w14:paraId="6DA71640" w14:textId="77777777" w:rsidR="006C0247" w:rsidRPr="007625E2" w:rsidRDefault="006C0247" w:rsidP="006C0247">
            <w:pPr>
              <w:rPr>
                <w:rFonts w:ascii="Calibri" w:hAnsi="Calibri" w:cs="Calibri"/>
                <w:b/>
                <w:bCs/>
                <w:color w:val="000000"/>
              </w:rPr>
            </w:pPr>
            <w:r w:rsidRPr="007625E2">
              <w:rPr>
                <w:rFonts w:ascii="Calibri" w:hAnsi="Calibri" w:cs="Calibri"/>
                <w:b/>
                <w:bCs/>
                <w:color w:val="000000"/>
              </w:rPr>
              <w:t>Minority</w:t>
            </w:r>
            <w:r w:rsidRPr="007625E2">
              <w:rPr>
                <w:rFonts w:ascii="Calibri" w:hAnsi="Calibri" w:cs="Calibri"/>
                <w:b/>
                <w:bCs/>
                <w:color w:val="000000"/>
              </w:rPr>
              <w:br/>
              <w:t>Population</w:t>
            </w:r>
          </w:p>
        </w:tc>
        <w:tc>
          <w:tcPr>
            <w:tcW w:w="1243" w:type="dxa"/>
            <w:tcBorders>
              <w:top w:val="nil"/>
              <w:left w:val="nil"/>
              <w:bottom w:val="single" w:sz="4" w:space="0" w:color="auto"/>
              <w:right w:val="single" w:sz="4" w:space="0" w:color="auto"/>
            </w:tcBorders>
            <w:vAlign w:val="bottom"/>
            <w:hideMark/>
          </w:tcPr>
          <w:p w14:paraId="3E0D82DF" w14:textId="77777777" w:rsidR="006C0247" w:rsidRPr="007625E2" w:rsidRDefault="006C0247" w:rsidP="006C0247">
            <w:pPr>
              <w:rPr>
                <w:rFonts w:ascii="Calibri" w:hAnsi="Calibri" w:cs="Calibri"/>
                <w:b/>
                <w:bCs/>
                <w:color w:val="000000"/>
              </w:rPr>
            </w:pPr>
            <w:r w:rsidRPr="007625E2">
              <w:rPr>
                <w:rFonts w:ascii="Calibri" w:hAnsi="Calibri" w:cs="Calibri"/>
                <w:b/>
                <w:bCs/>
                <w:color w:val="000000"/>
              </w:rPr>
              <w:t>Minority</w:t>
            </w:r>
            <w:r w:rsidRPr="007625E2">
              <w:rPr>
                <w:rFonts w:ascii="Calibri" w:hAnsi="Calibri" w:cs="Calibri"/>
                <w:b/>
                <w:bCs/>
                <w:color w:val="000000"/>
              </w:rPr>
              <w:br/>
              <w:t>Percentage</w:t>
            </w:r>
          </w:p>
        </w:tc>
      </w:tr>
      <w:tr w:rsidR="006C0247" w:rsidRPr="007625E2" w14:paraId="34117726" w14:textId="77777777" w:rsidTr="002344FA">
        <w:trPr>
          <w:trHeight w:val="300"/>
        </w:trPr>
        <w:tc>
          <w:tcPr>
            <w:tcW w:w="5885" w:type="dxa"/>
            <w:tcBorders>
              <w:top w:val="single" w:sz="4" w:space="0" w:color="auto"/>
              <w:left w:val="single" w:sz="4" w:space="0" w:color="auto"/>
              <w:bottom w:val="single" w:sz="4" w:space="0" w:color="auto"/>
              <w:right w:val="single" w:sz="4" w:space="0" w:color="auto"/>
            </w:tcBorders>
            <w:noWrap/>
            <w:vAlign w:val="bottom"/>
            <w:hideMark/>
          </w:tcPr>
          <w:p w14:paraId="072DD3F1" w14:textId="77777777" w:rsidR="006C0247" w:rsidRPr="007625E2" w:rsidRDefault="006C0247" w:rsidP="006C0247">
            <w:pPr>
              <w:rPr>
                <w:rFonts w:ascii="Calibri" w:hAnsi="Calibri" w:cs="Calibri"/>
                <w:color w:val="000000"/>
                <w:sz w:val="22"/>
                <w:szCs w:val="22"/>
              </w:rPr>
            </w:pPr>
            <w:r w:rsidRPr="007625E2">
              <w:rPr>
                <w:rFonts w:ascii="Calibri" w:hAnsi="Calibri" w:cs="Calibri"/>
                <w:b/>
                <w:bCs/>
                <w:color w:val="000000"/>
                <w:sz w:val="22"/>
                <w:szCs w:val="22"/>
              </w:rPr>
              <w:t xml:space="preserve">Preferred Site: </w:t>
            </w:r>
            <w:r w:rsidRPr="007625E2">
              <w:rPr>
                <w:rFonts w:ascii="Calibri" w:hAnsi="Calibri" w:cs="Calibri"/>
                <w:color w:val="000000"/>
                <w:sz w:val="22"/>
                <w:szCs w:val="22"/>
              </w:rPr>
              <w:t>1821 Pacific (Census Tract BG 1 70.04)</w:t>
            </w:r>
          </w:p>
        </w:tc>
        <w:tc>
          <w:tcPr>
            <w:tcW w:w="1217" w:type="dxa"/>
            <w:tcBorders>
              <w:top w:val="nil"/>
              <w:left w:val="nil"/>
              <w:bottom w:val="single" w:sz="4" w:space="0" w:color="auto"/>
              <w:right w:val="single" w:sz="4" w:space="0" w:color="auto"/>
            </w:tcBorders>
            <w:noWrap/>
            <w:vAlign w:val="bottom"/>
            <w:hideMark/>
          </w:tcPr>
          <w:p w14:paraId="04287E79" w14:textId="77777777" w:rsidR="006C0247" w:rsidRPr="007625E2" w:rsidRDefault="006C0247" w:rsidP="006C0247">
            <w:pPr>
              <w:rPr>
                <w:rFonts w:ascii="Calibri" w:hAnsi="Calibri" w:cs="Calibri"/>
                <w:color w:val="000000"/>
                <w:sz w:val="22"/>
                <w:szCs w:val="22"/>
              </w:rPr>
            </w:pPr>
            <w:r w:rsidRPr="007625E2">
              <w:rPr>
                <w:rFonts w:ascii="Calibri" w:hAnsi="Calibri" w:cs="Calibri"/>
                <w:color w:val="000000"/>
                <w:sz w:val="22"/>
                <w:szCs w:val="22"/>
              </w:rPr>
              <w:t xml:space="preserve">                860 </w:t>
            </w:r>
          </w:p>
        </w:tc>
        <w:tc>
          <w:tcPr>
            <w:tcW w:w="1243" w:type="dxa"/>
            <w:tcBorders>
              <w:top w:val="nil"/>
              <w:left w:val="nil"/>
              <w:bottom w:val="single" w:sz="4" w:space="0" w:color="auto"/>
              <w:right w:val="single" w:sz="4" w:space="0" w:color="auto"/>
            </w:tcBorders>
            <w:noWrap/>
            <w:vAlign w:val="bottom"/>
            <w:hideMark/>
          </w:tcPr>
          <w:p w14:paraId="2088AB18" w14:textId="77777777" w:rsidR="006C0247" w:rsidRPr="007625E2" w:rsidRDefault="006C0247" w:rsidP="006C0247">
            <w:pPr>
              <w:rPr>
                <w:rFonts w:ascii="Calibri" w:hAnsi="Calibri" w:cs="Calibri"/>
                <w:color w:val="000000"/>
                <w:sz w:val="22"/>
                <w:szCs w:val="22"/>
              </w:rPr>
            </w:pPr>
            <w:r w:rsidRPr="007625E2">
              <w:rPr>
                <w:rFonts w:ascii="Calibri" w:hAnsi="Calibri" w:cs="Calibri"/>
                <w:color w:val="000000"/>
                <w:sz w:val="22"/>
                <w:szCs w:val="22"/>
              </w:rPr>
              <w:t>15.1%</w:t>
            </w:r>
          </w:p>
        </w:tc>
        <w:tc>
          <w:tcPr>
            <w:tcW w:w="1220" w:type="dxa"/>
            <w:tcBorders>
              <w:top w:val="nil"/>
              <w:left w:val="nil"/>
              <w:bottom w:val="single" w:sz="4" w:space="0" w:color="auto"/>
              <w:right w:val="single" w:sz="4" w:space="0" w:color="auto"/>
            </w:tcBorders>
            <w:noWrap/>
            <w:vAlign w:val="center"/>
            <w:hideMark/>
          </w:tcPr>
          <w:p w14:paraId="361887F8" w14:textId="77777777" w:rsidR="006C0247" w:rsidRPr="007625E2" w:rsidRDefault="006C0247" w:rsidP="006C0247">
            <w:pPr>
              <w:rPr>
                <w:rFonts w:ascii="Calibri" w:hAnsi="Calibri" w:cs="Calibri"/>
                <w:color w:val="000000"/>
                <w:sz w:val="22"/>
                <w:szCs w:val="22"/>
              </w:rPr>
            </w:pPr>
            <w:r w:rsidRPr="007625E2">
              <w:rPr>
                <w:rFonts w:ascii="Calibri" w:hAnsi="Calibri" w:cs="Calibri"/>
                <w:color w:val="000000"/>
                <w:sz w:val="22"/>
                <w:szCs w:val="22"/>
              </w:rPr>
              <w:t xml:space="preserve">             3,989 </w:t>
            </w:r>
          </w:p>
        </w:tc>
        <w:tc>
          <w:tcPr>
            <w:tcW w:w="1243" w:type="dxa"/>
            <w:tcBorders>
              <w:top w:val="nil"/>
              <w:left w:val="nil"/>
              <w:bottom w:val="single" w:sz="4" w:space="0" w:color="auto"/>
              <w:right w:val="single" w:sz="4" w:space="0" w:color="auto"/>
            </w:tcBorders>
            <w:noWrap/>
            <w:vAlign w:val="bottom"/>
            <w:hideMark/>
          </w:tcPr>
          <w:p w14:paraId="6624FD2C" w14:textId="77777777" w:rsidR="006C0247" w:rsidRPr="007625E2" w:rsidRDefault="006C0247" w:rsidP="006C0247">
            <w:pPr>
              <w:rPr>
                <w:rFonts w:ascii="Calibri" w:hAnsi="Calibri" w:cs="Calibri"/>
                <w:color w:val="000000"/>
                <w:sz w:val="22"/>
                <w:szCs w:val="22"/>
              </w:rPr>
            </w:pPr>
            <w:r w:rsidRPr="007625E2">
              <w:rPr>
                <w:rFonts w:ascii="Calibri" w:hAnsi="Calibri" w:cs="Calibri"/>
                <w:color w:val="000000"/>
                <w:sz w:val="22"/>
                <w:szCs w:val="22"/>
              </w:rPr>
              <w:t>70.0%</w:t>
            </w:r>
          </w:p>
        </w:tc>
      </w:tr>
      <w:tr w:rsidR="006C0247" w:rsidRPr="007625E2" w14:paraId="6B93113C" w14:textId="77777777" w:rsidTr="002344FA">
        <w:trPr>
          <w:trHeight w:val="300"/>
        </w:trPr>
        <w:tc>
          <w:tcPr>
            <w:tcW w:w="5885" w:type="dxa"/>
            <w:tcBorders>
              <w:top w:val="single" w:sz="4" w:space="0" w:color="auto"/>
              <w:left w:val="single" w:sz="4" w:space="0" w:color="auto"/>
              <w:bottom w:val="single" w:sz="4" w:space="0" w:color="auto"/>
              <w:right w:val="single" w:sz="4" w:space="0" w:color="auto"/>
            </w:tcBorders>
            <w:vAlign w:val="bottom"/>
            <w:hideMark/>
          </w:tcPr>
          <w:p w14:paraId="1D14B171" w14:textId="77777777" w:rsidR="006C0247" w:rsidRPr="007625E2" w:rsidRDefault="006C0247" w:rsidP="006C0247">
            <w:pPr>
              <w:rPr>
                <w:rFonts w:ascii="Calibri" w:hAnsi="Calibri" w:cs="Calibri"/>
                <w:color w:val="000000"/>
                <w:sz w:val="22"/>
                <w:szCs w:val="22"/>
              </w:rPr>
            </w:pPr>
            <w:r w:rsidRPr="007625E2">
              <w:rPr>
                <w:rFonts w:ascii="Calibri" w:hAnsi="Calibri" w:cs="Calibri"/>
                <w:color w:val="000000"/>
                <w:sz w:val="22"/>
                <w:szCs w:val="22"/>
              </w:rPr>
              <w:t>Alt Site 1: South/Golden State (Census Tract 16-Fowler)</w:t>
            </w:r>
          </w:p>
        </w:tc>
        <w:tc>
          <w:tcPr>
            <w:tcW w:w="1217" w:type="dxa"/>
            <w:tcBorders>
              <w:top w:val="nil"/>
              <w:left w:val="nil"/>
              <w:bottom w:val="single" w:sz="4" w:space="0" w:color="auto"/>
              <w:right w:val="single" w:sz="4" w:space="0" w:color="auto"/>
            </w:tcBorders>
            <w:noWrap/>
            <w:vAlign w:val="bottom"/>
            <w:hideMark/>
          </w:tcPr>
          <w:p w14:paraId="3DE7FE37" w14:textId="77777777" w:rsidR="006C0247" w:rsidRPr="007625E2" w:rsidRDefault="006C0247" w:rsidP="006C0247">
            <w:pPr>
              <w:rPr>
                <w:rFonts w:ascii="Calibri" w:hAnsi="Calibri" w:cs="Calibri"/>
                <w:color w:val="000000"/>
                <w:sz w:val="22"/>
                <w:szCs w:val="22"/>
              </w:rPr>
            </w:pPr>
            <w:r w:rsidRPr="007625E2">
              <w:rPr>
                <w:rFonts w:ascii="Calibri" w:hAnsi="Calibri" w:cs="Calibri"/>
                <w:color w:val="000000"/>
                <w:sz w:val="22"/>
                <w:szCs w:val="22"/>
              </w:rPr>
              <w:t xml:space="preserve">            1,236 </w:t>
            </w:r>
          </w:p>
        </w:tc>
        <w:tc>
          <w:tcPr>
            <w:tcW w:w="1243" w:type="dxa"/>
            <w:tcBorders>
              <w:top w:val="nil"/>
              <w:left w:val="nil"/>
              <w:bottom w:val="single" w:sz="4" w:space="0" w:color="auto"/>
              <w:right w:val="single" w:sz="4" w:space="0" w:color="auto"/>
            </w:tcBorders>
            <w:noWrap/>
            <w:vAlign w:val="bottom"/>
            <w:hideMark/>
          </w:tcPr>
          <w:p w14:paraId="0810465F" w14:textId="77777777" w:rsidR="006C0247" w:rsidRPr="007625E2" w:rsidRDefault="006C0247" w:rsidP="006C0247">
            <w:pPr>
              <w:rPr>
                <w:rFonts w:ascii="Calibri" w:hAnsi="Calibri" w:cs="Calibri"/>
                <w:color w:val="000000"/>
                <w:sz w:val="22"/>
                <w:szCs w:val="22"/>
              </w:rPr>
            </w:pPr>
            <w:r w:rsidRPr="007625E2">
              <w:rPr>
                <w:rFonts w:ascii="Calibri" w:hAnsi="Calibri" w:cs="Calibri"/>
                <w:color w:val="000000"/>
                <w:sz w:val="22"/>
                <w:szCs w:val="22"/>
              </w:rPr>
              <w:t>22.4%</w:t>
            </w:r>
          </w:p>
        </w:tc>
        <w:tc>
          <w:tcPr>
            <w:tcW w:w="1220" w:type="dxa"/>
            <w:tcBorders>
              <w:top w:val="nil"/>
              <w:left w:val="nil"/>
              <w:bottom w:val="single" w:sz="4" w:space="0" w:color="auto"/>
              <w:right w:val="single" w:sz="4" w:space="0" w:color="auto"/>
            </w:tcBorders>
            <w:noWrap/>
            <w:vAlign w:val="center"/>
            <w:hideMark/>
          </w:tcPr>
          <w:p w14:paraId="73685B70" w14:textId="77777777" w:rsidR="006C0247" w:rsidRPr="007625E2" w:rsidRDefault="006C0247" w:rsidP="006C0247">
            <w:pPr>
              <w:rPr>
                <w:rFonts w:ascii="Calibri" w:hAnsi="Calibri" w:cs="Calibri"/>
                <w:color w:val="000000"/>
                <w:sz w:val="22"/>
                <w:szCs w:val="22"/>
              </w:rPr>
            </w:pPr>
            <w:r w:rsidRPr="007625E2">
              <w:rPr>
                <w:rFonts w:ascii="Calibri" w:hAnsi="Calibri" w:cs="Calibri"/>
                <w:color w:val="000000"/>
                <w:sz w:val="22"/>
                <w:szCs w:val="22"/>
              </w:rPr>
              <w:t xml:space="preserve">             3,754 </w:t>
            </w:r>
          </w:p>
        </w:tc>
        <w:tc>
          <w:tcPr>
            <w:tcW w:w="1243" w:type="dxa"/>
            <w:tcBorders>
              <w:top w:val="nil"/>
              <w:left w:val="nil"/>
              <w:bottom w:val="single" w:sz="4" w:space="0" w:color="auto"/>
              <w:right w:val="single" w:sz="4" w:space="0" w:color="auto"/>
            </w:tcBorders>
            <w:noWrap/>
            <w:vAlign w:val="bottom"/>
            <w:hideMark/>
          </w:tcPr>
          <w:p w14:paraId="0588C8FC" w14:textId="77777777" w:rsidR="006C0247" w:rsidRPr="007625E2" w:rsidRDefault="006C0247" w:rsidP="006C0247">
            <w:pPr>
              <w:rPr>
                <w:rFonts w:ascii="Calibri" w:hAnsi="Calibri" w:cs="Calibri"/>
                <w:color w:val="000000"/>
                <w:sz w:val="22"/>
                <w:szCs w:val="22"/>
              </w:rPr>
            </w:pPr>
            <w:r w:rsidRPr="007625E2">
              <w:rPr>
                <w:rFonts w:ascii="Calibri" w:hAnsi="Calibri" w:cs="Calibri"/>
                <w:color w:val="000000"/>
                <w:sz w:val="22"/>
                <w:szCs w:val="22"/>
              </w:rPr>
              <w:t>68.0%</w:t>
            </w:r>
          </w:p>
        </w:tc>
      </w:tr>
      <w:tr w:rsidR="006C0247" w:rsidRPr="007625E2" w14:paraId="0F6855EF" w14:textId="77777777" w:rsidTr="002344FA">
        <w:trPr>
          <w:trHeight w:val="300"/>
        </w:trPr>
        <w:tc>
          <w:tcPr>
            <w:tcW w:w="5885" w:type="dxa"/>
            <w:tcBorders>
              <w:top w:val="single" w:sz="4" w:space="0" w:color="auto"/>
              <w:left w:val="single" w:sz="4" w:space="0" w:color="auto"/>
              <w:bottom w:val="single" w:sz="4" w:space="0" w:color="auto"/>
              <w:right w:val="single" w:sz="4" w:space="0" w:color="auto"/>
            </w:tcBorders>
            <w:vAlign w:val="bottom"/>
            <w:hideMark/>
          </w:tcPr>
          <w:p w14:paraId="040912A7" w14:textId="77777777" w:rsidR="006C0247" w:rsidRPr="007625E2" w:rsidRDefault="006C0247" w:rsidP="006C0247">
            <w:pPr>
              <w:rPr>
                <w:rFonts w:ascii="Calibri" w:hAnsi="Calibri" w:cs="Calibri"/>
                <w:color w:val="000000"/>
                <w:sz w:val="22"/>
                <w:szCs w:val="22"/>
              </w:rPr>
            </w:pPr>
            <w:r w:rsidRPr="007625E2">
              <w:rPr>
                <w:rFonts w:ascii="Calibri" w:hAnsi="Calibri" w:cs="Calibri"/>
                <w:color w:val="000000"/>
                <w:sz w:val="22"/>
                <w:szCs w:val="22"/>
              </w:rPr>
              <w:t>Alt Site 2: Kamm/Golden State (Census Tract B4 3 72.04-Kings.)</w:t>
            </w:r>
          </w:p>
        </w:tc>
        <w:tc>
          <w:tcPr>
            <w:tcW w:w="1217" w:type="dxa"/>
            <w:tcBorders>
              <w:top w:val="nil"/>
              <w:left w:val="nil"/>
              <w:bottom w:val="single" w:sz="4" w:space="0" w:color="auto"/>
              <w:right w:val="single" w:sz="4" w:space="0" w:color="auto"/>
            </w:tcBorders>
            <w:noWrap/>
            <w:vAlign w:val="bottom"/>
            <w:hideMark/>
          </w:tcPr>
          <w:p w14:paraId="6B1D3ADA" w14:textId="77777777" w:rsidR="006C0247" w:rsidRPr="007625E2" w:rsidRDefault="006C0247" w:rsidP="006C0247">
            <w:pPr>
              <w:rPr>
                <w:rFonts w:ascii="Calibri" w:hAnsi="Calibri" w:cs="Calibri"/>
                <w:color w:val="000000"/>
                <w:sz w:val="22"/>
                <w:szCs w:val="22"/>
              </w:rPr>
            </w:pPr>
            <w:r w:rsidRPr="007625E2">
              <w:rPr>
                <w:rFonts w:ascii="Calibri" w:hAnsi="Calibri" w:cs="Calibri"/>
                <w:color w:val="000000"/>
                <w:sz w:val="22"/>
                <w:szCs w:val="22"/>
              </w:rPr>
              <w:t xml:space="preserve">                138 </w:t>
            </w:r>
          </w:p>
        </w:tc>
        <w:tc>
          <w:tcPr>
            <w:tcW w:w="1243" w:type="dxa"/>
            <w:tcBorders>
              <w:top w:val="nil"/>
              <w:left w:val="nil"/>
              <w:bottom w:val="single" w:sz="4" w:space="0" w:color="auto"/>
              <w:right w:val="single" w:sz="4" w:space="0" w:color="auto"/>
            </w:tcBorders>
            <w:noWrap/>
            <w:vAlign w:val="bottom"/>
            <w:hideMark/>
          </w:tcPr>
          <w:p w14:paraId="5B67A126" w14:textId="77777777" w:rsidR="006C0247" w:rsidRPr="007625E2" w:rsidRDefault="006C0247" w:rsidP="006C0247">
            <w:pPr>
              <w:rPr>
                <w:rFonts w:ascii="Calibri" w:hAnsi="Calibri" w:cs="Calibri"/>
                <w:color w:val="000000"/>
                <w:sz w:val="22"/>
                <w:szCs w:val="22"/>
              </w:rPr>
            </w:pPr>
            <w:r w:rsidRPr="007625E2">
              <w:rPr>
                <w:rFonts w:ascii="Calibri" w:hAnsi="Calibri" w:cs="Calibri"/>
                <w:color w:val="000000"/>
                <w:sz w:val="22"/>
                <w:szCs w:val="22"/>
              </w:rPr>
              <w:t>5.1%</w:t>
            </w:r>
          </w:p>
        </w:tc>
        <w:tc>
          <w:tcPr>
            <w:tcW w:w="1220" w:type="dxa"/>
            <w:tcBorders>
              <w:top w:val="nil"/>
              <w:left w:val="nil"/>
              <w:bottom w:val="single" w:sz="4" w:space="0" w:color="auto"/>
              <w:right w:val="single" w:sz="4" w:space="0" w:color="auto"/>
            </w:tcBorders>
            <w:noWrap/>
            <w:vAlign w:val="center"/>
            <w:hideMark/>
          </w:tcPr>
          <w:p w14:paraId="319E14A2" w14:textId="77777777" w:rsidR="006C0247" w:rsidRPr="007625E2" w:rsidRDefault="006C0247" w:rsidP="006C0247">
            <w:pPr>
              <w:rPr>
                <w:rFonts w:ascii="Calibri" w:hAnsi="Calibri" w:cs="Calibri"/>
                <w:color w:val="000000"/>
                <w:sz w:val="22"/>
                <w:szCs w:val="22"/>
              </w:rPr>
            </w:pPr>
            <w:r w:rsidRPr="007625E2">
              <w:rPr>
                <w:rFonts w:ascii="Calibri" w:hAnsi="Calibri" w:cs="Calibri"/>
                <w:color w:val="000000"/>
                <w:sz w:val="22"/>
                <w:szCs w:val="22"/>
              </w:rPr>
              <w:t xml:space="preserve">                 462 </w:t>
            </w:r>
          </w:p>
        </w:tc>
        <w:tc>
          <w:tcPr>
            <w:tcW w:w="1243" w:type="dxa"/>
            <w:tcBorders>
              <w:top w:val="nil"/>
              <w:left w:val="nil"/>
              <w:bottom w:val="single" w:sz="4" w:space="0" w:color="auto"/>
              <w:right w:val="single" w:sz="4" w:space="0" w:color="auto"/>
            </w:tcBorders>
            <w:noWrap/>
            <w:vAlign w:val="bottom"/>
            <w:hideMark/>
          </w:tcPr>
          <w:p w14:paraId="188A5EED" w14:textId="77777777" w:rsidR="006C0247" w:rsidRPr="007625E2" w:rsidRDefault="006C0247" w:rsidP="006C0247">
            <w:pPr>
              <w:rPr>
                <w:rFonts w:ascii="Calibri" w:hAnsi="Calibri" w:cs="Calibri"/>
                <w:color w:val="000000"/>
                <w:sz w:val="22"/>
                <w:szCs w:val="22"/>
              </w:rPr>
            </w:pPr>
            <w:r w:rsidRPr="007625E2">
              <w:rPr>
                <w:rFonts w:ascii="Calibri" w:hAnsi="Calibri" w:cs="Calibri"/>
                <w:color w:val="000000"/>
                <w:sz w:val="22"/>
                <w:szCs w:val="22"/>
              </w:rPr>
              <w:t>17.0%</w:t>
            </w:r>
          </w:p>
        </w:tc>
      </w:tr>
      <w:tr w:rsidR="006C0247" w:rsidRPr="007625E2" w14:paraId="30260BD9" w14:textId="77777777" w:rsidTr="002344FA">
        <w:trPr>
          <w:trHeight w:val="300"/>
        </w:trPr>
        <w:tc>
          <w:tcPr>
            <w:tcW w:w="5885" w:type="dxa"/>
            <w:tcBorders>
              <w:top w:val="single" w:sz="4" w:space="0" w:color="auto"/>
              <w:left w:val="single" w:sz="4" w:space="0" w:color="auto"/>
              <w:bottom w:val="single" w:sz="4" w:space="0" w:color="auto"/>
              <w:right w:val="single" w:sz="4" w:space="0" w:color="auto"/>
            </w:tcBorders>
            <w:noWrap/>
            <w:vAlign w:val="bottom"/>
            <w:hideMark/>
          </w:tcPr>
          <w:p w14:paraId="30B56F44" w14:textId="77777777" w:rsidR="006C0247" w:rsidRPr="007625E2" w:rsidRDefault="006C0247" w:rsidP="006C0247">
            <w:pPr>
              <w:rPr>
                <w:rFonts w:ascii="Calibri" w:hAnsi="Calibri" w:cs="Calibri"/>
                <w:color w:val="000000"/>
                <w:sz w:val="22"/>
                <w:szCs w:val="22"/>
              </w:rPr>
            </w:pPr>
            <w:r w:rsidRPr="007625E2">
              <w:rPr>
                <w:rFonts w:ascii="Calibri" w:hAnsi="Calibri" w:cs="Calibri"/>
                <w:color w:val="000000"/>
                <w:sz w:val="22"/>
                <w:szCs w:val="22"/>
              </w:rPr>
              <w:t>City of Selma</w:t>
            </w:r>
          </w:p>
        </w:tc>
        <w:tc>
          <w:tcPr>
            <w:tcW w:w="1217" w:type="dxa"/>
            <w:tcBorders>
              <w:top w:val="nil"/>
              <w:left w:val="nil"/>
              <w:bottom w:val="single" w:sz="4" w:space="0" w:color="auto"/>
              <w:right w:val="single" w:sz="4" w:space="0" w:color="auto"/>
            </w:tcBorders>
            <w:noWrap/>
            <w:vAlign w:val="bottom"/>
            <w:hideMark/>
          </w:tcPr>
          <w:p w14:paraId="3B7A5B72" w14:textId="77777777" w:rsidR="006C0247" w:rsidRPr="007625E2" w:rsidRDefault="006C0247" w:rsidP="006C0247">
            <w:pPr>
              <w:rPr>
                <w:rFonts w:ascii="Calibri" w:hAnsi="Calibri" w:cs="Calibri"/>
                <w:color w:val="000000"/>
                <w:sz w:val="22"/>
                <w:szCs w:val="22"/>
              </w:rPr>
            </w:pPr>
            <w:r w:rsidRPr="007625E2">
              <w:rPr>
                <w:rFonts w:ascii="Calibri" w:hAnsi="Calibri" w:cs="Calibri"/>
                <w:color w:val="000000"/>
                <w:sz w:val="22"/>
                <w:szCs w:val="22"/>
              </w:rPr>
              <w:t xml:space="preserve">            5,716 </w:t>
            </w:r>
          </w:p>
        </w:tc>
        <w:tc>
          <w:tcPr>
            <w:tcW w:w="1243" w:type="dxa"/>
            <w:tcBorders>
              <w:top w:val="nil"/>
              <w:left w:val="nil"/>
              <w:bottom w:val="single" w:sz="4" w:space="0" w:color="auto"/>
              <w:right w:val="single" w:sz="4" w:space="0" w:color="auto"/>
            </w:tcBorders>
            <w:noWrap/>
            <w:vAlign w:val="bottom"/>
            <w:hideMark/>
          </w:tcPr>
          <w:p w14:paraId="6012F2CA" w14:textId="77777777" w:rsidR="006C0247" w:rsidRPr="007625E2" w:rsidRDefault="006C0247" w:rsidP="006C0247">
            <w:pPr>
              <w:rPr>
                <w:rFonts w:ascii="Calibri" w:hAnsi="Calibri" w:cs="Calibri"/>
                <w:color w:val="000000"/>
                <w:sz w:val="22"/>
                <w:szCs w:val="22"/>
              </w:rPr>
            </w:pPr>
            <w:r w:rsidRPr="007625E2">
              <w:rPr>
                <w:rFonts w:ascii="Calibri" w:hAnsi="Calibri" w:cs="Calibri"/>
                <w:color w:val="000000"/>
                <w:sz w:val="22"/>
                <w:szCs w:val="22"/>
              </w:rPr>
              <w:t>23.4%</w:t>
            </w:r>
          </w:p>
        </w:tc>
        <w:tc>
          <w:tcPr>
            <w:tcW w:w="1220" w:type="dxa"/>
            <w:tcBorders>
              <w:top w:val="nil"/>
              <w:left w:val="nil"/>
              <w:bottom w:val="single" w:sz="4" w:space="0" w:color="auto"/>
              <w:right w:val="single" w:sz="4" w:space="0" w:color="auto"/>
            </w:tcBorders>
            <w:noWrap/>
            <w:vAlign w:val="center"/>
            <w:hideMark/>
          </w:tcPr>
          <w:p w14:paraId="51F90912" w14:textId="77777777" w:rsidR="006C0247" w:rsidRPr="007625E2" w:rsidRDefault="006C0247" w:rsidP="006C0247">
            <w:pPr>
              <w:rPr>
                <w:rFonts w:ascii="Calibri" w:hAnsi="Calibri" w:cs="Calibri"/>
                <w:color w:val="000000"/>
                <w:sz w:val="22"/>
                <w:szCs w:val="22"/>
              </w:rPr>
            </w:pPr>
            <w:r w:rsidRPr="007625E2">
              <w:rPr>
                <w:rFonts w:ascii="Calibri" w:hAnsi="Calibri" w:cs="Calibri"/>
                <w:color w:val="000000"/>
                <w:sz w:val="22"/>
                <w:szCs w:val="22"/>
              </w:rPr>
              <w:t xml:space="preserve">           20,716 </w:t>
            </w:r>
          </w:p>
        </w:tc>
        <w:tc>
          <w:tcPr>
            <w:tcW w:w="1243" w:type="dxa"/>
            <w:tcBorders>
              <w:top w:val="nil"/>
              <w:left w:val="nil"/>
              <w:bottom w:val="single" w:sz="4" w:space="0" w:color="auto"/>
              <w:right w:val="single" w:sz="4" w:space="0" w:color="auto"/>
            </w:tcBorders>
            <w:noWrap/>
            <w:vAlign w:val="bottom"/>
            <w:hideMark/>
          </w:tcPr>
          <w:p w14:paraId="59DDE1A3" w14:textId="77777777" w:rsidR="006C0247" w:rsidRPr="007625E2" w:rsidRDefault="006C0247" w:rsidP="006C0247">
            <w:pPr>
              <w:rPr>
                <w:rFonts w:ascii="Calibri" w:hAnsi="Calibri" w:cs="Calibri"/>
                <w:color w:val="000000"/>
                <w:sz w:val="22"/>
                <w:szCs w:val="22"/>
              </w:rPr>
            </w:pPr>
            <w:r w:rsidRPr="007625E2">
              <w:rPr>
                <w:rFonts w:ascii="Calibri" w:hAnsi="Calibri" w:cs="Calibri"/>
                <w:color w:val="000000"/>
                <w:sz w:val="22"/>
                <w:szCs w:val="22"/>
              </w:rPr>
              <w:t>84.8%</w:t>
            </w:r>
          </w:p>
        </w:tc>
      </w:tr>
      <w:tr w:rsidR="006C0247" w:rsidRPr="007625E2" w14:paraId="0688DDAE" w14:textId="77777777" w:rsidTr="002344FA">
        <w:trPr>
          <w:trHeight w:val="300"/>
        </w:trPr>
        <w:tc>
          <w:tcPr>
            <w:tcW w:w="5885" w:type="dxa"/>
            <w:tcBorders>
              <w:top w:val="single" w:sz="4" w:space="0" w:color="auto"/>
              <w:left w:val="single" w:sz="4" w:space="0" w:color="auto"/>
              <w:bottom w:val="single" w:sz="4" w:space="0" w:color="auto"/>
              <w:right w:val="single" w:sz="4" w:space="0" w:color="auto"/>
            </w:tcBorders>
            <w:noWrap/>
            <w:vAlign w:val="bottom"/>
            <w:hideMark/>
          </w:tcPr>
          <w:p w14:paraId="3EA1514F" w14:textId="77777777" w:rsidR="006C0247" w:rsidRPr="007625E2" w:rsidRDefault="006C0247" w:rsidP="006C0247">
            <w:pPr>
              <w:rPr>
                <w:rFonts w:ascii="Calibri" w:hAnsi="Calibri" w:cs="Calibri"/>
                <w:color w:val="000000"/>
                <w:sz w:val="22"/>
                <w:szCs w:val="22"/>
              </w:rPr>
            </w:pPr>
            <w:r w:rsidRPr="007625E2">
              <w:rPr>
                <w:rFonts w:ascii="Calibri" w:hAnsi="Calibri" w:cs="Calibri"/>
                <w:color w:val="000000"/>
                <w:sz w:val="22"/>
                <w:szCs w:val="22"/>
              </w:rPr>
              <w:t>City of Fowler</w:t>
            </w:r>
          </w:p>
        </w:tc>
        <w:tc>
          <w:tcPr>
            <w:tcW w:w="1217" w:type="dxa"/>
            <w:tcBorders>
              <w:top w:val="nil"/>
              <w:left w:val="nil"/>
              <w:bottom w:val="single" w:sz="4" w:space="0" w:color="auto"/>
              <w:right w:val="single" w:sz="4" w:space="0" w:color="auto"/>
            </w:tcBorders>
            <w:noWrap/>
            <w:vAlign w:val="bottom"/>
            <w:hideMark/>
          </w:tcPr>
          <w:p w14:paraId="4DB9167F" w14:textId="77777777" w:rsidR="006C0247" w:rsidRPr="007625E2" w:rsidRDefault="006C0247" w:rsidP="006C0247">
            <w:pPr>
              <w:rPr>
                <w:rFonts w:ascii="Calibri" w:hAnsi="Calibri" w:cs="Calibri"/>
                <w:color w:val="000000"/>
                <w:sz w:val="22"/>
                <w:szCs w:val="22"/>
              </w:rPr>
            </w:pPr>
            <w:r w:rsidRPr="007625E2">
              <w:rPr>
                <w:rFonts w:ascii="Calibri" w:hAnsi="Calibri" w:cs="Calibri"/>
                <w:color w:val="000000"/>
                <w:sz w:val="22"/>
                <w:szCs w:val="22"/>
              </w:rPr>
              <w:t xml:space="preserve">            1,459 </w:t>
            </w:r>
          </w:p>
        </w:tc>
        <w:tc>
          <w:tcPr>
            <w:tcW w:w="1243" w:type="dxa"/>
            <w:tcBorders>
              <w:top w:val="nil"/>
              <w:left w:val="nil"/>
              <w:bottom w:val="single" w:sz="4" w:space="0" w:color="auto"/>
              <w:right w:val="single" w:sz="4" w:space="0" w:color="auto"/>
            </w:tcBorders>
            <w:noWrap/>
            <w:vAlign w:val="bottom"/>
            <w:hideMark/>
          </w:tcPr>
          <w:p w14:paraId="50A0D4F6" w14:textId="77777777" w:rsidR="006C0247" w:rsidRPr="007625E2" w:rsidRDefault="006C0247" w:rsidP="006C0247">
            <w:pPr>
              <w:rPr>
                <w:rFonts w:ascii="Calibri" w:hAnsi="Calibri" w:cs="Calibri"/>
                <w:color w:val="000000"/>
                <w:sz w:val="22"/>
                <w:szCs w:val="22"/>
              </w:rPr>
            </w:pPr>
            <w:r w:rsidRPr="007625E2">
              <w:rPr>
                <w:rFonts w:ascii="Calibri" w:hAnsi="Calibri" w:cs="Calibri"/>
                <w:color w:val="000000"/>
                <w:sz w:val="22"/>
                <w:szCs w:val="22"/>
              </w:rPr>
              <w:t>20.4%</w:t>
            </w:r>
          </w:p>
        </w:tc>
        <w:tc>
          <w:tcPr>
            <w:tcW w:w="1220" w:type="dxa"/>
            <w:tcBorders>
              <w:top w:val="nil"/>
              <w:left w:val="nil"/>
              <w:bottom w:val="single" w:sz="4" w:space="0" w:color="auto"/>
              <w:right w:val="single" w:sz="4" w:space="0" w:color="auto"/>
            </w:tcBorders>
            <w:noWrap/>
            <w:vAlign w:val="center"/>
            <w:hideMark/>
          </w:tcPr>
          <w:p w14:paraId="4516BE81" w14:textId="77777777" w:rsidR="006C0247" w:rsidRPr="007625E2" w:rsidRDefault="006C0247" w:rsidP="006C0247">
            <w:pPr>
              <w:rPr>
                <w:rFonts w:ascii="Calibri" w:hAnsi="Calibri" w:cs="Calibri"/>
                <w:color w:val="000000"/>
                <w:sz w:val="22"/>
                <w:szCs w:val="22"/>
              </w:rPr>
            </w:pPr>
            <w:r w:rsidRPr="007625E2">
              <w:rPr>
                <w:rFonts w:ascii="Calibri" w:hAnsi="Calibri" w:cs="Calibri"/>
                <w:color w:val="000000"/>
                <w:sz w:val="22"/>
                <w:szCs w:val="22"/>
              </w:rPr>
              <w:t xml:space="preserve">                                                          4,793</w:t>
            </w:r>
          </w:p>
        </w:tc>
        <w:tc>
          <w:tcPr>
            <w:tcW w:w="1243" w:type="dxa"/>
            <w:tcBorders>
              <w:top w:val="nil"/>
              <w:left w:val="nil"/>
              <w:bottom w:val="single" w:sz="4" w:space="0" w:color="auto"/>
              <w:right w:val="single" w:sz="4" w:space="0" w:color="auto"/>
            </w:tcBorders>
            <w:noWrap/>
            <w:vAlign w:val="bottom"/>
            <w:hideMark/>
          </w:tcPr>
          <w:p w14:paraId="14972C3D" w14:textId="77777777" w:rsidR="006C0247" w:rsidRPr="007625E2" w:rsidRDefault="006C0247" w:rsidP="006C0247">
            <w:pPr>
              <w:rPr>
                <w:rFonts w:ascii="Calibri" w:hAnsi="Calibri" w:cs="Calibri"/>
                <w:color w:val="000000"/>
                <w:sz w:val="22"/>
                <w:szCs w:val="22"/>
              </w:rPr>
            </w:pPr>
            <w:r w:rsidRPr="007625E2">
              <w:rPr>
                <w:rFonts w:ascii="Calibri" w:hAnsi="Calibri" w:cs="Calibri"/>
                <w:color w:val="000000"/>
                <w:sz w:val="22"/>
                <w:szCs w:val="22"/>
              </w:rPr>
              <w:t>67.0%</w:t>
            </w:r>
          </w:p>
        </w:tc>
      </w:tr>
      <w:tr w:rsidR="006C0247" w:rsidRPr="007625E2" w14:paraId="3FAFB7DC" w14:textId="77777777" w:rsidTr="002344FA">
        <w:trPr>
          <w:trHeight w:val="300"/>
        </w:trPr>
        <w:tc>
          <w:tcPr>
            <w:tcW w:w="5885" w:type="dxa"/>
            <w:tcBorders>
              <w:top w:val="single" w:sz="4" w:space="0" w:color="auto"/>
              <w:left w:val="single" w:sz="4" w:space="0" w:color="auto"/>
              <w:bottom w:val="single" w:sz="4" w:space="0" w:color="auto"/>
              <w:right w:val="single" w:sz="4" w:space="0" w:color="auto"/>
            </w:tcBorders>
            <w:noWrap/>
            <w:vAlign w:val="bottom"/>
            <w:hideMark/>
          </w:tcPr>
          <w:p w14:paraId="4BAD148E" w14:textId="77777777" w:rsidR="006C0247" w:rsidRPr="007625E2" w:rsidRDefault="006C0247" w:rsidP="006C0247">
            <w:pPr>
              <w:rPr>
                <w:rFonts w:ascii="Calibri" w:hAnsi="Calibri" w:cs="Calibri"/>
                <w:color w:val="000000"/>
                <w:sz w:val="22"/>
                <w:szCs w:val="22"/>
              </w:rPr>
            </w:pPr>
            <w:r w:rsidRPr="007625E2">
              <w:rPr>
                <w:rFonts w:ascii="Calibri" w:hAnsi="Calibri" w:cs="Calibri"/>
                <w:color w:val="000000"/>
                <w:sz w:val="22"/>
                <w:szCs w:val="22"/>
              </w:rPr>
              <w:t>City of Kingsburg</w:t>
            </w:r>
          </w:p>
        </w:tc>
        <w:tc>
          <w:tcPr>
            <w:tcW w:w="1217" w:type="dxa"/>
            <w:tcBorders>
              <w:top w:val="nil"/>
              <w:left w:val="nil"/>
              <w:bottom w:val="single" w:sz="4" w:space="0" w:color="auto"/>
              <w:right w:val="single" w:sz="4" w:space="0" w:color="auto"/>
            </w:tcBorders>
            <w:noWrap/>
            <w:vAlign w:val="bottom"/>
            <w:hideMark/>
          </w:tcPr>
          <w:p w14:paraId="49FA7C34" w14:textId="77777777" w:rsidR="006C0247" w:rsidRPr="007625E2" w:rsidRDefault="006C0247" w:rsidP="006C0247">
            <w:pPr>
              <w:rPr>
                <w:rFonts w:ascii="Calibri" w:hAnsi="Calibri" w:cs="Calibri"/>
                <w:color w:val="000000"/>
                <w:sz w:val="22"/>
                <w:szCs w:val="22"/>
              </w:rPr>
            </w:pPr>
            <w:r w:rsidRPr="007625E2">
              <w:rPr>
                <w:rFonts w:ascii="Calibri" w:hAnsi="Calibri" w:cs="Calibri"/>
                <w:color w:val="000000"/>
                <w:sz w:val="22"/>
                <w:szCs w:val="22"/>
              </w:rPr>
              <w:t xml:space="preserve">            1,059 </w:t>
            </w:r>
          </w:p>
        </w:tc>
        <w:tc>
          <w:tcPr>
            <w:tcW w:w="1243" w:type="dxa"/>
            <w:tcBorders>
              <w:top w:val="nil"/>
              <w:left w:val="nil"/>
              <w:bottom w:val="single" w:sz="4" w:space="0" w:color="auto"/>
              <w:right w:val="single" w:sz="4" w:space="0" w:color="auto"/>
            </w:tcBorders>
            <w:noWrap/>
            <w:vAlign w:val="bottom"/>
            <w:hideMark/>
          </w:tcPr>
          <w:p w14:paraId="297BB0F5" w14:textId="77777777" w:rsidR="006C0247" w:rsidRPr="007625E2" w:rsidRDefault="006C0247" w:rsidP="006C0247">
            <w:pPr>
              <w:rPr>
                <w:rFonts w:ascii="Calibri" w:hAnsi="Calibri" w:cs="Calibri"/>
                <w:color w:val="000000"/>
                <w:sz w:val="22"/>
                <w:szCs w:val="22"/>
              </w:rPr>
            </w:pPr>
            <w:r w:rsidRPr="007625E2">
              <w:rPr>
                <w:rFonts w:ascii="Calibri" w:hAnsi="Calibri" w:cs="Calibri"/>
                <w:color w:val="000000"/>
                <w:sz w:val="22"/>
                <w:szCs w:val="22"/>
              </w:rPr>
              <w:t>8.4%</w:t>
            </w:r>
          </w:p>
        </w:tc>
        <w:tc>
          <w:tcPr>
            <w:tcW w:w="1220" w:type="dxa"/>
            <w:tcBorders>
              <w:top w:val="nil"/>
              <w:left w:val="nil"/>
              <w:bottom w:val="single" w:sz="4" w:space="0" w:color="auto"/>
              <w:right w:val="single" w:sz="4" w:space="0" w:color="auto"/>
            </w:tcBorders>
            <w:noWrap/>
            <w:vAlign w:val="center"/>
            <w:hideMark/>
          </w:tcPr>
          <w:p w14:paraId="09406739" w14:textId="77777777" w:rsidR="006C0247" w:rsidRPr="007625E2" w:rsidRDefault="006C0247" w:rsidP="006C0247">
            <w:pPr>
              <w:rPr>
                <w:rFonts w:ascii="Calibri" w:hAnsi="Calibri" w:cs="Calibri"/>
                <w:color w:val="000000"/>
                <w:sz w:val="22"/>
                <w:szCs w:val="22"/>
              </w:rPr>
            </w:pPr>
            <w:r w:rsidRPr="007625E2">
              <w:rPr>
                <w:rFonts w:ascii="Calibri" w:hAnsi="Calibri" w:cs="Calibri"/>
                <w:color w:val="000000"/>
                <w:sz w:val="22"/>
                <w:szCs w:val="22"/>
              </w:rPr>
              <w:t xml:space="preserve">             5,600 </w:t>
            </w:r>
          </w:p>
        </w:tc>
        <w:tc>
          <w:tcPr>
            <w:tcW w:w="1243" w:type="dxa"/>
            <w:tcBorders>
              <w:top w:val="nil"/>
              <w:left w:val="nil"/>
              <w:bottom w:val="single" w:sz="4" w:space="0" w:color="auto"/>
              <w:right w:val="single" w:sz="4" w:space="0" w:color="auto"/>
            </w:tcBorders>
            <w:noWrap/>
            <w:vAlign w:val="bottom"/>
            <w:hideMark/>
          </w:tcPr>
          <w:p w14:paraId="06C49C60" w14:textId="77777777" w:rsidR="006C0247" w:rsidRPr="007625E2" w:rsidRDefault="006C0247" w:rsidP="006C0247">
            <w:pPr>
              <w:rPr>
                <w:rFonts w:ascii="Calibri" w:hAnsi="Calibri" w:cs="Calibri"/>
                <w:color w:val="000000"/>
                <w:sz w:val="22"/>
                <w:szCs w:val="22"/>
              </w:rPr>
            </w:pPr>
            <w:r w:rsidRPr="007625E2">
              <w:rPr>
                <w:rFonts w:ascii="Calibri" w:hAnsi="Calibri" w:cs="Calibri"/>
                <w:color w:val="000000"/>
                <w:sz w:val="22"/>
                <w:szCs w:val="22"/>
              </w:rPr>
              <w:t>44.4%</w:t>
            </w:r>
          </w:p>
        </w:tc>
      </w:tr>
      <w:tr w:rsidR="006C0247" w:rsidRPr="007625E2" w14:paraId="1351ED49" w14:textId="77777777" w:rsidTr="002344FA">
        <w:trPr>
          <w:trHeight w:val="300"/>
        </w:trPr>
        <w:tc>
          <w:tcPr>
            <w:tcW w:w="5885" w:type="dxa"/>
            <w:tcBorders>
              <w:top w:val="single" w:sz="4" w:space="0" w:color="auto"/>
              <w:left w:val="single" w:sz="4" w:space="0" w:color="auto"/>
              <w:bottom w:val="single" w:sz="4" w:space="0" w:color="auto"/>
              <w:right w:val="single" w:sz="4" w:space="0" w:color="auto"/>
            </w:tcBorders>
            <w:noWrap/>
            <w:vAlign w:val="bottom"/>
            <w:hideMark/>
          </w:tcPr>
          <w:p w14:paraId="532D5A79" w14:textId="77777777" w:rsidR="006C0247" w:rsidRPr="007625E2" w:rsidRDefault="006C0247" w:rsidP="006C0247">
            <w:pPr>
              <w:rPr>
                <w:rFonts w:ascii="Calibri" w:hAnsi="Calibri" w:cs="Calibri"/>
                <w:color w:val="000000"/>
                <w:sz w:val="22"/>
                <w:szCs w:val="22"/>
              </w:rPr>
            </w:pPr>
            <w:r w:rsidRPr="007625E2">
              <w:rPr>
                <w:rFonts w:ascii="Calibri" w:hAnsi="Calibri" w:cs="Calibri"/>
                <w:color w:val="000000"/>
                <w:sz w:val="22"/>
                <w:szCs w:val="22"/>
              </w:rPr>
              <w:t>County of Fresno</w:t>
            </w:r>
          </w:p>
        </w:tc>
        <w:tc>
          <w:tcPr>
            <w:tcW w:w="1217" w:type="dxa"/>
            <w:tcBorders>
              <w:top w:val="nil"/>
              <w:left w:val="nil"/>
              <w:bottom w:val="single" w:sz="4" w:space="0" w:color="auto"/>
              <w:right w:val="single" w:sz="4" w:space="0" w:color="auto"/>
            </w:tcBorders>
            <w:noWrap/>
            <w:vAlign w:val="bottom"/>
            <w:hideMark/>
          </w:tcPr>
          <w:p w14:paraId="0DF4AED9" w14:textId="77777777" w:rsidR="006C0247" w:rsidRPr="007625E2" w:rsidRDefault="006C0247" w:rsidP="006C0247">
            <w:pPr>
              <w:rPr>
                <w:rFonts w:ascii="Calibri" w:hAnsi="Calibri" w:cs="Calibri"/>
                <w:color w:val="000000"/>
                <w:sz w:val="22"/>
                <w:szCs w:val="22"/>
              </w:rPr>
            </w:pPr>
            <w:r w:rsidRPr="007625E2">
              <w:rPr>
                <w:rFonts w:ascii="Calibri" w:hAnsi="Calibri" w:cs="Calibri"/>
                <w:color w:val="000000"/>
                <w:sz w:val="22"/>
                <w:szCs w:val="22"/>
              </w:rPr>
              <w:t xml:space="preserve">        197,962 </w:t>
            </w:r>
          </w:p>
        </w:tc>
        <w:tc>
          <w:tcPr>
            <w:tcW w:w="1243" w:type="dxa"/>
            <w:tcBorders>
              <w:top w:val="nil"/>
              <w:left w:val="nil"/>
              <w:bottom w:val="single" w:sz="4" w:space="0" w:color="auto"/>
              <w:right w:val="single" w:sz="4" w:space="0" w:color="auto"/>
            </w:tcBorders>
            <w:noWrap/>
            <w:vAlign w:val="bottom"/>
            <w:hideMark/>
          </w:tcPr>
          <w:p w14:paraId="7EE47AF8" w14:textId="77777777" w:rsidR="006C0247" w:rsidRPr="007625E2" w:rsidRDefault="006C0247" w:rsidP="006C0247">
            <w:pPr>
              <w:rPr>
                <w:rFonts w:ascii="Calibri" w:hAnsi="Calibri" w:cs="Calibri"/>
                <w:color w:val="000000"/>
                <w:sz w:val="22"/>
                <w:szCs w:val="22"/>
              </w:rPr>
            </w:pPr>
            <w:r w:rsidRPr="007625E2">
              <w:rPr>
                <w:rFonts w:ascii="Calibri" w:hAnsi="Calibri" w:cs="Calibri"/>
                <w:color w:val="000000"/>
                <w:sz w:val="22"/>
                <w:szCs w:val="22"/>
              </w:rPr>
              <w:t>19.5%</w:t>
            </w:r>
          </w:p>
        </w:tc>
        <w:tc>
          <w:tcPr>
            <w:tcW w:w="1220" w:type="dxa"/>
            <w:tcBorders>
              <w:top w:val="nil"/>
              <w:left w:val="nil"/>
              <w:bottom w:val="single" w:sz="4" w:space="0" w:color="auto"/>
              <w:right w:val="single" w:sz="4" w:space="0" w:color="auto"/>
            </w:tcBorders>
            <w:noWrap/>
            <w:vAlign w:val="center"/>
            <w:hideMark/>
          </w:tcPr>
          <w:p w14:paraId="1E4E6884" w14:textId="77777777" w:rsidR="006C0247" w:rsidRPr="007625E2" w:rsidRDefault="006C0247" w:rsidP="006C0247">
            <w:pPr>
              <w:rPr>
                <w:rFonts w:ascii="Calibri" w:hAnsi="Calibri" w:cs="Calibri"/>
                <w:color w:val="000000"/>
                <w:sz w:val="22"/>
                <w:szCs w:val="22"/>
              </w:rPr>
            </w:pPr>
            <w:r w:rsidRPr="007625E2">
              <w:rPr>
                <w:rFonts w:ascii="Calibri" w:hAnsi="Calibri" w:cs="Calibri"/>
                <w:color w:val="000000"/>
                <w:sz w:val="22"/>
                <w:szCs w:val="22"/>
              </w:rPr>
              <w:t xml:space="preserve">         555,308 </w:t>
            </w:r>
          </w:p>
        </w:tc>
        <w:tc>
          <w:tcPr>
            <w:tcW w:w="1243" w:type="dxa"/>
            <w:tcBorders>
              <w:top w:val="nil"/>
              <w:left w:val="nil"/>
              <w:bottom w:val="single" w:sz="4" w:space="0" w:color="auto"/>
              <w:right w:val="single" w:sz="4" w:space="0" w:color="auto"/>
            </w:tcBorders>
            <w:noWrap/>
            <w:vAlign w:val="bottom"/>
            <w:hideMark/>
          </w:tcPr>
          <w:p w14:paraId="410C6380" w14:textId="77777777" w:rsidR="006C0247" w:rsidRPr="007625E2" w:rsidRDefault="006C0247" w:rsidP="006C0247">
            <w:pPr>
              <w:rPr>
                <w:rFonts w:ascii="Calibri" w:hAnsi="Calibri" w:cs="Calibri"/>
                <w:color w:val="000000"/>
                <w:sz w:val="22"/>
                <w:szCs w:val="22"/>
              </w:rPr>
            </w:pPr>
            <w:r w:rsidRPr="007625E2">
              <w:rPr>
                <w:rFonts w:ascii="Calibri" w:hAnsi="Calibri" w:cs="Calibri"/>
                <w:color w:val="000000"/>
                <w:sz w:val="22"/>
                <w:szCs w:val="22"/>
              </w:rPr>
              <w:t>54.7%</w:t>
            </w:r>
          </w:p>
        </w:tc>
      </w:tr>
      <w:tr w:rsidR="006C0247" w:rsidRPr="007625E2" w14:paraId="3A3C2C69" w14:textId="77777777" w:rsidTr="002344FA">
        <w:trPr>
          <w:trHeight w:val="300"/>
        </w:trPr>
        <w:tc>
          <w:tcPr>
            <w:tcW w:w="5885" w:type="dxa"/>
            <w:tcBorders>
              <w:top w:val="single" w:sz="4" w:space="0" w:color="auto"/>
              <w:left w:val="single" w:sz="4" w:space="0" w:color="auto"/>
              <w:bottom w:val="single" w:sz="4" w:space="0" w:color="auto"/>
              <w:right w:val="single" w:sz="4" w:space="0" w:color="auto"/>
            </w:tcBorders>
            <w:noWrap/>
            <w:vAlign w:val="bottom"/>
            <w:hideMark/>
          </w:tcPr>
          <w:p w14:paraId="4908BD72" w14:textId="77777777" w:rsidR="006C0247" w:rsidRPr="007625E2" w:rsidRDefault="006C0247" w:rsidP="006C0247">
            <w:pPr>
              <w:rPr>
                <w:rFonts w:ascii="Calibri" w:hAnsi="Calibri" w:cs="Calibri"/>
                <w:color w:val="000000"/>
                <w:sz w:val="22"/>
                <w:szCs w:val="22"/>
              </w:rPr>
            </w:pPr>
            <w:r w:rsidRPr="007625E2">
              <w:rPr>
                <w:rFonts w:ascii="Calibri" w:hAnsi="Calibri" w:cs="Calibri"/>
                <w:color w:val="000000"/>
                <w:sz w:val="22"/>
                <w:szCs w:val="22"/>
              </w:rPr>
              <w:t>State of California</w:t>
            </w:r>
          </w:p>
        </w:tc>
        <w:tc>
          <w:tcPr>
            <w:tcW w:w="1217" w:type="dxa"/>
            <w:tcBorders>
              <w:top w:val="nil"/>
              <w:left w:val="nil"/>
              <w:bottom w:val="single" w:sz="4" w:space="0" w:color="auto"/>
              <w:right w:val="single" w:sz="4" w:space="0" w:color="auto"/>
            </w:tcBorders>
            <w:noWrap/>
            <w:vAlign w:val="bottom"/>
            <w:hideMark/>
          </w:tcPr>
          <w:p w14:paraId="6F589388" w14:textId="77777777" w:rsidR="006C0247" w:rsidRPr="007625E2" w:rsidRDefault="006C0247" w:rsidP="006C0247">
            <w:pPr>
              <w:rPr>
                <w:rFonts w:ascii="Calibri" w:hAnsi="Calibri" w:cs="Calibri"/>
                <w:color w:val="000000"/>
                <w:sz w:val="22"/>
                <w:szCs w:val="22"/>
              </w:rPr>
            </w:pPr>
            <w:r w:rsidRPr="007625E2">
              <w:rPr>
                <w:rFonts w:ascii="Calibri" w:hAnsi="Calibri" w:cs="Calibri"/>
                <w:color w:val="000000"/>
                <w:sz w:val="22"/>
                <w:szCs w:val="22"/>
              </w:rPr>
              <w:t xml:space="preserve">4,800,609 </w:t>
            </w:r>
          </w:p>
        </w:tc>
        <w:tc>
          <w:tcPr>
            <w:tcW w:w="1243" w:type="dxa"/>
            <w:tcBorders>
              <w:top w:val="nil"/>
              <w:left w:val="nil"/>
              <w:bottom w:val="single" w:sz="4" w:space="0" w:color="auto"/>
              <w:right w:val="single" w:sz="4" w:space="0" w:color="auto"/>
            </w:tcBorders>
            <w:noWrap/>
            <w:vAlign w:val="bottom"/>
            <w:hideMark/>
          </w:tcPr>
          <w:p w14:paraId="3420AF6F" w14:textId="77777777" w:rsidR="006C0247" w:rsidRPr="007625E2" w:rsidRDefault="006C0247" w:rsidP="006C0247">
            <w:pPr>
              <w:rPr>
                <w:rFonts w:ascii="Calibri" w:hAnsi="Calibri" w:cs="Calibri"/>
                <w:color w:val="000000"/>
                <w:sz w:val="22"/>
                <w:szCs w:val="22"/>
              </w:rPr>
            </w:pPr>
            <w:r w:rsidRPr="007625E2">
              <w:rPr>
                <w:rFonts w:ascii="Calibri" w:hAnsi="Calibri" w:cs="Calibri"/>
                <w:color w:val="000000"/>
                <w:sz w:val="22"/>
                <w:szCs w:val="22"/>
              </w:rPr>
              <w:t>12.3%</w:t>
            </w:r>
          </w:p>
        </w:tc>
        <w:tc>
          <w:tcPr>
            <w:tcW w:w="1220" w:type="dxa"/>
            <w:tcBorders>
              <w:top w:val="nil"/>
              <w:left w:val="nil"/>
              <w:bottom w:val="single" w:sz="4" w:space="0" w:color="auto"/>
              <w:right w:val="single" w:sz="4" w:space="0" w:color="auto"/>
            </w:tcBorders>
            <w:noWrap/>
            <w:vAlign w:val="center"/>
            <w:hideMark/>
          </w:tcPr>
          <w:p w14:paraId="64F705DF" w14:textId="77777777" w:rsidR="006C0247" w:rsidRPr="007625E2" w:rsidRDefault="006C0247" w:rsidP="006C0247">
            <w:pPr>
              <w:rPr>
                <w:rFonts w:ascii="Calibri" w:hAnsi="Calibri" w:cs="Calibri"/>
                <w:color w:val="000000"/>
                <w:sz w:val="22"/>
                <w:szCs w:val="22"/>
              </w:rPr>
            </w:pPr>
            <w:r w:rsidRPr="007625E2">
              <w:rPr>
                <w:rFonts w:ascii="Calibri" w:hAnsi="Calibri" w:cs="Calibri"/>
                <w:color w:val="000000"/>
                <w:sz w:val="22"/>
                <w:szCs w:val="22"/>
              </w:rPr>
              <w:t xml:space="preserve">  15,689,795 </w:t>
            </w:r>
          </w:p>
        </w:tc>
        <w:tc>
          <w:tcPr>
            <w:tcW w:w="1243" w:type="dxa"/>
            <w:tcBorders>
              <w:top w:val="nil"/>
              <w:left w:val="nil"/>
              <w:bottom w:val="single" w:sz="4" w:space="0" w:color="auto"/>
              <w:right w:val="single" w:sz="4" w:space="0" w:color="auto"/>
            </w:tcBorders>
            <w:noWrap/>
            <w:vAlign w:val="bottom"/>
            <w:hideMark/>
          </w:tcPr>
          <w:p w14:paraId="73A91FF7" w14:textId="77777777" w:rsidR="006C0247" w:rsidRPr="007625E2" w:rsidRDefault="006C0247" w:rsidP="006C0247">
            <w:pPr>
              <w:rPr>
                <w:rFonts w:ascii="Calibri" w:hAnsi="Calibri" w:cs="Calibri"/>
                <w:color w:val="000000"/>
                <w:sz w:val="22"/>
                <w:szCs w:val="22"/>
              </w:rPr>
            </w:pPr>
            <w:r w:rsidRPr="007625E2">
              <w:rPr>
                <w:rFonts w:ascii="Calibri" w:hAnsi="Calibri" w:cs="Calibri"/>
                <w:color w:val="000000"/>
                <w:sz w:val="22"/>
                <w:szCs w:val="22"/>
              </w:rPr>
              <w:t>40.2%</w:t>
            </w:r>
          </w:p>
        </w:tc>
      </w:tr>
      <w:tr w:rsidR="006C0247" w:rsidRPr="007625E2" w14:paraId="297C241B" w14:textId="77777777" w:rsidTr="002344FA">
        <w:trPr>
          <w:trHeight w:val="300"/>
        </w:trPr>
        <w:tc>
          <w:tcPr>
            <w:tcW w:w="10808" w:type="dxa"/>
            <w:gridSpan w:val="5"/>
            <w:tcBorders>
              <w:top w:val="single" w:sz="4" w:space="0" w:color="auto"/>
              <w:left w:val="single" w:sz="4" w:space="0" w:color="auto"/>
              <w:bottom w:val="single" w:sz="4" w:space="0" w:color="auto"/>
              <w:right w:val="single" w:sz="4" w:space="0" w:color="000000"/>
            </w:tcBorders>
            <w:noWrap/>
            <w:vAlign w:val="bottom"/>
            <w:hideMark/>
          </w:tcPr>
          <w:p w14:paraId="31807E5B" w14:textId="77777777" w:rsidR="006C0247" w:rsidRPr="007625E2" w:rsidRDefault="006C0247" w:rsidP="006C0247">
            <w:pPr>
              <w:rPr>
                <w:rFonts w:ascii="Calibri" w:hAnsi="Calibri" w:cs="Calibri"/>
                <w:color w:val="000000"/>
                <w:sz w:val="22"/>
                <w:szCs w:val="22"/>
              </w:rPr>
            </w:pPr>
            <w:r w:rsidRPr="007625E2">
              <w:rPr>
                <w:rFonts w:ascii="Calibri" w:hAnsi="Calibri" w:cs="Calibri"/>
                <w:color w:val="000000"/>
                <w:sz w:val="22"/>
                <w:szCs w:val="22"/>
              </w:rPr>
              <w:t xml:space="preserve">   Source: 2020 Census</w:t>
            </w:r>
          </w:p>
        </w:tc>
      </w:tr>
    </w:tbl>
    <w:p w14:paraId="1A81D862" w14:textId="77777777" w:rsidR="006C0247" w:rsidRPr="00BE55FD" w:rsidRDefault="006C0247" w:rsidP="006C0247">
      <w:pPr>
        <w:autoSpaceDE w:val="0"/>
        <w:autoSpaceDN w:val="0"/>
        <w:adjustRightInd w:val="0"/>
        <w:rPr>
          <w:rFonts w:eastAsia="Calibri"/>
          <w14:ligatures w14:val="standardContextual"/>
        </w:rPr>
      </w:pPr>
    </w:p>
    <w:p w14:paraId="0256E067" w14:textId="77777777" w:rsidR="006C0247" w:rsidRPr="007625E2" w:rsidRDefault="006C0247" w:rsidP="006C0247">
      <w:pPr>
        <w:autoSpaceDE w:val="0"/>
        <w:autoSpaceDN w:val="0"/>
        <w:adjustRightInd w:val="0"/>
        <w:rPr>
          <w:rFonts w:eastAsia="Calibri"/>
          <w14:ligatures w14:val="standardContextual"/>
        </w:rPr>
      </w:pPr>
    </w:p>
    <w:p w14:paraId="59EB76C1"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 xml:space="preserve">Of the three proposed sites, the preferred 1821 Pacific site in Selma has the highest minority population living within the Census Tract for the location of the proposed site.  This is in line with the City of Selma having the largest minority population of the Cities of Selma, Fowler, and Kingsburg.  </w:t>
      </w:r>
    </w:p>
    <w:p w14:paraId="3937B1D1" w14:textId="77777777" w:rsidR="006C0247" w:rsidRPr="007625E2" w:rsidRDefault="006C0247" w:rsidP="006C0247">
      <w:pPr>
        <w:autoSpaceDE w:val="0"/>
        <w:autoSpaceDN w:val="0"/>
        <w:adjustRightInd w:val="0"/>
        <w:rPr>
          <w:rFonts w:eastAsia="Calibri"/>
          <w14:ligatures w14:val="standardContextual"/>
        </w:rPr>
      </w:pPr>
    </w:p>
    <w:p w14:paraId="28AD7864" w14:textId="77777777" w:rsidR="006C0247" w:rsidRPr="007625E2" w:rsidRDefault="006C0247" w:rsidP="006C0247">
      <w:pPr>
        <w:autoSpaceDE w:val="0"/>
        <w:autoSpaceDN w:val="0"/>
        <w:adjustRightInd w:val="0"/>
        <w:rPr>
          <w:rFonts w:eastAsia="Calibri"/>
          <w:b/>
          <w:bCs/>
          <w:sz w:val="32"/>
          <w:szCs w:val="32"/>
          <w14:ligatures w14:val="standardContextual"/>
        </w:rPr>
      </w:pPr>
      <w:r w:rsidRPr="007625E2">
        <w:rPr>
          <w:rFonts w:eastAsia="Calibri"/>
          <w:b/>
          <w:bCs/>
          <w:sz w:val="32"/>
          <w:szCs w:val="32"/>
          <w14:ligatures w14:val="standardContextual"/>
        </w:rPr>
        <w:t>6-Conclusions</w:t>
      </w:r>
    </w:p>
    <w:p w14:paraId="21F06986" w14:textId="77777777" w:rsidR="006C0247" w:rsidRPr="007625E2" w:rsidRDefault="006C0247" w:rsidP="006C0247">
      <w:pPr>
        <w:autoSpaceDE w:val="0"/>
        <w:autoSpaceDN w:val="0"/>
        <w:adjustRightInd w:val="0"/>
        <w:rPr>
          <w:rFonts w:eastAsia="Calibri"/>
          <w14:ligatures w14:val="standardContextual"/>
        </w:rPr>
      </w:pPr>
    </w:p>
    <w:p w14:paraId="1F0D0150"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In accordance with both federal and state environmental law and federal guidance, the RTA has</w:t>
      </w:r>
    </w:p>
    <w:p w14:paraId="50F8266A"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conducted focused environmental impact evaluations for the proposed Bus Maintenance</w:t>
      </w:r>
    </w:p>
    <w:p w14:paraId="5AE68DDE"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Facility Project. This has included both technical studies and analyses associated with the</w:t>
      </w:r>
    </w:p>
    <w:p w14:paraId="1D4F529E" w14:textId="2397A139"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California Environmental Quality Act (CEQA) and the National Environmental Policy Act (NEPA), as well as a qualitative site selection evaluation and public review that is required by Title VI of the Civil Rights Act of 1964.</w:t>
      </w:r>
    </w:p>
    <w:p w14:paraId="072130DF"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lastRenderedPageBreak/>
        <w:t>Based upon the analyses conducted, the proposed project would not result in significant impacts to the environment. Additionally, based on the qualitative site selection evaluation and</w:t>
      </w:r>
    </w:p>
    <w:p w14:paraId="1F5C9AB4" w14:textId="77777777" w:rsidR="006C0247" w:rsidRPr="007625E2" w:rsidRDefault="006C0247" w:rsidP="006C0247">
      <w:pPr>
        <w:autoSpaceDE w:val="0"/>
        <w:autoSpaceDN w:val="0"/>
        <w:adjustRightInd w:val="0"/>
        <w:rPr>
          <w:rFonts w:eastAsia="Calibri"/>
          <w14:ligatures w14:val="standardContextual"/>
        </w:rPr>
      </w:pPr>
      <w:r w:rsidRPr="007625E2">
        <w:rPr>
          <w:rFonts w:eastAsia="Calibri"/>
          <w14:ligatures w14:val="standardContextual"/>
        </w:rPr>
        <w:t>public review of the proposed sites, the site was chosen without regard to race, color or</w:t>
      </w:r>
    </w:p>
    <w:p w14:paraId="3EA7AE01" w14:textId="77777777" w:rsidR="006C0247" w:rsidRPr="007625E2" w:rsidRDefault="006C0247" w:rsidP="006C0247">
      <w:pPr>
        <w:spacing w:after="160" w:line="259" w:lineRule="auto"/>
        <w:rPr>
          <w:rFonts w:ascii="Calibri" w:eastAsia="Calibri" w:hAnsi="Calibri"/>
          <w:kern w:val="2"/>
          <w:sz w:val="22"/>
          <w:szCs w:val="22"/>
          <w14:ligatures w14:val="standardContextual"/>
        </w:rPr>
      </w:pPr>
      <w:r w:rsidRPr="007625E2">
        <w:rPr>
          <w:rFonts w:eastAsia="Calibri"/>
          <w14:ligatures w14:val="standardContextual"/>
        </w:rPr>
        <w:t>national origin, nor are low-income communities disproportionately i</w:t>
      </w:r>
      <w:r w:rsidRPr="007625E2">
        <w:rPr>
          <w:rFonts w:ascii="CIDFont+F1" w:eastAsia="Calibri" w:hAnsi="CIDFont+F1" w:cs="CIDFont+F1"/>
          <w14:ligatures w14:val="standardContextual"/>
        </w:rPr>
        <w:t>mpacted.</w:t>
      </w:r>
    </w:p>
    <w:p w14:paraId="0D03C0CF" w14:textId="7D1AE785" w:rsidR="00EA6E19" w:rsidRPr="007625E2" w:rsidRDefault="006C0247" w:rsidP="00EA6E19">
      <w:pPr>
        <w:widowControl w:val="0"/>
        <w:spacing w:after="19" w:line="240" w:lineRule="atLeast"/>
        <w:jc w:val="center"/>
        <w:rPr>
          <w:rFonts w:ascii="Arial" w:hAnsi="Arial" w:cs="Arial"/>
          <w:b/>
        </w:rPr>
      </w:pPr>
      <w:r w:rsidRPr="007625E2">
        <w:rPr>
          <w:rFonts w:ascii="Arial" w:hAnsi="Arial" w:cs="Arial"/>
          <w:b/>
        </w:rPr>
        <w:t xml:space="preserve"> </w:t>
      </w:r>
    </w:p>
    <w:p w14:paraId="734DDB9F" w14:textId="77777777" w:rsidR="00B73728" w:rsidRPr="007625E2" w:rsidRDefault="00B73728" w:rsidP="00B73728">
      <w:pPr>
        <w:widowControl w:val="0"/>
        <w:spacing w:after="19" w:line="240" w:lineRule="atLeast"/>
        <w:rPr>
          <w:rFonts w:ascii="Arial" w:hAnsi="Arial" w:cs="Arial"/>
          <w:b/>
        </w:rPr>
      </w:pPr>
    </w:p>
    <w:p w14:paraId="0CEF4A9E" w14:textId="77777777" w:rsidR="00B73728" w:rsidRPr="007625E2" w:rsidRDefault="00B73728" w:rsidP="00B73728">
      <w:pPr>
        <w:widowControl w:val="0"/>
        <w:spacing w:after="19" w:line="240" w:lineRule="atLeast"/>
        <w:rPr>
          <w:rFonts w:ascii="Arial" w:hAnsi="Arial" w:cs="Arial"/>
          <w:b/>
        </w:rPr>
      </w:pPr>
    </w:p>
    <w:p w14:paraId="530E3995" w14:textId="77777777" w:rsidR="00B73728" w:rsidRPr="007625E2" w:rsidRDefault="00B73728" w:rsidP="00B73728">
      <w:pPr>
        <w:widowControl w:val="0"/>
        <w:spacing w:after="19" w:line="240" w:lineRule="atLeast"/>
        <w:rPr>
          <w:rFonts w:ascii="Arial" w:hAnsi="Arial" w:cs="Arial"/>
          <w:b/>
        </w:rPr>
      </w:pPr>
    </w:p>
    <w:p w14:paraId="63C3ED15" w14:textId="77777777" w:rsidR="00B73728" w:rsidRPr="007625E2" w:rsidRDefault="00B73728" w:rsidP="00B73728">
      <w:pPr>
        <w:widowControl w:val="0"/>
        <w:spacing w:after="19" w:line="240" w:lineRule="atLeast"/>
        <w:rPr>
          <w:rFonts w:ascii="Arial" w:hAnsi="Arial" w:cs="Arial"/>
          <w:b/>
        </w:rPr>
      </w:pPr>
    </w:p>
    <w:p w14:paraId="6E6B244E" w14:textId="77777777" w:rsidR="00B73728" w:rsidRPr="007625E2" w:rsidRDefault="00B73728" w:rsidP="00B73728">
      <w:pPr>
        <w:widowControl w:val="0"/>
        <w:spacing w:after="19" w:line="240" w:lineRule="atLeast"/>
        <w:rPr>
          <w:rFonts w:ascii="Arial" w:hAnsi="Arial" w:cs="Arial"/>
          <w:b/>
        </w:rPr>
      </w:pPr>
    </w:p>
    <w:p w14:paraId="1F5CB0D6" w14:textId="77777777" w:rsidR="00B73728" w:rsidRPr="007625E2" w:rsidRDefault="00B73728" w:rsidP="00B73728">
      <w:pPr>
        <w:widowControl w:val="0"/>
        <w:spacing w:after="19" w:line="240" w:lineRule="atLeast"/>
        <w:rPr>
          <w:rFonts w:ascii="Arial" w:hAnsi="Arial" w:cs="Arial"/>
          <w:b/>
        </w:rPr>
      </w:pPr>
    </w:p>
    <w:p w14:paraId="41F8B5D1" w14:textId="77777777" w:rsidR="00B73728" w:rsidRPr="007625E2" w:rsidRDefault="00B73728" w:rsidP="00B73728">
      <w:pPr>
        <w:widowControl w:val="0"/>
        <w:spacing w:after="19" w:line="240" w:lineRule="atLeast"/>
        <w:rPr>
          <w:rFonts w:ascii="Arial" w:hAnsi="Arial" w:cs="Arial"/>
          <w:b/>
        </w:rPr>
      </w:pPr>
    </w:p>
    <w:p w14:paraId="7D63F5FA" w14:textId="77777777" w:rsidR="00B73728" w:rsidRPr="007625E2" w:rsidRDefault="00B73728" w:rsidP="00B73728">
      <w:pPr>
        <w:widowControl w:val="0"/>
        <w:spacing w:after="19" w:line="240" w:lineRule="atLeast"/>
        <w:rPr>
          <w:rFonts w:ascii="Arial" w:hAnsi="Arial" w:cs="Arial"/>
          <w:b/>
        </w:rPr>
      </w:pPr>
    </w:p>
    <w:p w14:paraId="7EE07CF7" w14:textId="77777777" w:rsidR="00B73728" w:rsidRPr="007625E2" w:rsidRDefault="00B73728" w:rsidP="00B73728">
      <w:pPr>
        <w:widowControl w:val="0"/>
        <w:spacing w:after="19" w:line="240" w:lineRule="atLeast"/>
        <w:rPr>
          <w:rFonts w:ascii="Arial" w:hAnsi="Arial" w:cs="Arial"/>
          <w:b/>
        </w:rPr>
      </w:pPr>
    </w:p>
    <w:p w14:paraId="05270765" w14:textId="77777777" w:rsidR="00B73728" w:rsidRPr="007625E2" w:rsidRDefault="00B73728" w:rsidP="00B73728">
      <w:pPr>
        <w:widowControl w:val="0"/>
        <w:spacing w:after="19" w:line="240" w:lineRule="atLeast"/>
        <w:rPr>
          <w:rFonts w:ascii="Arial" w:hAnsi="Arial" w:cs="Arial"/>
          <w:b/>
        </w:rPr>
      </w:pPr>
    </w:p>
    <w:p w14:paraId="45536450" w14:textId="77777777" w:rsidR="00B73728" w:rsidRPr="007625E2" w:rsidRDefault="00B73728" w:rsidP="00B73728">
      <w:pPr>
        <w:widowControl w:val="0"/>
        <w:spacing w:after="19" w:line="240" w:lineRule="atLeast"/>
        <w:rPr>
          <w:rFonts w:ascii="Arial" w:hAnsi="Arial" w:cs="Arial"/>
          <w:b/>
        </w:rPr>
      </w:pPr>
    </w:p>
    <w:p w14:paraId="2B3C3ADD" w14:textId="77777777" w:rsidR="00B73728" w:rsidRPr="007625E2" w:rsidRDefault="00B73728" w:rsidP="00B73728">
      <w:pPr>
        <w:widowControl w:val="0"/>
        <w:spacing w:after="19" w:line="240" w:lineRule="atLeast"/>
        <w:rPr>
          <w:rFonts w:ascii="Arial" w:hAnsi="Arial" w:cs="Arial"/>
          <w:b/>
        </w:rPr>
      </w:pPr>
    </w:p>
    <w:p w14:paraId="40AAF60B" w14:textId="77777777" w:rsidR="00B73728" w:rsidRPr="007625E2" w:rsidRDefault="00B73728" w:rsidP="00B73728">
      <w:pPr>
        <w:widowControl w:val="0"/>
        <w:spacing w:after="19" w:line="240" w:lineRule="atLeast"/>
        <w:rPr>
          <w:rFonts w:ascii="Arial" w:hAnsi="Arial" w:cs="Arial"/>
          <w:b/>
        </w:rPr>
      </w:pPr>
    </w:p>
    <w:p w14:paraId="79ADE1F4" w14:textId="77777777" w:rsidR="00837E60" w:rsidRPr="007625E2" w:rsidRDefault="00837E60">
      <w:pPr>
        <w:widowControl w:val="0"/>
        <w:spacing w:after="19" w:line="240" w:lineRule="atLeast"/>
        <w:ind w:left="114"/>
        <w:rPr>
          <w:rFonts w:ascii="Arial" w:hAnsi="Arial" w:cs="Arial"/>
          <w:sz w:val="20"/>
          <w:szCs w:val="20"/>
        </w:rPr>
      </w:pPr>
    </w:p>
    <w:p w14:paraId="1EC2454E" w14:textId="77777777" w:rsidR="00B73728" w:rsidRPr="007625E2" w:rsidRDefault="00B73728" w:rsidP="00832138">
      <w:pPr>
        <w:widowControl w:val="0"/>
        <w:spacing w:after="19" w:line="240" w:lineRule="atLeast"/>
        <w:rPr>
          <w:rFonts w:ascii="Arial" w:hAnsi="Arial" w:cs="Arial"/>
          <w:sz w:val="20"/>
          <w:szCs w:val="20"/>
        </w:rPr>
      </w:pPr>
    </w:p>
    <w:p w14:paraId="6E8A70C2" w14:textId="77777777" w:rsidR="00515F37" w:rsidRPr="007625E2" w:rsidRDefault="00515F37" w:rsidP="00832138">
      <w:pPr>
        <w:widowControl w:val="0"/>
        <w:spacing w:after="19" w:line="240" w:lineRule="atLeast"/>
        <w:rPr>
          <w:rFonts w:ascii="Arial" w:hAnsi="Arial" w:cs="Arial"/>
          <w:sz w:val="20"/>
          <w:szCs w:val="20"/>
        </w:rPr>
      </w:pPr>
    </w:p>
    <w:p w14:paraId="33ABB3CE" w14:textId="77777777" w:rsidR="00EA6E19" w:rsidRPr="007625E2" w:rsidRDefault="00EA6E19" w:rsidP="00832138">
      <w:pPr>
        <w:widowControl w:val="0"/>
        <w:spacing w:after="19" w:line="240" w:lineRule="atLeast"/>
        <w:rPr>
          <w:rFonts w:ascii="Arial" w:hAnsi="Arial" w:cs="Arial"/>
          <w:sz w:val="20"/>
          <w:szCs w:val="20"/>
        </w:rPr>
      </w:pPr>
    </w:p>
    <w:p w14:paraId="5A09F91D" w14:textId="77777777" w:rsidR="00EA6E19" w:rsidRPr="007625E2" w:rsidRDefault="00EA6E19" w:rsidP="00832138">
      <w:pPr>
        <w:widowControl w:val="0"/>
        <w:spacing w:after="19" w:line="240" w:lineRule="atLeast"/>
        <w:rPr>
          <w:rFonts w:ascii="Arial" w:hAnsi="Arial" w:cs="Arial"/>
          <w:sz w:val="20"/>
          <w:szCs w:val="20"/>
        </w:rPr>
      </w:pPr>
    </w:p>
    <w:p w14:paraId="53787F28" w14:textId="77777777" w:rsidR="00EA6E19" w:rsidRPr="007625E2" w:rsidRDefault="00EA6E19" w:rsidP="00832138">
      <w:pPr>
        <w:widowControl w:val="0"/>
        <w:spacing w:after="19" w:line="240" w:lineRule="atLeast"/>
        <w:rPr>
          <w:rFonts w:ascii="Arial" w:hAnsi="Arial" w:cs="Arial"/>
          <w:sz w:val="20"/>
          <w:szCs w:val="20"/>
        </w:rPr>
      </w:pPr>
    </w:p>
    <w:p w14:paraId="01367116" w14:textId="77777777" w:rsidR="00EA6E19" w:rsidRPr="007625E2" w:rsidRDefault="00EA6E19" w:rsidP="00832138">
      <w:pPr>
        <w:widowControl w:val="0"/>
        <w:spacing w:after="19" w:line="240" w:lineRule="atLeast"/>
        <w:rPr>
          <w:rFonts w:ascii="Arial" w:hAnsi="Arial" w:cs="Arial"/>
          <w:sz w:val="20"/>
          <w:szCs w:val="20"/>
        </w:rPr>
      </w:pPr>
    </w:p>
    <w:p w14:paraId="4602319A" w14:textId="77777777" w:rsidR="00EA6E19" w:rsidRPr="007625E2" w:rsidRDefault="00EA6E19" w:rsidP="00832138">
      <w:pPr>
        <w:widowControl w:val="0"/>
        <w:spacing w:after="19" w:line="240" w:lineRule="atLeast"/>
        <w:rPr>
          <w:rFonts w:ascii="Arial" w:hAnsi="Arial" w:cs="Arial"/>
          <w:sz w:val="20"/>
          <w:szCs w:val="20"/>
        </w:rPr>
      </w:pPr>
    </w:p>
    <w:p w14:paraId="6F2ACB29" w14:textId="77777777" w:rsidR="00EA6E19" w:rsidRPr="007625E2" w:rsidRDefault="00EA6E19" w:rsidP="00832138">
      <w:pPr>
        <w:widowControl w:val="0"/>
        <w:spacing w:after="19" w:line="240" w:lineRule="atLeast"/>
        <w:rPr>
          <w:rFonts w:ascii="Arial" w:hAnsi="Arial" w:cs="Arial"/>
          <w:sz w:val="20"/>
          <w:szCs w:val="20"/>
        </w:rPr>
      </w:pPr>
    </w:p>
    <w:p w14:paraId="19B1563C" w14:textId="77777777" w:rsidR="00EA6E19" w:rsidRPr="007625E2" w:rsidRDefault="00EA6E19" w:rsidP="00832138">
      <w:pPr>
        <w:widowControl w:val="0"/>
        <w:spacing w:after="19" w:line="240" w:lineRule="atLeast"/>
        <w:rPr>
          <w:rFonts w:ascii="Arial" w:hAnsi="Arial" w:cs="Arial"/>
          <w:sz w:val="20"/>
          <w:szCs w:val="20"/>
        </w:rPr>
      </w:pPr>
    </w:p>
    <w:p w14:paraId="6E26F485" w14:textId="77777777" w:rsidR="00EA6E19" w:rsidRPr="007625E2" w:rsidRDefault="00EA6E19" w:rsidP="00832138">
      <w:pPr>
        <w:widowControl w:val="0"/>
        <w:spacing w:after="19" w:line="240" w:lineRule="atLeast"/>
        <w:rPr>
          <w:rFonts w:ascii="Arial" w:hAnsi="Arial" w:cs="Arial"/>
          <w:sz w:val="20"/>
          <w:szCs w:val="20"/>
        </w:rPr>
      </w:pPr>
    </w:p>
    <w:p w14:paraId="22787D69" w14:textId="77777777" w:rsidR="00EA6E19" w:rsidRPr="007625E2" w:rsidRDefault="00EA6E19" w:rsidP="00832138">
      <w:pPr>
        <w:widowControl w:val="0"/>
        <w:spacing w:after="19" w:line="240" w:lineRule="atLeast"/>
        <w:rPr>
          <w:rFonts w:ascii="Arial" w:hAnsi="Arial" w:cs="Arial"/>
          <w:sz w:val="20"/>
          <w:szCs w:val="20"/>
        </w:rPr>
      </w:pPr>
    </w:p>
    <w:p w14:paraId="76E425C4" w14:textId="77777777" w:rsidR="00EA6E19" w:rsidRPr="007625E2" w:rsidRDefault="00EA6E19" w:rsidP="00832138">
      <w:pPr>
        <w:widowControl w:val="0"/>
        <w:spacing w:after="19" w:line="240" w:lineRule="atLeast"/>
        <w:rPr>
          <w:rFonts w:ascii="Arial" w:hAnsi="Arial" w:cs="Arial"/>
          <w:sz w:val="20"/>
          <w:szCs w:val="20"/>
        </w:rPr>
      </w:pPr>
    </w:p>
    <w:p w14:paraId="233303D0" w14:textId="77777777" w:rsidR="00EA6E19" w:rsidRPr="007625E2" w:rsidRDefault="00EA6E19" w:rsidP="00832138">
      <w:pPr>
        <w:widowControl w:val="0"/>
        <w:spacing w:after="19" w:line="240" w:lineRule="atLeast"/>
        <w:rPr>
          <w:rFonts w:ascii="Arial" w:hAnsi="Arial" w:cs="Arial"/>
          <w:sz w:val="20"/>
          <w:szCs w:val="20"/>
        </w:rPr>
      </w:pPr>
    </w:p>
    <w:p w14:paraId="0B281816" w14:textId="77777777" w:rsidR="00EA6E19" w:rsidRPr="007625E2" w:rsidRDefault="00EA6E19" w:rsidP="00832138">
      <w:pPr>
        <w:widowControl w:val="0"/>
        <w:spacing w:after="19" w:line="240" w:lineRule="atLeast"/>
        <w:rPr>
          <w:rFonts w:ascii="Arial" w:hAnsi="Arial" w:cs="Arial"/>
          <w:sz w:val="20"/>
          <w:szCs w:val="20"/>
        </w:rPr>
      </w:pPr>
    </w:p>
    <w:p w14:paraId="14AD8040" w14:textId="77777777" w:rsidR="00EA6E19" w:rsidRPr="007625E2" w:rsidRDefault="00EA6E19" w:rsidP="00832138">
      <w:pPr>
        <w:widowControl w:val="0"/>
        <w:spacing w:after="19" w:line="240" w:lineRule="atLeast"/>
        <w:rPr>
          <w:rFonts w:ascii="Arial" w:hAnsi="Arial" w:cs="Arial"/>
          <w:sz w:val="20"/>
          <w:szCs w:val="20"/>
        </w:rPr>
      </w:pPr>
    </w:p>
    <w:p w14:paraId="16D9FD85" w14:textId="77777777" w:rsidR="00EA6E19" w:rsidRPr="007625E2" w:rsidRDefault="00EA6E19" w:rsidP="00832138">
      <w:pPr>
        <w:widowControl w:val="0"/>
        <w:spacing w:after="19" w:line="240" w:lineRule="atLeast"/>
        <w:rPr>
          <w:rFonts w:ascii="Arial" w:hAnsi="Arial" w:cs="Arial"/>
          <w:sz w:val="20"/>
          <w:szCs w:val="20"/>
        </w:rPr>
      </w:pPr>
    </w:p>
    <w:p w14:paraId="7186234C" w14:textId="77777777" w:rsidR="00EA6E19" w:rsidRPr="007625E2" w:rsidRDefault="00EA6E19" w:rsidP="00832138">
      <w:pPr>
        <w:widowControl w:val="0"/>
        <w:spacing w:after="19" w:line="240" w:lineRule="atLeast"/>
        <w:rPr>
          <w:rFonts w:ascii="Arial" w:hAnsi="Arial" w:cs="Arial"/>
          <w:sz w:val="20"/>
          <w:szCs w:val="20"/>
        </w:rPr>
      </w:pPr>
    </w:p>
    <w:p w14:paraId="5459238E" w14:textId="77777777" w:rsidR="00EA6E19" w:rsidRPr="007625E2" w:rsidRDefault="00EA6E19" w:rsidP="00832138">
      <w:pPr>
        <w:widowControl w:val="0"/>
        <w:spacing w:after="19" w:line="240" w:lineRule="atLeast"/>
        <w:rPr>
          <w:rFonts w:ascii="Arial" w:hAnsi="Arial" w:cs="Arial"/>
          <w:sz w:val="20"/>
          <w:szCs w:val="20"/>
        </w:rPr>
      </w:pPr>
    </w:p>
    <w:p w14:paraId="308119A3" w14:textId="77777777" w:rsidR="00EA6E19" w:rsidRPr="007625E2" w:rsidRDefault="00EA6E19" w:rsidP="00832138">
      <w:pPr>
        <w:widowControl w:val="0"/>
        <w:spacing w:after="19" w:line="240" w:lineRule="atLeast"/>
        <w:rPr>
          <w:rFonts w:ascii="Arial" w:hAnsi="Arial" w:cs="Arial"/>
          <w:sz w:val="20"/>
          <w:szCs w:val="20"/>
        </w:rPr>
      </w:pPr>
    </w:p>
    <w:p w14:paraId="0A68A89C" w14:textId="77777777" w:rsidR="00EA6E19" w:rsidRPr="007625E2" w:rsidRDefault="00EA6E19" w:rsidP="00832138">
      <w:pPr>
        <w:widowControl w:val="0"/>
        <w:spacing w:after="19" w:line="240" w:lineRule="atLeast"/>
        <w:rPr>
          <w:rFonts w:ascii="Arial" w:hAnsi="Arial" w:cs="Arial"/>
          <w:sz w:val="20"/>
          <w:szCs w:val="20"/>
        </w:rPr>
      </w:pPr>
    </w:p>
    <w:p w14:paraId="1945BBE5" w14:textId="77777777" w:rsidR="00EA6E19" w:rsidRPr="007625E2" w:rsidRDefault="00EA6E19" w:rsidP="00832138">
      <w:pPr>
        <w:widowControl w:val="0"/>
        <w:spacing w:after="19" w:line="240" w:lineRule="atLeast"/>
        <w:rPr>
          <w:rFonts w:ascii="Arial" w:hAnsi="Arial" w:cs="Arial"/>
          <w:sz w:val="20"/>
          <w:szCs w:val="20"/>
        </w:rPr>
      </w:pPr>
    </w:p>
    <w:p w14:paraId="4F62249E" w14:textId="77777777" w:rsidR="00EA6E19" w:rsidRPr="007625E2" w:rsidRDefault="00EA6E19" w:rsidP="00832138">
      <w:pPr>
        <w:widowControl w:val="0"/>
        <w:spacing w:after="19" w:line="240" w:lineRule="atLeast"/>
        <w:rPr>
          <w:rFonts w:ascii="Arial" w:hAnsi="Arial" w:cs="Arial"/>
          <w:sz w:val="20"/>
          <w:szCs w:val="20"/>
        </w:rPr>
      </w:pPr>
    </w:p>
    <w:p w14:paraId="1C3D2800" w14:textId="77777777" w:rsidR="00CA2427" w:rsidRPr="007625E2" w:rsidRDefault="00CA2427" w:rsidP="00832138">
      <w:pPr>
        <w:widowControl w:val="0"/>
        <w:spacing w:after="19" w:line="240" w:lineRule="atLeast"/>
        <w:rPr>
          <w:rFonts w:ascii="Arial" w:hAnsi="Arial" w:cs="Arial"/>
          <w:sz w:val="20"/>
          <w:szCs w:val="20"/>
        </w:rPr>
      </w:pPr>
    </w:p>
    <w:p w14:paraId="1DE977F6" w14:textId="77777777" w:rsidR="00380604" w:rsidRPr="007625E2" w:rsidRDefault="00380604" w:rsidP="00832138">
      <w:pPr>
        <w:widowControl w:val="0"/>
        <w:spacing w:after="19" w:line="240" w:lineRule="atLeast"/>
        <w:rPr>
          <w:rFonts w:ascii="Arial" w:hAnsi="Arial" w:cs="Arial"/>
          <w:sz w:val="20"/>
          <w:szCs w:val="20"/>
        </w:rPr>
      </w:pPr>
    </w:p>
    <w:p w14:paraId="20ABDBCE" w14:textId="77777777" w:rsidR="006B6459" w:rsidRPr="007625E2" w:rsidRDefault="006B6459" w:rsidP="00426155">
      <w:pPr>
        <w:widowControl w:val="0"/>
        <w:spacing w:after="19" w:line="240" w:lineRule="atLeast"/>
        <w:ind w:left="114"/>
        <w:jc w:val="center"/>
        <w:rPr>
          <w:rFonts w:ascii="Arial" w:hAnsi="Arial" w:cs="Arial"/>
          <w:b/>
          <w:sz w:val="20"/>
          <w:szCs w:val="20"/>
        </w:rPr>
      </w:pPr>
      <w:r w:rsidRPr="007625E2">
        <w:rPr>
          <w:rFonts w:ascii="Arial" w:hAnsi="Arial" w:cs="Arial"/>
          <w:b/>
          <w:sz w:val="20"/>
          <w:szCs w:val="20"/>
        </w:rPr>
        <w:lastRenderedPageBreak/>
        <w:t>APPENDIX A</w:t>
      </w:r>
    </w:p>
    <w:p w14:paraId="7C1C3397" w14:textId="77777777" w:rsidR="006B6459" w:rsidRPr="007625E2" w:rsidRDefault="006B6459">
      <w:pPr>
        <w:widowControl w:val="0"/>
        <w:spacing w:after="19" w:line="240" w:lineRule="atLeast"/>
        <w:ind w:left="114"/>
        <w:rPr>
          <w:rFonts w:ascii="Arial" w:hAnsi="Arial" w:cs="Arial"/>
          <w:sz w:val="20"/>
          <w:szCs w:val="20"/>
        </w:rPr>
      </w:pPr>
    </w:p>
    <w:p w14:paraId="60F42C2D" w14:textId="77777777" w:rsidR="006B6459" w:rsidRPr="007625E2" w:rsidRDefault="006B6459" w:rsidP="00426155">
      <w:pPr>
        <w:widowControl w:val="0"/>
        <w:spacing w:after="19" w:line="240" w:lineRule="atLeast"/>
        <w:ind w:left="114"/>
        <w:jc w:val="center"/>
        <w:rPr>
          <w:rFonts w:ascii="Arial" w:hAnsi="Arial" w:cs="Arial"/>
          <w:sz w:val="20"/>
          <w:szCs w:val="20"/>
          <w:u w:val="single"/>
        </w:rPr>
      </w:pPr>
      <w:r w:rsidRPr="007625E2">
        <w:rPr>
          <w:rFonts w:ascii="Arial" w:hAnsi="Arial" w:cs="Arial"/>
          <w:sz w:val="20"/>
          <w:szCs w:val="20"/>
          <w:u w:val="single"/>
        </w:rPr>
        <w:t>FEDERAL TRANSIT ADMINISTRATION CIVIL RIGHTS ASSURANCE</w:t>
      </w:r>
    </w:p>
    <w:p w14:paraId="124FB229" w14:textId="77777777" w:rsidR="006B6459" w:rsidRPr="007625E2" w:rsidRDefault="006B6459" w:rsidP="00426155">
      <w:pPr>
        <w:widowControl w:val="0"/>
        <w:spacing w:after="19" w:line="240" w:lineRule="atLeast"/>
        <w:ind w:left="114"/>
        <w:jc w:val="center"/>
        <w:rPr>
          <w:rFonts w:ascii="Arial" w:hAnsi="Arial" w:cs="Arial"/>
          <w:sz w:val="20"/>
          <w:szCs w:val="20"/>
          <w:u w:val="single"/>
        </w:rPr>
      </w:pPr>
    </w:p>
    <w:p w14:paraId="16729362" w14:textId="77777777" w:rsidR="006B6459" w:rsidRPr="007625E2" w:rsidRDefault="006B6459">
      <w:pPr>
        <w:widowControl w:val="0"/>
        <w:spacing w:after="19" w:line="240" w:lineRule="atLeast"/>
        <w:ind w:left="114"/>
        <w:rPr>
          <w:rFonts w:ascii="Arial" w:hAnsi="Arial" w:cs="Arial"/>
          <w:sz w:val="20"/>
          <w:szCs w:val="20"/>
        </w:rPr>
      </w:pPr>
      <w:r w:rsidRPr="007625E2">
        <w:rPr>
          <w:rFonts w:ascii="Arial" w:hAnsi="Arial" w:cs="Arial"/>
          <w:sz w:val="20"/>
          <w:szCs w:val="20"/>
        </w:rPr>
        <w:t xml:space="preserve">The </w:t>
      </w:r>
      <w:r w:rsidRPr="007625E2">
        <w:rPr>
          <w:rFonts w:ascii="Arial" w:hAnsi="Arial" w:cs="Arial"/>
          <w:sz w:val="20"/>
          <w:szCs w:val="20"/>
          <w:u w:val="single"/>
        </w:rPr>
        <w:t>Fresno County Rural Transit Agency</w:t>
      </w:r>
      <w:r w:rsidRPr="007625E2">
        <w:rPr>
          <w:rFonts w:ascii="Arial" w:hAnsi="Arial" w:cs="Arial"/>
          <w:sz w:val="20"/>
          <w:szCs w:val="20"/>
        </w:rPr>
        <w:t xml:space="preserve"> HEREBY CERTIFIES THAT, as a condition of receiving Federal financial assistance under the Urban Mass Transportation Act of 1964, as amended, it will ensure that:</w:t>
      </w:r>
    </w:p>
    <w:p w14:paraId="448CCAD4" w14:textId="77777777" w:rsidR="006B6459" w:rsidRPr="007625E2" w:rsidRDefault="006B6459">
      <w:pPr>
        <w:widowControl w:val="0"/>
        <w:spacing w:after="19" w:line="240" w:lineRule="atLeast"/>
        <w:ind w:left="114"/>
        <w:rPr>
          <w:rFonts w:ascii="Arial" w:hAnsi="Arial" w:cs="Arial"/>
          <w:sz w:val="20"/>
          <w:szCs w:val="20"/>
        </w:rPr>
      </w:pPr>
      <w:r w:rsidRPr="007625E2">
        <w:rPr>
          <w:rFonts w:ascii="Arial" w:hAnsi="Arial" w:cs="Arial"/>
          <w:sz w:val="20"/>
          <w:szCs w:val="20"/>
        </w:rPr>
        <w:t xml:space="preserve"> </w:t>
      </w:r>
    </w:p>
    <w:p w14:paraId="684DF1A4" w14:textId="77777777" w:rsidR="006B6459" w:rsidRPr="007625E2" w:rsidRDefault="006B6459" w:rsidP="00426155">
      <w:pPr>
        <w:widowControl w:val="0"/>
        <w:numPr>
          <w:ilvl w:val="0"/>
          <w:numId w:val="13"/>
        </w:numPr>
        <w:spacing w:after="19" w:line="240" w:lineRule="atLeast"/>
        <w:rPr>
          <w:rFonts w:ascii="Arial" w:hAnsi="Arial" w:cs="Arial"/>
          <w:sz w:val="20"/>
          <w:szCs w:val="20"/>
        </w:rPr>
      </w:pPr>
      <w:r w:rsidRPr="007625E2">
        <w:rPr>
          <w:rFonts w:ascii="Arial" w:hAnsi="Arial" w:cs="Arial"/>
          <w:sz w:val="20"/>
          <w:szCs w:val="20"/>
        </w:rPr>
        <w:t>No person on the basis of race, color, or national origin will be subjected to discrimination in the level and quality of transportation services and transit-related benefits.</w:t>
      </w:r>
    </w:p>
    <w:p w14:paraId="113C1D7D" w14:textId="77777777" w:rsidR="006B6459" w:rsidRPr="007625E2" w:rsidRDefault="006B6459" w:rsidP="00426155">
      <w:pPr>
        <w:widowControl w:val="0"/>
        <w:spacing w:after="19" w:line="240" w:lineRule="atLeast"/>
        <w:ind w:left="1080"/>
        <w:rPr>
          <w:rFonts w:ascii="Arial" w:hAnsi="Arial" w:cs="Arial"/>
          <w:sz w:val="20"/>
          <w:szCs w:val="20"/>
        </w:rPr>
      </w:pPr>
    </w:p>
    <w:p w14:paraId="4A43F005" w14:textId="77777777" w:rsidR="006B6459" w:rsidRPr="007625E2" w:rsidRDefault="006B6459" w:rsidP="00426155">
      <w:pPr>
        <w:widowControl w:val="0"/>
        <w:numPr>
          <w:ilvl w:val="0"/>
          <w:numId w:val="13"/>
        </w:numPr>
        <w:spacing w:after="19" w:line="240" w:lineRule="atLeast"/>
        <w:rPr>
          <w:rFonts w:ascii="Arial" w:hAnsi="Arial" w:cs="Arial"/>
          <w:sz w:val="20"/>
          <w:szCs w:val="20"/>
        </w:rPr>
      </w:pPr>
      <w:r w:rsidRPr="007625E2">
        <w:rPr>
          <w:rFonts w:ascii="Arial" w:hAnsi="Arial" w:cs="Arial"/>
          <w:sz w:val="20"/>
          <w:szCs w:val="20"/>
        </w:rPr>
        <w:t>The Fresno County Rural Transit Agency will compile, maintain, and submit in a timely</w:t>
      </w:r>
    </w:p>
    <w:p w14:paraId="2B5BBEB8" w14:textId="77777777" w:rsidR="006B6459" w:rsidRPr="007625E2" w:rsidRDefault="006B6459" w:rsidP="00426155">
      <w:pPr>
        <w:widowControl w:val="0"/>
        <w:spacing w:after="19" w:line="240" w:lineRule="atLeast"/>
        <w:ind w:left="1080"/>
        <w:rPr>
          <w:rFonts w:ascii="Arial" w:hAnsi="Arial" w:cs="Arial"/>
          <w:sz w:val="20"/>
          <w:szCs w:val="20"/>
        </w:rPr>
      </w:pPr>
      <w:r w:rsidRPr="007625E2">
        <w:rPr>
          <w:rFonts w:ascii="Arial" w:hAnsi="Arial" w:cs="Arial"/>
          <w:sz w:val="20"/>
          <w:szCs w:val="20"/>
        </w:rPr>
        <w:t>manner Title VI information required by FTA Circular 4702.1A and in compliance with the Department of Transportation's Title VI regulation, 49 CFR Part 21.9.</w:t>
      </w:r>
    </w:p>
    <w:p w14:paraId="79B05695" w14:textId="77777777" w:rsidR="006B6459" w:rsidRPr="007625E2" w:rsidRDefault="006B6459" w:rsidP="003A2147">
      <w:pPr>
        <w:widowControl w:val="0"/>
        <w:spacing w:after="19" w:line="240" w:lineRule="atLeast"/>
        <w:rPr>
          <w:rFonts w:ascii="Arial" w:hAnsi="Arial" w:cs="Arial"/>
          <w:sz w:val="20"/>
          <w:szCs w:val="20"/>
        </w:rPr>
      </w:pPr>
    </w:p>
    <w:p w14:paraId="7CF685BD" w14:textId="77777777" w:rsidR="006B6459" w:rsidRPr="007625E2" w:rsidRDefault="006B6459" w:rsidP="003A2147">
      <w:pPr>
        <w:widowControl w:val="0"/>
        <w:numPr>
          <w:ilvl w:val="0"/>
          <w:numId w:val="13"/>
        </w:numPr>
        <w:spacing w:after="19" w:line="240" w:lineRule="atLeast"/>
        <w:rPr>
          <w:rFonts w:ascii="Arial" w:hAnsi="Arial" w:cs="Arial"/>
          <w:sz w:val="20"/>
          <w:szCs w:val="20"/>
        </w:rPr>
      </w:pPr>
      <w:r w:rsidRPr="007625E2">
        <w:rPr>
          <w:rFonts w:ascii="Arial" w:hAnsi="Arial" w:cs="Arial"/>
          <w:sz w:val="20"/>
          <w:szCs w:val="20"/>
        </w:rPr>
        <w:t>The Fresno County Rural Transit Agency will make it known to the public that those</w:t>
      </w:r>
    </w:p>
    <w:p w14:paraId="1875AE5B" w14:textId="77777777" w:rsidR="006B6459" w:rsidRPr="007625E2" w:rsidRDefault="006B6459" w:rsidP="003A2147">
      <w:pPr>
        <w:widowControl w:val="0"/>
        <w:spacing w:after="19" w:line="240" w:lineRule="atLeast"/>
        <w:ind w:left="1080"/>
        <w:rPr>
          <w:rFonts w:ascii="Arial" w:hAnsi="Arial" w:cs="Arial"/>
          <w:sz w:val="20"/>
          <w:szCs w:val="20"/>
        </w:rPr>
      </w:pPr>
      <w:r w:rsidRPr="007625E2">
        <w:rPr>
          <w:rFonts w:ascii="Arial" w:hAnsi="Arial" w:cs="Arial"/>
          <w:sz w:val="20"/>
          <w:szCs w:val="20"/>
        </w:rPr>
        <w:t>person or persons alleging discrimination on the basis of race, color, or national origin as it relates to the provision of transportation services and transit-related benefits may file a complaint with the Federal Transit Administration and/or the U.S. Department of Transportation.</w:t>
      </w:r>
    </w:p>
    <w:p w14:paraId="75AE94EC" w14:textId="77777777" w:rsidR="006B6459" w:rsidRPr="007625E2" w:rsidRDefault="006B6459">
      <w:pPr>
        <w:widowControl w:val="0"/>
        <w:spacing w:after="19" w:line="240" w:lineRule="atLeast"/>
        <w:ind w:left="114"/>
        <w:rPr>
          <w:rFonts w:ascii="Arial" w:hAnsi="Arial" w:cs="Arial"/>
          <w:sz w:val="20"/>
          <w:szCs w:val="20"/>
        </w:rPr>
      </w:pPr>
    </w:p>
    <w:p w14:paraId="459426F5" w14:textId="77777777" w:rsidR="006B6459" w:rsidRPr="007625E2" w:rsidRDefault="006B6459">
      <w:pPr>
        <w:widowControl w:val="0"/>
        <w:spacing w:after="19" w:line="240" w:lineRule="atLeast"/>
        <w:ind w:left="114"/>
        <w:rPr>
          <w:rFonts w:ascii="Arial" w:hAnsi="Arial" w:cs="Arial"/>
          <w:sz w:val="20"/>
          <w:szCs w:val="20"/>
        </w:rPr>
      </w:pPr>
      <w:r w:rsidRPr="007625E2">
        <w:rPr>
          <w:rFonts w:ascii="Arial" w:hAnsi="Arial" w:cs="Arial"/>
          <w:sz w:val="20"/>
          <w:szCs w:val="20"/>
        </w:rPr>
        <w:t>The person or persons whose signature appears below are authorized to sign this assurance on behalf of the grant applicant or recipient.</w:t>
      </w:r>
    </w:p>
    <w:p w14:paraId="5FA75D58" w14:textId="77777777" w:rsidR="006B6459" w:rsidRPr="007625E2" w:rsidRDefault="006B6459">
      <w:pPr>
        <w:widowControl w:val="0"/>
        <w:spacing w:after="19" w:line="240" w:lineRule="atLeast"/>
        <w:ind w:left="114"/>
        <w:rPr>
          <w:rFonts w:ascii="Arial" w:hAnsi="Arial" w:cs="Arial"/>
          <w:sz w:val="20"/>
          <w:szCs w:val="20"/>
        </w:rPr>
      </w:pPr>
    </w:p>
    <w:p w14:paraId="32B4D8BA" w14:textId="77777777" w:rsidR="006B6459" w:rsidRPr="007625E2" w:rsidRDefault="006B6459">
      <w:pPr>
        <w:widowControl w:val="0"/>
        <w:spacing w:after="19" w:line="240" w:lineRule="atLeast"/>
        <w:ind w:left="114"/>
        <w:rPr>
          <w:rFonts w:ascii="Arial" w:hAnsi="Arial" w:cs="Arial"/>
          <w:sz w:val="20"/>
          <w:szCs w:val="20"/>
        </w:rPr>
      </w:pPr>
    </w:p>
    <w:p w14:paraId="5EEB36A7" w14:textId="61C6093A" w:rsidR="006B6459" w:rsidRPr="007625E2" w:rsidRDefault="00E80D85">
      <w:pPr>
        <w:widowControl w:val="0"/>
        <w:spacing w:after="19" w:line="240" w:lineRule="atLeast"/>
        <w:ind w:left="114"/>
        <w:rPr>
          <w:rFonts w:ascii="Arial" w:hAnsi="Arial" w:cs="Arial"/>
          <w:sz w:val="20"/>
          <w:szCs w:val="20"/>
        </w:rPr>
      </w:pPr>
      <w:r w:rsidRPr="007625E2">
        <w:rPr>
          <w:rFonts w:ascii="Arial" w:hAnsi="Arial" w:cs="Arial"/>
          <w:sz w:val="20"/>
          <w:szCs w:val="20"/>
        </w:rPr>
        <w:t>Moses Stites</w:t>
      </w:r>
      <w:r w:rsidR="006B6459" w:rsidRPr="007625E2">
        <w:rPr>
          <w:rFonts w:ascii="Arial" w:hAnsi="Arial" w:cs="Arial"/>
          <w:sz w:val="20"/>
          <w:szCs w:val="20"/>
        </w:rPr>
        <w:t xml:space="preserve">, General Manager </w:t>
      </w:r>
      <w:r w:rsidR="006B6459" w:rsidRPr="007625E2">
        <w:rPr>
          <w:rFonts w:ascii="Arial" w:hAnsi="Arial" w:cs="Arial"/>
          <w:sz w:val="20"/>
          <w:szCs w:val="20"/>
        </w:rPr>
        <w:tab/>
      </w:r>
      <w:r w:rsidR="006B6459" w:rsidRPr="007625E2">
        <w:rPr>
          <w:rFonts w:ascii="Arial" w:hAnsi="Arial" w:cs="Arial"/>
          <w:sz w:val="20"/>
          <w:szCs w:val="20"/>
        </w:rPr>
        <w:tab/>
      </w:r>
      <w:r w:rsidR="006B6459" w:rsidRPr="007625E2">
        <w:rPr>
          <w:rFonts w:ascii="Arial" w:hAnsi="Arial" w:cs="Arial"/>
          <w:sz w:val="20"/>
          <w:szCs w:val="20"/>
        </w:rPr>
        <w:tab/>
      </w:r>
      <w:r w:rsidR="006B6459" w:rsidRPr="007625E2">
        <w:rPr>
          <w:rFonts w:ascii="Arial" w:hAnsi="Arial" w:cs="Arial"/>
          <w:sz w:val="20"/>
          <w:szCs w:val="20"/>
        </w:rPr>
        <w:tab/>
        <w:t xml:space="preserve"> </w:t>
      </w:r>
      <w:r w:rsidR="002F621D" w:rsidRPr="007625E2">
        <w:rPr>
          <w:rFonts w:ascii="Arial" w:hAnsi="Arial" w:cs="Arial"/>
          <w:sz w:val="20"/>
          <w:szCs w:val="20"/>
        </w:rPr>
        <w:t>DATE: 0</w:t>
      </w:r>
      <w:r w:rsidR="00A16D95" w:rsidRPr="007625E2">
        <w:rPr>
          <w:rFonts w:ascii="Arial" w:hAnsi="Arial" w:cs="Arial"/>
          <w:sz w:val="20"/>
          <w:szCs w:val="20"/>
        </w:rPr>
        <w:t>6</w:t>
      </w:r>
      <w:r w:rsidR="002F621D" w:rsidRPr="007625E2">
        <w:rPr>
          <w:rFonts w:ascii="Arial" w:hAnsi="Arial" w:cs="Arial"/>
          <w:sz w:val="20"/>
          <w:szCs w:val="20"/>
        </w:rPr>
        <w:t>/</w:t>
      </w:r>
      <w:r w:rsidR="00A16D95" w:rsidRPr="007625E2">
        <w:rPr>
          <w:rFonts w:ascii="Arial" w:hAnsi="Arial" w:cs="Arial"/>
          <w:sz w:val="20"/>
          <w:szCs w:val="20"/>
        </w:rPr>
        <w:t>29</w:t>
      </w:r>
      <w:r w:rsidR="002F621D" w:rsidRPr="007625E2">
        <w:rPr>
          <w:rFonts w:ascii="Arial" w:hAnsi="Arial" w:cs="Arial"/>
          <w:sz w:val="20"/>
          <w:szCs w:val="20"/>
        </w:rPr>
        <w:t>/202</w:t>
      </w:r>
      <w:r w:rsidR="00A16D95" w:rsidRPr="007625E2">
        <w:rPr>
          <w:rFonts w:ascii="Arial" w:hAnsi="Arial" w:cs="Arial"/>
          <w:sz w:val="20"/>
          <w:szCs w:val="20"/>
        </w:rPr>
        <w:t>3</w:t>
      </w:r>
      <w:r w:rsidR="006B6459" w:rsidRPr="007625E2">
        <w:rPr>
          <w:rFonts w:ascii="Arial" w:hAnsi="Arial" w:cs="Arial"/>
          <w:sz w:val="20"/>
          <w:szCs w:val="20"/>
        </w:rPr>
        <w:t xml:space="preserve"> </w:t>
      </w:r>
    </w:p>
    <w:p w14:paraId="009C91C5" w14:textId="77777777" w:rsidR="006B6459" w:rsidRPr="007625E2" w:rsidRDefault="006B6459">
      <w:pPr>
        <w:widowControl w:val="0"/>
        <w:spacing w:after="19" w:line="240" w:lineRule="atLeast"/>
        <w:ind w:left="114"/>
        <w:rPr>
          <w:rFonts w:ascii="Arial" w:hAnsi="Arial" w:cs="Arial"/>
          <w:sz w:val="20"/>
          <w:szCs w:val="20"/>
        </w:rPr>
      </w:pPr>
      <w:r w:rsidRPr="007625E2">
        <w:rPr>
          <w:rFonts w:ascii="Arial" w:hAnsi="Arial" w:cs="Arial"/>
          <w:sz w:val="20"/>
          <w:szCs w:val="20"/>
        </w:rPr>
        <w:t>(NAME AND TITLE OF AUTHORIZED OFFICER)</w:t>
      </w:r>
    </w:p>
    <w:p w14:paraId="1190D1AA" w14:textId="77777777" w:rsidR="006B6459" w:rsidRPr="007625E2" w:rsidRDefault="006B6459">
      <w:pPr>
        <w:widowControl w:val="0"/>
        <w:spacing w:after="19" w:line="240" w:lineRule="atLeast"/>
        <w:ind w:left="114"/>
        <w:rPr>
          <w:rFonts w:ascii="Arial" w:hAnsi="Arial" w:cs="Arial"/>
          <w:sz w:val="20"/>
          <w:szCs w:val="20"/>
        </w:rPr>
      </w:pPr>
    </w:p>
    <w:p w14:paraId="7BC828D8" w14:textId="77777777" w:rsidR="006B6459" w:rsidRPr="007625E2" w:rsidRDefault="006B6459">
      <w:pPr>
        <w:widowControl w:val="0"/>
        <w:spacing w:after="19" w:line="240" w:lineRule="atLeast"/>
        <w:ind w:left="114"/>
        <w:rPr>
          <w:rFonts w:ascii="Arial" w:hAnsi="Arial" w:cs="Arial"/>
          <w:sz w:val="20"/>
          <w:szCs w:val="20"/>
        </w:rPr>
      </w:pPr>
    </w:p>
    <w:p w14:paraId="48D3D3C0" w14:textId="77777777" w:rsidR="006B6459" w:rsidRPr="007625E2" w:rsidRDefault="006B6459">
      <w:pPr>
        <w:widowControl w:val="0"/>
        <w:spacing w:after="19" w:line="240" w:lineRule="atLeast"/>
        <w:ind w:left="114"/>
        <w:rPr>
          <w:rFonts w:ascii="Arial" w:hAnsi="Arial" w:cs="Arial"/>
          <w:sz w:val="20"/>
          <w:szCs w:val="20"/>
        </w:rPr>
      </w:pPr>
    </w:p>
    <w:p w14:paraId="016F56ED" w14:textId="77777777" w:rsidR="006B6459" w:rsidRPr="007625E2" w:rsidRDefault="006B6459">
      <w:pPr>
        <w:widowControl w:val="0"/>
        <w:spacing w:after="19" w:line="240" w:lineRule="atLeast"/>
        <w:ind w:left="114"/>
        <w:rPr>
          <w:rFonts w:ascii="Arial" w:hAnsi="Arial" w:cs="Arial"/>
          <w:sz w:val="20"/>
          <w:szCs w:val="20"/>
        </w:rPr>
      </w:pPr>
      <w:r w:rsidRPr="007625E2">
        <w:rPr>
          <w:rFonts w:ascii="Arial" w:hAnsi="Arial" w:cs="Arial"/>
          <w:sz w:val="20"/>
          <w:szCs w:val="20"/>
        </w:rPr>
        <w:t>____________________________________</w:t>
      </w:r>
    </w:p>
    <w:p w14:paraId="27668456" w14:textId="77777777" w:rsidR="006B6459" w:rsidRPr="007625E2" w:rsidRDefault="006B6459">
      <w:pPr>
        <w:widowControl w:val="0"/>
        <w:spacing w:after="19" w:line="240" w:lineRule="atLeast"/>
        <w:ind w:left="114"/>
        <w:rPr>
          <w:rFonts w:ascii="Arial" w:hAnsi="Arial" w:cs="Arial"/>
          <w:sz w:val="20"/>
          <w:szCs w:val="20"/>
        </w:rPr>
      </w:pPr>
      <w:r w:rsidRPr="007625E2">
        <w:rPr>
          <w:rFonts w:ascii="Arial" w:hAnsi="Arial" w:cs="Arial"/>
          <w:sz w:val="20"/>
          <w:szCs w:val="20"/>
        </w:rPr>
        <w:t>(SIGNATURE  OF AUTHORIZED OFFICER)</w:t>
      </w:r>
    </w:p>
    <w:p w14:paraId="22EFA09A" w14:textId="29CCC5DE" w:rsidR="006B6459" w:rsidRPr="007625E2" w:rsidRDefault="002F621D">
      <w:pPr>
        <w:widowControl w:val="0"/>
        <w:spacing w:after="19" w:line="240" w:lineRule="atLeast"/>
        <w:ind w:left="114"/>
        <w:rPr>
          <w:rFonts w:ascii="Arial" w:hAnsi="Arial" w:cs="Arial"/>
          <w:sz w:val="20"/>
          <w:szCs w:val="20"/>
        </w:rPr>
      </w:pPr>
      <w:r w:rsidRPr="007625E2">
        <w:rPr>
          <w:rFonts w:ascii="Arial" w:hAnsi="Arial" w:cs="Arial"/>
          <w:sz w:val="20"/>
          <w:szCs w:val="20"/>
        </w:rPr>
        <w:t>Date: Ju</w:t>
      </w:r>
      <w:r w:rsidR="00A16D95" w:rsidRPr="007625E2">
        <w:rPr>
          <w:rFonts w:ascii="Arial" w:hAnsi="Arial" w:cs="Arial"/>
          <w:sz w:val="20"/>
          <w:szCs w:val="20"/>
        </w:rPr>
        <w:t>ne</w:t>
      </w:r>
      <w:r w:rsidRPr="007625E2">
        <w:rPr>
          <w:rFonts w:ascii="Arial" w:hAnsi="Arial" w:cs="Arial"/>
          <w:sz w:val="20"/>
          <w:szCs w:val="20"/>
        </w:rPr>
        <w:t xml:space="preserve"> </w:t>
      </w:r>
      <w:r w:rsidR="00A16D95" w:rsidRPr="007625E2">
        <w:rPr>
          <w:rFonts w:ascii="Arial" w:hAnsi="Arial" w:cs="Arial"/>
          <w:sz w:val="20"/>
          <w:szCs w:val="20"/>
        </w:rPr>
        <w:t>29</w:t>
      </w:r>
      <w:r w:rsidRPr="007625E2">
        <w:rPr>
          <w:rFonts w:ascii="Arial" w:hAnsi="Arial" w:cs="Arial"/>
          <w:sz w:val="20"/>
          <w:szCs w:val="20"/>
        </w:rPr>
        <w:t>, 202</w:t>
      </w:r>
      <w:r w:rsidR="00A16D95" w:rsidRPr="007625E2">
        <w:rPr>
          <w:rFonts w:ascii="Arial" w:hAnsi="Arial" w:cs="Arial"/>
          <w:sz w:val="20"/>
          <w:szCs w:val="20"/>
        </w:rPr>
        <w:t>3</w:t>
      </w:r>
    </w:p>
    <w:p w14:paraId="5DF0EC41" w14:textId="77777777" w:rsidR="006B6459" w:rsidRPr="007625E2" w:rsidRDefault="006B6459" w:rsidP="00165EC7">
      <w:pPr>
        <w:widowControl w:val="0"/>
        <w:spacing w:after="19" w:line="240" w:lineRule="atLeast"/>
        <w:rPr>
          <w:rFonts w:ascii="Arial" w:hAnsi="Arial" w:cs="Arial"/>
          <w:sz w:val="20"/>
          <w:szCs w:val="20"/>
        </w:rPr>
      </w:pPr>
    </w:p>
    <w:p w14:paraId="7EA45390" w14:textId="77777777" w:rsidR="006B6459" w:rsidRPr="007625E2" w:rsidRDefault="006B6459">
      <w:pPr>
        <w:widowControl w:val="0"/>
        <w:spacing w:after="19" w:line="240" w:lineRule="atLeast"/>
        <w:ind w:left="114"/>
        <w:rPr>
          <w:rFonts w:ascii="Arial" w:hAnsi="Arial" w:cs="Arial"/>
          <w:sz w:val="20"/>
          <w:szCs w:val="20"/>
        </w:rPr>
      </w:pPr>
    </w:p>
    <w:p w14:paraId="0126AAA9" w14:textId="77777777" w:rsidR="006B6459" w:rsidRPr="007625E2" w:rsidRDefault="006B6459" w:rsidP="003A2147">
      <w:pPr>
        <w:widowControl w:val="0"/>
        <w:spacing w:after="19" w:line="240" w:lineRule="atLeast"/>
        <w:ind w:left="114"/>
        <w:jc w:val="right"/>
        <w:rPr>
          <w:rFonts w:ascii="Arial" w:hAnsi="Arial" w:cs="Arial"/>
          <w:sz w:val="20"/>
          <w:szCs w:val="20"/>
        </w:rPr>
      </w:pPr>
      <w:r w:rsidRPr="007625E2">
        <w:rPr>
          <w:rFonts w:ascii="Arial" w:hAnsi="Arial" w:cs="Arial"/>
          <w:sz w:val="20"/>
          <w:szCs w:val="20"/>
        </w:rPr>
        <w:t>FIA C 4702.1A</w:t>
      </w:r>
    </w:p>
    <w:p w14:paraId="436DC5E0" w14:textId="77777777" w:rsidR="006B6459" w:rsidRPr="007625E2" w:rsidRDefault="006B6459" w:rsidP="003A2147">
      <w:pPr>
        <w:widowControl w:val="0"/>
        <w:spacing w:after="19" w:line="240" w:lineRule="atLeast"/>
        <w:ind w:left="114"/>
        <w:jc w:val="right"/>
        <w:rPr>
          <w:rFonts w:ascii="Arial" w:hAnsi="Arial" w:cs="Arial"/>
          <w:sz w:val="20"/>
          <w:szCs w:val="20"/>
        </w:rPr>
      </w:pPr>
      <w:r w:rsidRPr="007625E2">
        <w:rPr>
          <w:rFonts w:ascii="Arial" w:hAnsi="Arial" w:cs="Arial"/>
          <w:sz w:val="20"/>
          <w:szCs w:val="20"/>
        </w:rPr>
        <w:t>5-13-2007</w:t>
      </w:r>
    </w:p>
    <w:p w14:paraId="654CE9DB" w14:textId="77777777" w:rsidR="006B6459" w:rsidRPr="007625E2" w:rsidRDefault="006B6459">
      <w:pPr>
        <w:widowControl w:val="0"/>
        <w:spacing w:after="19" w:line="240" w:lineRule="atLeast"/>
        <w:ind w:left="114"/>
        <w:rPr>
          <w:rFonts w:ascii="Arial" w:hAnsi="Arial" w:cs="Arial"/>
          <w:sz w:val="20"/>
          <w:szCs w:val="20"/>
        </w:rPr>
      </w:pPr>
    </w:p>
    <w:p w14:paraId="52B466CD" w14:textId="77777777" w:rsidR="006B6459" w:rsidRPr="007625E2" w:rsidRDefault="006B6459">
      <w:pPr>
        <w:widowControl w:val="0"/>
        <w:spacing w:after="19" w:line="240" w:lineRule="atLeast"/>
        <w:ind w:left="114"/>
        <w:rPr>
          <w:rFonts w:ascii="Arial" w:hAnsi="Arial" w:cs="Arial"/>
          <w:sz w:val="20"/>
          <w:szCs w:val="20"/>
        </w:rPr>
      </w:pPr>
    </w:p>
    <w:p w14:paraId="6DD8A40E" w14:textId="77777777" w:rsidR="00B73728" w:rsidRPr="007625E2" w:rsidRDefault="00B73728" w:rsidP="003A2147">
      <w:pPr>
        <w:widowControl w:val="0"/>
        <w:spacing w:after="19" w:line="240" w:lineRule="atLeast"/>
        <w:ind w:left="114"/>
        <w:jc w:val="center"/>
        <w:rPr>
          <w:rFonts w:ascii="Arial" w:hAnsi="Arial" w:cs="Arial"/>
          <w:sz w:val="20"/>
          <w:szCs w:val="20"/>
        </w:rPr>
      </w:pPr>
    </w:p>
    <w:p w14:paraId="2B1AA845" w14:textId="77777777" w:rsidR="00B73728" w:rsidRPr="007625E2" w:rsidRDefault="00B73728" w:rsidP="003A2147">
      <w:pPr>
        <w:widowControl w:val="0"/>
        <w:spacing w:after="19" w:line="240" w:lineRule="atLeast"/>
        <w:ind w:left="114"/>
        <w:jc w:val="center"/>
        <w:rPr>
          <w:rFonts w:ascii="Arial" w:hAnsi="Arial" w:cs="Arial"/>
          <w:sz w:val="20"/>
          <w:szCs w:val="20"/>
        </w:rPr>
      </w:pPr>
    </w:p>
    <w:p w14:paraId="38B62A38" w14:textId="77777777" w:rsidR="00B73728" w:rsidRPr="007625E2" w:rsidRDefault="00B73728" w:rsidP="003A2147">
      <w:pPr>
        <w:widowControl w:val="0"/>
        <w:spacing w:after="19" w:line="240" w:lineRule="atLeast"/>
        <w:ind w:left="114"/>
        <w:jc w:val="center"/>
        <w:rPr>
          <w:rFonts w:ascii="Arial" w:hAnsi="Arial" w:cs="Arial"/>
          <w:sz w:val="20"/>
          <w:szCs w:val="20"/>
        </w:rPr>
      </w:pPr>
    </w:p>
    <w:p w14:paraId="3F7E874D" w14:textId="77777777" w:rsidR="00832138" w:rsidRPr="007625E2" w:rsidRDefault="00832138" w:rsidP="003A2147">
      <w:pPr>
        <w:widowControl w:val="0"/>
        <w:spacing w:after="19" w:line="240" w:lineRule="atLeast"/>
        <w:ind w:left="114"/>
        <w:jc w:val="center"/>
        <w:rPr>
          <w:rFonts w:ascii="Arial" w:hAnsi="Arial" w:cs="Arial"/>
          <w:sz w:val="20"/>
          <w:szCs w:val="20"/>
        </w:rPr>
      </w:pPr>
    </w:p>
    <w:p w14:paraId="74197075" w14:textId="77777777" w:rsidR="00832138" w:rsidRPr="007625E2" w:rsidRDefault="00832138" w:rsidP="003A2147">
      <w:pPr>
        <w:widowControl w:val="0"/>
        <w:spacing w:after="19" w:line="240" w:lineRule="atLeast"/>
        <w:ind w:left="114"/>
        <w:jc w:val="center"/>
        <w:rPr>
          <w:rFonts w:ascii="Arial" w:hAnsi="Arial" w:cs="Arial"/>
          <w:sz w:val="20"/>
          <w:szCs w:val="20"/>
        </w:rPr>
      </w:pPr>
    </w:p>
    <w:p w14:paraId="4875FAAB" w14:textId="77777777" w:rsidR="00A16D95" w:rsidRPr="007625E2" w:rsidRDefault="00A16D95" w:rsidP="003A2147">
      <w:pPr>
        <w:widowControl w:val="0"/>
        <w:spacing w:after="19" w:line="240" w:lineRule="atLeast"/>
        <w:ind w:left="114"/>
        <w:jc w:val="center"/>
        <w:rPr>
          <w:rFonts w:ascii="Arial" w:hAnsi="Arial" w:cs="Arial"/>
          <w:sz w:val="20"/>
          <w:szCs w:val="20"/>
        </w:rPr>
      </w:pPr>
    </w:p>
    <w:p w14:paraId="7BD937C7" w14:textId="77777777" w:rsidR="004D22F2" w:rsidRPr="007625E2" w:rsidRDefault="004D22F2" w:rsidP="008D3675">
      <w:pPr>
        <w:widowControl w:val="0"/>
        <w:spacing w:after="19" w:line="240" w:lineRule="atLeast"/>
        <w:rPr>
          <w:rFonts w:ascii="Arial" w:hAnsi="Arial" w:cs="Arial"/>
          <w:sz w:val="20"/>
          <w:szCs w:val="20"/>
        </w:rPr>
      </w:pPr>
    </w:p>
    <w:p w14:paraId="573DCA1F" w14:textId="77777777" w:rsidR="006B6459" w:rsidRPr="007625E2" w:rsidRDefault="006B6459" w:rsidP="004A5A84">
      <w:pPr>
        <w:widowControl w:val="0"/>
        <w:spacing w:after="19" w:line="240" w:lineRule="atLeast"/>
        <w:jc w:val="center"/>
        <w:rPr>
          <w:rFonts w:ascii="Arial" w:hAnsi="Arial" w:cs="Arial"/>
          <w:b/>
          <w:sz w:val="20"/>
          <w:szCs w:val="20"/>
        </w:rPr>
      </w:pPr>
      <w:r w:rsidRPr="007625E2">
        <w:rPr>
          <w:rFonts w:ascii="Arial" w:hAnsi="Arial" w:cs="Arial"/>
          <w:b/>
          <w:sz w:val="20"/>
          <w:szCs w:val="20"/>
        </w:rPr>
        <w:lastRenderedPageBreak/>
        <w:t>APPENDIX B</w:t>
      </w:r>
    </w:p>
    <w:p w14:paraId="787FF8C6" w14:textId="77777777" w:rsidR="006B6459" w:rsidRPr="007625E2" w:rsidRDefault="006B6459" w:rsidP="003A2147">
      <w:pPr>
        <w:widowControl w:val="0"/>
        <w:spacing w:after="19" w:line="240" w:lineRule="atLeast"/>
        <w:ind w:left="114"/>
        <w:jc w:val="center"/>
        <w:rPr>
          <w:rFonts w:ascii="Arial" w:hAnsi="Arial" w:cs="Arial"/>
          <w:sz w:val="16"/>
          <w:szCs w:val="16"/>
          <w:u w:val="single"/>
        </w:rPr>
      </w:pPr>
    </w:p>
    <w:p w14:paraId="6077CB40" w14:textId="77777777" w:rsidR="006B6459" w:rsidRPr="007625E2" w:rsidRDefault="006B6459" w:rsidP="003A2147">
      <w:pPr>
        <w:widowControl w:val="0"/>
        <w:spacing w:after="19" w:line="240" w:lineRule="atLeast"/>
        <w:ind w:left="114"/>
        <w:jc w:val="center"/>
        <w:rPr>
          <w:rFonts w:ascii="Arial" w:hAnsi="Arial" w:cs="Arial"/>
          <w:sz w:val="20"/>
          <w:szCs w:val="20"/>
          <w:u w:val="single"/>
        </w:rPr>
      </w:pPr>
      <w:r w:rsidRPr="007625E2">
        <w:rPr>
          <w:rFonts w:ascii="Arial" w:hAnsi="Arial" w:cs="Arial"/>
          <w:sz w:val="20"/>
          <w:szCs w:val="20"/>
          <w:u w:val="single"/>
        </w:rPr>
        <w:t>DEPARTMENT OF TRANSPORTATION TITLE VI ASSURANCE</w:t>
      </w:r>
    </w:p>
    <w:p w14:paraId="6EBD31E3" w14:textId="77777777" w:rsidR="006B6459" w:rsidRPr="007625E2" w:rsidRDefault="006B6459">
      <w:pPr>
        <w:widowControl w:val="0"/>
        <w:spacing w:after="19" w:line="240" w:lineRule="atLeast"/>
        <w:ind w:left="114"/>
        <w:rPr>
          <w:rFonts w:ascii="Arial" w:hAnsi="Arial" w:cs="Arial"/>
          <w:sz w:val="16"/>
          <w:szCs w:val="16"/>
        </w:rPr>
      </w:pPr>
    </w:p>
    <w:p w14:paraId="6B2FB0EC" w14:textId="77777777" w:rsidR="006B6459" w:rsidRPr="007625E2" w:rsidRDefault="006B6459">
      <w:pPr>
        <w:widowControl w:val="0"/>
        <w:spacing w:after="19" w:line="240" w:lineRule="atLeast"/>
        <w:ind w:left="114"/>
        <w:rPr>
          <w:rFonts w:ascii="Arial" w:hAnsi="Arial" w:cs="Arial"/>
          <w:sz w:val="20"/>
          <w:szCs w:val="20"/>
        </w:rPr>
      </w:pPr>
      <w:r w:rsidRPr="007625E2">
        <w:rPr>
          <w:rFonts w:ascii="Arial" w:hAnsi="Arial" w:cs="Arial"/>
          <w:sz w:val="20"/>
          <w:szCs w:val="20"/>
        </w:rPr>
        <w:t xml:space="preserve">The  Fresno County Rural Transit Agency (hereinafter referred to as the "Recipient") HEREBY AGREES THAT as a condition to receiving any Federal financial assistance from the Department of Transportation it will comply with Title VI of the Civil Rights Act of 1964, 78 Stat. 252, 42 U.S.C. 2000d-42 U.S.C. 2000d-4 (hereinafter referred to as the Act), and all requirements imposed by or pursuant to Title 49, Code of Federal Regulations, Department of Transportation, Subtitle A, Office of the Secretary, Part 21, Nondiscrimination in Federally assisted Programs of the Department of Transportation - Effectuation of Title VI of the Civil Rights Act of 1964 (hereinafter referred to as the Regulations) and other pertinent directives, to the end that in accordance with the Act, Regulations, and other pertinent directives, no person in the United States shall, on the grounds of race, color, or national origin, be excluded from participation in, be denied the benefits of, or be otherwise subjected to discrimination under any program or activity for which the Recipient receives Federal financial assistance from the Department of Transportation, including </w:t>
      </w:r>
      <w:r w:rsidRPr="007625E2">
        <w:rPr>
          <w:rFonts w:ascii="Arial" w:hAnsi="Arial" w:cs="Arial"/>
          <w:sz w:val="20"/>
          <w:szCs w:val="20"/>
          <w:u w:val="single"/>
        </w:rPr>
        <w:t>Federal Transit Administration</w:t>
      </w:r>
      <w:r w:rsidRPr="007625E2">
        <w:rPr>
          <w:rFonts w:ascii="Arial" w:hAnsi="Arial" w:cs="Arial"/>
          <w:sz w:val="20"/>
          <w:szCs w:val="20"/>
        </w:rPr>
        <w:t>, and HEREBY GIVES ASSURANCE THAT it will promptly take any measures necessary to effectuate this agreement. This assurance is required by subsection 21.7(a) of the Regulations.</w:t>
      </w:r>
    </w:p>
    <w:p w14:paraId="1FA33776" w14:textId="77777777" w:rsidR="006B6459" w:rsidRPr="007625E2" w:rsidRDefault="006B6459">
      <w:pPr>
        <w:widowControl w:val="0"/>
        <w:spacing w:after="19" w:line="240" w:lineRule="atLeast"/>
        <w:ind w:left="114"/>
        <w:rPr>
          <w:rFonts w:ascii="Arial" w:hAnsi="Arial" w:cs="Arial"/>
          <w:sz w:val="16"/>
          <w:szCs w:val="16"/>
        </w:rPr>
      </w:pPr>
    </w:p>
    <w:p w14:paraId="539368BB" w14:textId="77777777" w:rsidR="006B6459" w:rsidRPr="007625E2" w:rsidRDefault="006B6459">
      <w:pPr>
        <w:widowControl w:val="0"/>
        <w:spacing w:after="19" w:line="240" w:lineRule="atLeast"/>
        <w:ind w:left="114"/>
        <w:rPr>
          <w:rFonts w:ascii="Arial" w:hAnsi="Arial" w:cs="Arial"/>
          <w:sz w:val="20"/>
          <w:szCs w:val="20"/>
          <w:u w:val="single"/>
        </w:rPr>
      </w:pPr>
      <w:r w:rsidRPr="007625E2">
        <w:rPr>
          <w:rFonts w:ascii="Arial" w:hAnsi="Arial" w:cs="Arial"/>
          <w:sz w:val="20"/>
          <w:szCs w:val="20"/>
        </w:rPr>
        <w:t xml:space="preserve">More specifically and without limiting the above general assurance, the Recipient hereby gives the following specific assurances with respect to </w:t>
      </w:r>
      <w:r w:rsidRPr="007625E2">
        <w:rPr>
          <w:rFonts w:ascii="Arial" w:hAnsi="Arial" w:cs="Arial"/>
          <w:sz w:val="20"/>
          <w:szCs w:val="20"/>
          <w:u w:val="single"/>
        </w:rPr>
        <w:t xml:space="preserve">its FTA Section 5307, 5309, 5310, 5311, 5316, 5337 and 5339 Programs: </w:t>
      </w:r>
    </w:p>
    <w:p w14:paraId="5925B6FB" w14:textId="77777777" w:rsidR="006B6459" w:rsidRPr="007625E2" w:rsidRDefault="006B6459">
      <w:pPr>
        <w:widowControl w:val="0"/>
        <w:spacing w:after="19" w:line="240" w:lineRule="atLeast"/>
        <w:ind w:left="114"/>
        <w:rPr>
          <w:rFonts w:ascii="Arial" w:hAnsi="Arial" w:cs="Arial"/>
          <w:sz w:val="16"/>
          <w:szCs w:val="16"/>
        </w:rPr>
      </w:pPr>
    </w:p>
    <w:p w14:paraId="16E9AE5A" w14:textId="77777777" w:rsidR="006B6459" w:rsidRPr="007625E2" w:rsidRDefault="006B6459" w:rsidP="003A2147">
      <w:pPr>
        <w:widowControl w:val="0"/>
        <w:numPr>
          <w:ilvl w:val="0"/>
          <w:numId w:val="14"/>
        </w:numPr>
        <w:spacing w:after="19" w:line="240" w:lineRule="atLeast"/>
        <w:rPr>
          <w:rFonts w:ascii="Arial" w:hAnsi="Arial" w:cs="Arial"/>
          <w:sz w:val="20"/>
          <w:szCs w:val="20"/>
        </w:rPr>
      </w:pPr>
      <w:r w:rsidRPr="007625E2">
        <w:rPr>
          <w:rFonts w:ascii="Arial" w:hAnsi="Arial" w:cs="Arial"/>
          <w:sz w:val="20"/>
          <w:szCs w:val="20"/>
        </w:rPr>
        <w:t>That the Recipient agrees that each "program" and each "facility" as defined in</w:t>
      </w:r>
    </w:p>
    <w:p w14:paraId="1DD26D24" w14:textId="77777777" w:rsidR="006B6459" w:rsidRPr="007625E2" w:rsidRDefault="006B6459" w:rsidP="003A2147">
      <w:pPr>
        <w:widowControl w:val="0"/>
        <w:spacing w:after="19" w:line="240" w:lineRule="atLeast"/>
        <w:ind w:left="1080"/>
        <w:rPr>
          <w:rFonts w:ascii="Arial" w:hAnsi="Arial" w:cs="Arial"/>
          <w:sz w:val="20"/>
          <w:szCs w:val="20"/>
        </w:rPr>
      </w:pPr>
      <w:r w:rsidRPr="007625E2">
        <w:rPr>
          <w:rFonts w:ascii="Arial" w:hAnsi="Arial" w:cs="Arial"/>
          <w:sz w:val="20"/>
          <w:szCs w:val="20"/>
        </w:rPr>
        <w:t xml:space="preserve">subsections 21.23(e) and 21.23(b) of the </w:t>
      </w:r>
      <w:proofErr w:type="gramStart"/>
      <w:r w:rsidRPr="007625E2">
        <w:rPr>
          <w:rFonts w:ascii="Arial" w:hAnsi="Arial" w:cs="Arial"/>
          <w:sz w:val="20"/>
          <w:szCs w:val="20"/>
        </w:rPr>
        <w:t>Regulations,</w:t>
      </w:r>
      <w:proofErr w:type="gramEnd"/>
      <w:r w:rsidRPr="007625E2">
        <w:rPr>
          <w:rFonts w:ascii="Arial" w:hAnsi="Arial" w:cs="Arial"/>
          <w:sz w:val="20"/>
          <w:szCs w:val="20"/>
        </w:rPr>
        <w:t xml:space="preserve"> will be (</w:t>
      </w:r>
      <w:proofErr w:type="gramStart"/>
      <w:r w:rsidRPr="007625E2">
        <w:rPr>
          <w:rFonts w:ascii="Arial" w:hAnsi="Arial" w:cs="Arial"/>
          <w:sz w:val="20"/>
          <w:szCs w:val="20"/>
        </w:rPr>
        <w:t>with regard to</w:t>
      </w:r>
      <w:proofErr w:type="gramEnd"/>
      <w:r w:rsidRPr="007625E2">
        <w:rPr>
          <w:rFonts w:ascii="Arial" w:hAnsi="Arial" w:cs="Arial"/>
          <w:sz w:val="20"/>
          <w:szCs w:val="20"/>
        </w:rPr>
        <w:t xml:space="preserve"> a "program") conducted, or will be (</w:t>
      </w:r>
      <w:proofErr w:type="gramStart"/>
      <w:r w:rsidRPr="007625E2">
        <w:rPr>
          <w:rFonts w:ascii="Arial" w:hAnsi="Arial" w:cs="Arial"/>
          <w:sz w:val="20"/>
          <w:szCs w:val="20"/>
        </w:rPr>
        <w:t>with regard to</w:t>
      </w:r>
      <w:proofErr w:type="gramEnd"/>
      <w:r w:rsidRPr="007625E2">
        <w:rPr>
          <w:rFonts w:ascii="Arial" w:hAnsi="Arial" w:cs="Arial"/>
          <w:sz w:val="20"/>
          <w:szCs w:val="20"/>
        </w:rPr>
        <w:t xml:space="preserve"> a "facility") operated in compliance with all requirements imposed by, or pursuant to, the Regulations.</w:t>
      </w:r>
    </w:p>
    <w:p w14:paraId="2CB1CBA1" w14:textId="77777777" w:rsidR="004D22F2" w:rsidRPr="007625E2" w:rsidRDefault="004D22F2" w:rsidP="003A2147">
      <w:pPr>
        <w:widowControl w:val="0"/>
        <w:spacing w:after="19" w:line="240" w:lineRule="atLeast"/>
        <w:ind w:left="1080"/>
        <w:rPr>
          <w:rFonts w:ascii="Arial" w:hAnsi="Arial" w:cs="Arial"/>
          <w:sz w:val="20"/>
          <w:szCs w:val="20"/>
        </w:rPr>
      </w:pPr>
    </w:p>
    <w:p w14:paraId="3BDDB941" w14:textId="77777777" w:rsidR="006B6459" w:rsidRPr="007625E2" w:rsidRDefault="006B6459" w:rsidP="003A2147">
      <w:pPr>
        <w:widowControl w:val="0"/>
        <w:numPr>
          <w:ilvl w:val="0"/>
          <w:numId w:val="14"/>
        </w:numPr>
        <w:spacing w:after="19" w:line="240" w:lineRule="atLeast"/>
        <w:rPr>
          <w:rFonts w:ascii="Arial" w:hAnsi="Arial" w:cs="Arial"/>
          <w:sz w:val="20"/>
          <w:szCs w:val="20"/>
        </w:rPr>
      </w:pPr>
      <w:r w:rsidRPr="007625E2">
        <w:rPr>
          <w:rFonts w:ascii="Arial" w:hAnsi="Arial" w:cs="Arial"/>
          <w:sz w:val="20"/>
          <w:szCs w:val="20"/>
        </w:rPr>
        <w:t>That the Recipient shall insert the following notification in all solicitations for bids for</w:t>
      </w:r>
    </w:p>
    <w:p w14:paraId="4418BD51" w14:textId="77777777" w:rsidR="006B6459" w:rsidRPr="007625E2" w:rsidRDefault="006B6459" w:rsidP="003A2147">
      <w:pPr>
        <w:widowControl w:val="0"/>
        <w:spacing w:after="19" w:line="240" w:lineRule="atLeast"/>
        <w:ind w:left="1080"/>
        <w:rPr>
          <w:rFonts w:ascii="Arial" w:hAnsi="Arial" w:cs="Arial"/>
          <w:sz w:val="20"/>
          <w:szCs w:val="20"/>
        </w:rPr>
      </w:pPr>
      <w:r w:rsidRPr="007625E2">
        <w:rPr>
          <w:rFonts w:ascii="Arial" w:hAnsi="Arial" w:cs="Arial"/>
          <w:sz w:val="20"/>
          <w:szCs w:val="20"/>
        </w:rPr>
        <w:t xml:space="preserve">work or material subject to the Regulations and made in connection with all </w:t>
      </w:r>
      <w:r w:rsidRPr="007625E2">
        <w:rPr>
          <w:rFonts w:ascii="Arial" w:hAnsi="Arial" w:cs="Arial"/>
          <w:sz w:val="20"/>
          <w:szCs w:val="20"/>
          <w:u w:val="single"/>
        </w:rPr>
        <w:t>FTA Section 5307</w:t>
      </w:r>
      <w:r w:rsidRPr="007625E2">
        <w:rPr>
          <w:rFonts w:ascii="Arial" w:hAnsi="Arial" w:cs="Arial"/>
          <w:sz w:val="20"/>
          <w:szCs w:val="20"/>
        </w:rPr>
        <w:t xml:space="preserve">, </w:t>
      </w:r>
      <w:r w:rsidRPr="007625E2">
        <w:rPr>
          <w:rFonts w:ascii="Arial" w:hAnsi="Arial" w:cs="Arial"/>
          <w:sz w:val="20"/>
          <w:szCs w:val="20"/>
          <w:u w:val="single"/>
        </w:rPr>
        <w:t>5309, 5310, 5311, 5316, 5337 and 5339 Programs</w:t>
      </w:r>
      <w:r w:rsidRPr="007625E2">
        <w:rPr>
          <w:rFonts w:ascii="Arial" w:hAnsi="Arial" w:cs="Arial"/>
          <w:sz w:val="20"/>
          <w:szCs w:val="20"/>
        </w:rPr>
        <w:t>: and, in adapted form in all proposals for negotiated agreements:</w:t>
      </w:r>
    </w:p>
    <w:p w14:paraId="0423A9F1" w14:textId="77777777" w:rsidR="006B6459" w:rsidRPr="007625E2" w:rsidRDefault="006B6459">
      <w:pPr>
        <w:widowControl w:val="0"/>
        <w:spacing w:after="19" w:line="240" w:lineRule="atLeast"/>
        <w:ind w:left="114"/>
        <w:rPr>
          <w:rFonts w:ascii="Arial" w:hAnsi="Arial" w:cs="Arial"/>
          <w:sz w:val="16"/>
          <w:szCs w:val="16"/>
        </w:rPr>
      </w:pPr>
    </w:p>
    <w:p w14:paraId="673B2A09" w14:textId="77777777" w:rsidR="006B6459" w:rsidRPr="007625E2" w:rsidRDefault="006B6459" w:rsidP="00B73728">
      <w:pPr>
        <w:widowControl w:val="0"/>
        <w:spacing w:after="19" w:line="240" w:lineRule="atLeast"/>
        <w:ind w:left="1440"/>
        <w:rPr>
          <w:rFonts w:ascii="Arial" w:hAnsi="Arial" w:cs="Arial"/>
          <w:sz w:val="20"/>
          <w:szCs w:val="20"/>
        </w:rPr>
      </w:pPr>
      <w:r w:rsidRPr="007625E2">
        <w:rPr>
          <w:rFonts w:ascii="Arial" w:hAnsi="Arial" w:cs="Arial"/>
          <w:sz w:val="20"/>
          <w:szCs w:val="20"/>
        </w:rPr>
        <w:t>The Fresno County Rural Transit Agency, in accordance with Title VI of the Civil Rights Act of 1964, 78 Stat. 252, 42 U.S.C. 2000d to 2000d-4 and Title 49, Code of Federal Regulations, Department of Transportation, Subtitle A, Office of the Secretary, Part 21, Nondiscrimination in Federally-Assisted Programs of the Department of Transportation issued pursuant to such Act, hereby notifies all bidders that it will affirmatively insure that in any contract entered into pursuant to this advertisement, minority business enterprises will be afforded full opportunity to submit bids in response to this invitation and will not be discriminated against on the grounds of race, color, or national origin in consideration for an award.</w:t>
      </w:r>
    </w:p>
    <w:p w14:paraId="63C890E8" w14:textId="77777777" w:rsidR="006B6459" w:rsidRPr="007625E2" w:rsidRDefault="006B6459" w:rsidP="003A2147">
      <w:pPr>
        <w:widowControl w:val="0"/>
        <w:spacing w:after="19" w:line="240" w:lineRule="atLeast"/>
        <w:ind w:left="1326"/>
        <w:rPr>
          <w:rFonts w:ascii="Arial" w:hAnsi="Arial" w:cs="Arial"/>
          <w:sz w:val="16"/>
          <w:szCs w:val="16"/>
        </w:rPr>
      </w:pPr>
    </w:p>
    <w:p w14:paraId="206BF4DE" w14:textId="77777777" w:rsidR="006B6459" w:rsidRPr="007625E2" w:rsidRDefault="006B6459" w:rsidP="003A2147">
      <w:pPr>
        <w:widowControl w:val="0"/>
        <w:numPr>
          <w:ilvl w:val="0"/>
          <w:numId w:val="14"/>
        </w:numPr>
        <w:spacing w:after="19" w:line="240" w:lineRule="atLeast"/>
        <w:rPr>
          <w:rFonts w:ascii="Arial" w:hAnsi="Arial" w:cs="Arial"/>
          <w:sz w:val="20"/>
          <w:szCs w:val="20"/>
        </w:rPr>
      </w:pPr>
      <w:r w:rsidRPr="007625E2">
        <w:rPr>
          <w:rFonts w:ascii="Arial" w:hAnsi="Arial" w:cs="Arial"/>
          <w:sz w:val="20"/>
          <w:szCs w:val="20"/>
        </w:rPr>
        <w:t>That the Recipient shall insert the clauses of Appendix A of this assurance in every</w:t>
      </w:r>
    </w:p>
    <w:p w14:paraId="689DA14B" w14:textId="77777777" w:rsidR="006B6459" w:rsidRPr="007625E2" w:rsidRDefault="006B6459" w:rsidP="003A2147">
      <w:pPr>
        <w:widowControl w:val="0"/>
        <w:spacing w:after="19" w:line="240" w:lineRule="atLeast"/>
        <w:ind w:left="474" w:firstLine="606"/>
        <w:rPr>
          <w:rFonts w:ascii="Arial" w:hAnsi="Arial" w:cs="Arial"/>
          <w:sz w:val="20"/>
          <w:szCs w:val="20"/>
        </w:rPr>
      </w:pPr>
      <w:r w:rsidRPr="007625E2">
        <w:rPr>
          <w:rFonts w:ascii="Arial" w:hAnsi="Arial" w:cs="Arial"/>
          <w:sz w:val="20"/>
          <w:szCs w:val="20"/>
        </w:rPr>
        <w:t>contract subject to this Act and the Regulations.</w:t>
      </w:r>
    </w:p>
    <w:p w14:paraId="0241A061" w14:textId="77777777" w:rsidR="006B6459" w:rsidRPr="007625E2" w:rsidRDefault="006B6459" w:rsidP="003A2147">
      <w:pPr>
        <w:widowControl w:val="0"/>
        <w:spacing w:after="19" w:line="240" w:lineRule="atLeast"/>
        <w:rPr>
          <w:rFonts w:ascii="Arial" w:hAnsi="Arial" w:cs="Arial"/>
          <w:sz w:val="16"/>
          <w:szCs w:val="16"/>
        </w:rPr>
      </w:pPr>
    </w:p>
    <w:p w14:paraId="2AB24C75" w14:textId="77777777" w:rsidR="004D22F2" w:rsidRPr="007625E2" w:rsidRDefault="004D22F2" w:rsidP="003A2147">
      <w:pPr>
        <w:widowControl w:val="0"/>
        <w:spacing w:after="19" w:line="240" w:lineRule="atLeast"/>
        <w:rPr>
          <w:rFonts w:ascii="Arial" w:hAnsi="Arial" w:cs="Arial"/>
          <w:sz w:val="16"/>
          <w:szCs w:val="16"/>
        </w:rPr>
      </w:pPr>
    </w:p>
    <w:p w14:paraId="152BE639" w14:textId="77777777" w:rsidR="004D22F2" w:rsidRPr="007625E2" w:rsidRDefault="004A5A84" w:rsidP="004A5A84">
      <w:pPr>
        <w:widowControl w:val="0"/>
        <w:spacing w:after="19" w:line="240" w:lineRule="atLeast"/>
        <w:ind w:left="1080"/>
        <w:jc w:val="center"/>
        <w:rPr>
          <w:rFonts w:ascii="Arial" w:hAnsi="Arial" w:cs="Arial"/>
          <w:sz w:val="20"/>
          <w:szCs w:val="20"/>
        </w:rPr>
      </w:pPr>
      <w:r w:rsidRPr="007625E2">
        <w:rPr>
          <w:rFonts w:ascii="Arial" w:hAnsi="Arial" w:cs="Arial"/>
          <w:sz w:val="20"/>
          <w:szCs w:val="20"/>
        </w:rPr>
        <w:t xml:space="preserve"> </w:t>
      </w:r>
    </w:p>
    <w:p w14:paraId="502BC849" w14:textId="77777777" w:rsidR="006B6459" w:rsidRPr="007625E2" w:rsidRDefault="006B6459" w:rsidP="003A2147">
      <w:pPr>
        <w:widowControl w:val="0"/>
        <w:numPr>
          <w:ilvl w:val="0"/>
          <w:numId w:val="14"/>
        </w:numPr>
        <w:spacing w:after="19" w:line="240" w:lineRule="atLeast"/>
        <w:rPr>
          <w:rFonts w:ascii="Arial" w:hAnsi="Arial" w:cs="Arial"/>
          <w:sz w:val="20"/>
          <w:szCs w:val="20"/>
        </w:rPr>
      </w:pPr>
      <w:r w:rsidRPr="007625E2">
        <w:rPr>
          <w:rFonts w:ascii="Arial" w:hAnsi="Arial" w:cs="Arial"/>
          <w:sz w:val="20"/>
          <w:szCs w:val="20"/>
        </w:rPr>
        <w:lastRenderedPageBreak/>
        <w:t>That the Recipient shall insert the clauses of Appendix B of this assurance, as a</w:t>
      </w:r>
    </w:p>
    <w:p w14:paraId="3AAF7F79" w14:textId="77777777" w:rsidR="004D22F2" w:rsidRPr="007625E2" w:rsidRDefault="006B6459" w:rsidP="003A2147">
      <w:pPr>
        <w:widowControl w:val="0"/>
        <w:spacing w:after="19" w:line="240" w:lineRule="atLeast"/>
        <w:ind w:left="1080"/>
        <w:rPr>
          <w:rFonts w:ascii="Arial" w:hAnsi="Arial" w:cs="Arial"/>
          <w:sz w:val="20"/>
          <w:szCs w:val="20"/>
        </w:rPr>
      </w:pPr>
      <w:r w:rsidRPr="007625E2">
        <w:rPr>
          <w:rFonts w:ascii="Arial" w:hAnsi="Arial" w:cs="Arial"/>
          <w:sz w:val="20"/>
          <w:szCs w:val="20"/>
        </w:rPr>
        <w:t>covenant running with the land, in any deed from the United States affecting a transfer of real property, structures, or improvements thereon, or interest therein.</w:t>
      </w:r>
      <w:r w:rsidR="004D22F2" w:rsidRPr="007625E2">
        <w:rPr>
          <w:rFonts w:ascii="Arial" w:hAnsi="Arial" w:cs="Arial"/>
          <w:sz w:val="20"/>
          <w:szCs w:val="20"/>
        </w:rPr>
        <w:t xml:space="preserve">  </w:t>
      </w:r>
    </w:p>
    <w:p w14:paraId="79BA0E75" w14:textId="77777777" w:rsidR="006B6459" w:rsidRPr="007625E2" w:rsidRDefault="006B6459" w:rsidP="003A2147">
      <w:pPr>
        <w:widowControl w:val="0"/>
        <w:spacing w:after="19" w:line="240" w:lineRule="atLeast"/>
        <w:rPr>
          <w:rFonts w:ascii="Arial" w:hAnsi="Arial" w:cs="Arial"/>
          <w:sz w:val="20"/>
          <w:szCs w:val="20"/>
        </w:rPr>
      </w:pPr>
    </w:p>
    <w:p w14:paraId="71C9A5F9" w14:textId="77777777" w:rsidR="006B6459" w:rsidRPr="007625E2" w:rsidRDefault="006B6459" w:rsidP="003A2147">
      <w:pPr>
        <w:widowControl w:val="0"/>
        <w:numPr>
          <w:ilvl w:val="0"/>
          <w:numId w:val="14"/>
        </w:numPr>
        <w:spacing w:after="19" w:line="240" w:lineRule="atLeast"/>
        <w:rPr>
          <w:rFonts w:ascii="Arial" w:hAnsi="Arial" w:cs="Arial"/>
          <w:sz w:val="20"/>
          <w:szCs w:val="20"/>
        </w:rPr>
      </w:pPr>
      <w:r w:rsidRPr="007625E2">
        <w:rPr>
          <w:rFonts w:ascii="Arial" w:hAnsi="Arial" w:cs="Arial"/>
          <w:sz w:val="20"/>
          <w:szCs w:val="20"/>
        </w:rPr>
        <w:t>That where the Recipient receives Federal financial assistance to construct a facility, or</w:t>
      </w:r>
    </w:p>
    <w:p w14:paraId="5FF12AE1" w14:textId="77777777" w:rsidR="006B6459" w:rsidRPr="007625E2" w:rsidRDefault="006B6459" w:rsidP="003A2147">
      <w:pPr>
        <w:widowControl w:val="0"/>
        <w:spacing w:after="19" w:line="240" w:lineRule="atLeast"/>
        <w:ind w:left="1080"/>
        <w:rPr>
          <w:rFonts w:ascii="Arial" w:hAnsi="Arial" w:cs="Arial"/>
          <w:sz w:val="20"/>
          <w:szCs w:val="20"/>
        </w:rPr>
      </w:pPr>
      <w:r w:rsidRPr="007625E2">
        <w:rPr>
          <w:rFonts w:ascii="Arial" w:hAnsi="Arial" w:cs="Arial"/>
          <w:sz w:val="20"/>
          <w:szCs w:val="20"/>
        </w:rPr>
        <w:t>part of a facility, the assurance shall extend to the entire facility and facilities operated in connection therewith.</w:t>
      </w:r>
    </w:p>
    <w:p w14:paraId="4206E975" w14:textId="77777777" w:rsidR="006B6459" w:rsidRPr="007625E2" w:rsidRDefault="006B6459" w:rsidP="003A2147">
      <w:pPr>
        <w:widowControl w:val="0"/>
        <w:spacing w:after="19" w:line="240" w:lineRule="atLeast"/>
        <w:rPr>
          <w:rFonts w:ascii="Arial" w:hAnsi="Arial" w:cs="Arial"/>
          <w:sz w:val="20"/>
          <w:szCs w:val="20"/>
        </w:rPr>
      </w:pPr>
    </w:p>
    <w:p w14:paraId="1E3700AD" w14:textId="77777777" w:rsidR="006B6459" w:rsidRPr="007625E2" w:rsidRDefault="006B6459" w:rsidP="003A2147">
      <w:pPr>
        <w:widowControl w:val="0"/>
        <w:numPr>
          <w:ilvl w:val="0"/>
          <w:numId w:val="14"/>
        </w:numPr>
        <w:spacing w:after="19" w:line="240" w:lineRule="atLeast"/>
        <w:rPr>
          <w:rFonts w:ascii="Arial" w:hAnsi="Arial" w:cs="Arial"/>
          <w:sz w:val="20"/>
          <w:szCs w:val="20"/>
        </w:rPr>
      </w:pPr>
      <w:r w:rsidRPr="007625E2">
        <w:rPr>
          <w:rFonts w:ascii="Arial" w:hAnsi="Arial" w:cs="Arial"/>
          <w:sz w:val="20"/>
          <w:szCs w:val="20"/>
        </w:rPr>
        <w:t>That where the Recipient receives Federal financial assistance in the form, or for the</w:t>
      </w:r>
    </w:p>
    <w:p w14:paraId="3F21B827" w14:textId="77777777" w:rsidR="006B6459" w:rsidRPr="007625E2" w:rsidRDefault="006B6459" w:rsidP="003A2147">
      <w:pPr>
        <w:widowControl w:val="0"/>
        <w:spacing w:after="19" w:line="240" w:lineRule="atLeast"/>
        <w:ind w:left="1080"/>
        <w:rPr>
          <w:rFonts w:ascii="Arial" w:hAnsi="Arial" w:cs="Arial"/>
          <w:sz w:val="20"/>
          <w:szCs w:val="20"/>
        </w:rPr>
      </w:pPr>
      <w:r w:rsidRPr="007625E2">
        <w:rPr>
          <w:rFonts w:ascii="Arial" w:hAnsi="Arial" w:cs="Arial"/>
          <w:sz w:val="20"/>
          <w:szCs w:val="20"/>
        </w:rPr>
        <w:t>acquisition of real property or an interest in real property, the assurance shall extend to rights to space on, over, or under such property.</w:t>
      </w:r>
    </w:p>
    <w:p w14:paraId="0BA278B4" w14:textId="77777777" w:rsidR="006B6459" w:rsidRPr="007625E2" w:rsidRDefault="006B6459" w:rsidP="003A2147">
      <w:pPr>
        <w:widowControl w:val="0"/>
        <w:spacing w:after="19" w:line="240" w:lineRule="atLeast"/>
        <w:rPr>
          <w:rFonts w:ascii="Arial" w:hAnsi="Arial" w:cs="Arial"/>
          <w:sz w:val="20"/>
          <w:szCs w:val="20"/>
        </w:rPr>
      </w:pPr>
    </w:p>
    <w:p w14:paraId="72FD3E45" w14:textId="77777777" w:rsidR="006B6459" w:rsidRPr="007625E2" w:rsidRDefault="006B6459" w:rsidP="003A2147">
      <w:pPr>
        <w:widowControl w:val="0"/>
        <w:numPr>
          <w:ilvl w:val="0"/>
          <w:numId w:val="14"/>
        </w:numPr>
        <w:spacing w:after="19" w:line="240" w:lineRule="atLeast"/>
        <w:rPr>
          <w:rFonts w:ascii="Arial" w:hAnsi="Arial" w:cs="Arial"/>
          <w:sz w:val="20"/>
          <w:szCs w:val="20"/>
        </w:rPr>
      </w:pPr>
      <w:r w:rsidRPr="007625E2">
        <w:rPr>
          <w:rFonts w:ascii="Arial" w:hAnsi="Arial" w:cs="Arial"/>
          <w:sz w:val="20"/>
          <w:szCs w:val="20"/>
        </w:rPr>
        <w:t>That the Recipient shall include the appropriate clauses set forth in Appendix C of this</w:t>
      </w:r>
    </w:p>
    <w:p w14:paraId="784AD5B3" w14:textId="77777777" w:rsidR="006B6459" w:rsidRPr="007625E2" w:rsidRDefault="006B6459" w:rsidP="003A2147">
      <w:pPr>
        <w:widowControl w:val="0"/>
        <w:spacing w:after="19" w:line="240" w:lineRule="atLeast"/>
        <w:ind w:left="1080"/>
        <w:rPr>
          <w:rFonts w:ascii="Arial" w:hAnsi="Arial" w:cs="Arial"/>
          <w:sz w:val="20"/>
          <w:szCs w:val="20"/>
          <w:u w:val="single"/>
        </w:rPr>
      </w:pPr>
      <w:r w:rsidRPr="007625E2">
        <w:rPr>
          <w:rFonts w:ascii="Arial" w:hAnsi="Arial" w:cs="Arial"/>
          <w:sz w:val="20"/>
          <w:szCs w:val="20"/>
        </w:rPr>
        <w:t xml:space="preserve">assurance, as a covenant running with the land, in any future deeds, leases, permits, licenses, and similar agreements enter into by the Recipient with other parties: (a) for the subsequent transfer of real property acquired or improved under </w:t>
      </w:r>
      <w:r w:rsidRPr="007625E2">
        <w:rPr>
          <w:rFonts w:ascii="Arial" w:hAnsi="Arial" w:cs="Arial"/>
          <w:sz w:val="20"/>
          <w:szCs w:val="20"/>
          <w:u w:val="single"/>
        </w:rPr>
        <w:t>FTA Section 5307. 5309. 5310, 5311,</w:t>
      </w:r>
      <w:r w:rsidRPr="007625E2">
        <w:rPr>
          <w:rFonts w:ascii="Arial" w:hAnsi="Arial" w:cs="Arial"/>
          <w:sz w:val="20"/>
          <w:szCs w:val="20"/>
        </w:rPr>
        <w:t xml:space="preserve"> </w:t>
      </w:r>
      <w:r w:rsidRPr="007625E2">
        <w:rPr>
          <w:rFonts w:ascii="Arial" w:hAnsi="Arial" w:cs="Arial"/>
          <w:sz w:val="20"/>
          <w:szCs w:val="20"/>
          <w:u w:val="single"/>
        </w:rPr>
        <w:t xml:space="preserve">5316, 5337 and </w:t>
      </w:r>
      <w:r w:rsidRPr="007625E2">
        <w:rPr>
          <w:rFonts w:ascii="Arial" w:hAnsi="Arial" w:cs="Arial"/>
          <w:sz w:val="20"/>
          <w:szCs w:val="20"/>
        </w:rPr>
        <w:t xml:space="preserve">5339 Programs; and (b) for the construction or use of or access to space on, over, or under real property acquired, or improved under </w:t>
      </w:r>
      <w:r w:rsidRPr="007625E2">
        <w:rPr>
          <w:rFonts w:ascii="Arial" w:hAnsi="Arial" w:cs="Arial"/>
          <w:sz w:val="20"/>
          <w:szCs w:val="20"/>
          <w:u w:val="single"/>
        </w:rPr>
        <w:t>FTA Section 5307, 5309, 5310, 5311,</w:t>
      </w:r>
      <w:r w:rsidRPr="007625E2">
        <w:rPr>
          <w:rFonts w:ascii="Arial" w:hAnsi="Arial" w:cs="Arial"/>
          <w:sz w:val="20"/>
          <w:szCs w:val="20"/>
        </w:rPr>
        <w:t xml:space="preserve"> </w:t>
      </w:r>
      <w:r w:rsidRPr="007625E2">
        <w:rPr>
          <w:rFonts w:ascii="Arial" w:hAnsi="Arial" w:cs="Arial"/>
          <w:sz w:val="20"/>
          <w:szCs w:val="20"/>
          <w:u w:val="single"/>
        </w:rPr>
        <w:t>5316, 5337 and 5339 Programs.</w:t>
      </w:r>
    </w:p>
    <w:p w14:paraId="69F51EF3" w14:textId="77777777" w:rsidR="006B6459" w:rsidRPr="007625E2" w:rsidRDefault="006B6459" w:rsidP="00F70813">
      <w:pPr>
        <w:widowControl w:val="0"/>
        <w:spacing w:after="19" w:line="240" w:lineRule="atLeast"/>
        <w:rPr>
          <w:rFonts w:ascii="Arial" w:hAnsi="Arial" w:cs="Arial"/>
          <w:sz w:val="20"/>
          <w:szCs w:val="20"/>
          <w:u w:val="single"/>
        </w:rPr>
      </w:pPr>
    </w:p>
    <w:p w14:paraId="7BB131E8" w14:textId="77777777" w:rsidR="006B6459" w:rsidRPr="007625E2" w:rsidRDefault="006B6459" w:rsidP="00F70813">
      <w:pPr>
        <w:widowControl w:val="0"/>
        <w:numPr>
          <w:ilvl w:val="0"/>
          <w:numId w:val="14"/>
        </w:numPr>
        <w:spacing w:after="19" w:line="240" w:lineRule="atLeast"/>
        <w:rPr>
          <w:rFonts w:ascii="Arial" w:hAnsi="Arial" w:cs="Arial"/>
          <w:sz w:val="20"/>
          <w:szCs w:val="20"/>
        </w:rPr>
      </w:pPr>
      <w:r w:rsidRPr="007625E2">
        <w:rPr>
          <w:rFonts w:ascii="Arial" w:hAnsi="Arial" w:cs="Arial"/>
          <w:sz w:val="20"/>
          <w:szCs w:val="20"/>
        </w:rPr>
        <w:t>That this assurance obligates the Recipient for the period during which Federal financial</w:t>
      </w:r>
    </w:p>
    <w:p w14:paraId="57D4851F" w14:textId="77777777" w:rsidR="006B6459" w:rsidRPr="007625E2" w:rsidRDefault="006B6459" w:rsidP="00F70813">
      <w:pPr>
        <w:widowControl w:val="0"/>
        <w:spacing w:after="19" w:line="240" w:lineRule="atLeast"/>
        <w:ind w:left="1080"/>
        <w:rPr>
          <w:rFonts w:ascii="Arial" w:hAnsi="Arial" w:cs="Arial"/>
          <w:sz w:val="20"/>
          <w:szCs w:val="20"/>
        </w:rPr>
      </w:pPr>
      <w:r w:rsidRPr="007625E2">
        <w:rPr>
          <w:rFonts w:ascii="Arial" w:hAnsi="Arial" w:cs="Arial"/>
          <w:sz w:val="20"/>
          <w:szCs w:val="20"/>
        </w:rPr>
        <w:t>assistance is extended to the program, except where the Federal financial assistance is to provide, or is in the form of, personal property, or real property or interest therein or structures or improvements thereon, in which case the assurance obligates the Recipient or any transferee for the longer of the following periods: (a) the period during which the property is used for a purpose for which the Federal financial assistance is extended, or for another purpose involving the provision of similar services or benefits; or (b) the period during which the Recipient retains ownership or possession of the property.</w:t>
      </w:r>
    </w:p>
    <w:p w14:paraId="0F03C936" w14:textId="77777777" w:rsidR="006B6459" w:rsidRPr="007625E2" w:rsidRDefault="006B6459" w:rsidP="00F70813">
      <w:pPr>
        <w:widowControl w:val="0"/>
        <w:spacing w:after="19" w:line="240" w:lineRule="atLeast"/>
        <w:rPr>
          <w:rFonts w:ascii="Arial" w:hAnsi="Arial" w:cs="Arial"/>
          <w:sz w:val="20"/>
          <w:szCs w:val="20"/>
        </w:rPr>
      </w:pPr>
    </w:p>
    <w:p w14:paraId="1F4AD304" w14:textId="77777777" w:rsidR="006B6459" w:rsidRPr="007625E2" w:rsidRDefault="006B6459" w:rsidP="00F70813">
      <w:pPr>
        <w:widowControl w:val="0"/>
        <w:numPr>
          <w:ilvl w:val="0"/>
          <w:numId w:val="14"/>
        </w:numPr>
        <w:spacing w:after="19" w:line="240" w:lineRule="atLeast"/>
        <w:rPr>
          <w:rFonts w:ascii="Arial" w:hAnsi="Arial" w:cs="Arial"/>
          <w:sz w:val="20"/>
          <w:szCs w:val="20"/>
        </w:rPr>
      </w:pPr>
      <w:r w:rsidRPr="007625E2">
        <w:rPr>
          <w:rFonts w:ascii="Arial" w:hAnsi="Arial" w:cs="Arial"/>
          <w:sz w:val="20"/>
          <w:szCs w:val="20"/>
        </w:rPr>
        <w:t>The Recipient shall provide for such methods of administration for the program as are</w:t>
      </w:r>
    </w:p>
    <w:p w14:paraId="148E155A" w14:textId="77777777" w:rsidR="006B6459" w:rsidRPr="007625E2" w:rsidRDefault="006B6459" w:rsidP="00F70813">
      <w:pPr>
        <w:widowControl w:val="0"/>
        <w:spacing w:after="19" w:line="240" w:lineRule="atLeast"/>
        <w:ind w:left="1080"/>
        <w:rPr>
          <w:rFonts w:ascii="Arial" w:hAnsi="Arial" w:cs="Arial"/>
          <w:sz w:val="20"/>
          <w:szCs w:val="20"/>
        </w:rPr>
      </w:pPr>
      <w:r w:rsidRPr="007625E2">
        <w:rPr>
          <w:rFonts w:ascii="Arial" w:hAnsi="Arial" w:cs="Arial"/>
          <w:sz w:val="20"/>
          <w:szCs w:val="20"/>
        </w:rPr>
        <w:t>found by the Secretary of Transportation or the official to whom they delegates specific authority to give reasonable guarantee that it, other recipients, subgrantees, contractors, subcontractors, transferees, successors in interest, and other participants of Federal financial assistance under such program will comply with all requirements imposed or pursuant to the Act, the Regulations and this assurance.</w:t>
      </w:r>
    </w:p>
    <w:p w14:paraId="29D5C975" w14:textId="77777777" w:rsidR="006B6459" w:rsidRPr="007625E2" w:rsidRDefault="006B6459" w:rsidP="00F70813">
      <w:pPr>
        <w:widowControl w:val="0"/>
        <w:spacing w:after="19" w:line="240" w:lineRule="atLeast"/>
        <w:rPr>
          <w:rFonts w:ascii="Arial" w:hAnsi="Arial" w:cs="Arial"/>
          <w:sz w:val="20"/>
          <w:szCs w:val="20"/>
        </w:rPr>
      </w:pPr>
    </w:p>
    <w:p w14:paraId="099E43FB" w14:textId="77777777" w:rsidR="006B6459" w:rsidRPr="007625E2" w:rsidRDefault="006B6459" w:rsidP="00F70813">
      <w:pPr>
        <w:widowControl w:val="0"/>
        <w:numPr>
          <w:ilvl w:val="0"/>
          <w:numId w:val="14"/>
        </w:numPr>
        <w:spacing w:after="19" w:line="240" w:lineRule="atLeast"/>
        <w:rPr>
          <w:rFonts w:ascii="Arial" w:hAnsi="Arial" w:cs="Arial"/>
          <w:sz w:val="20"/>
          <w:szCs w:val="20"/>
        </w:rPr>
      </w:pPr>
      <w:r w:rsidRPr="007625E2">
        <w:rPr>
          <w:rFonts w:ascii="Arial" w:hAnsi="Arial" w:cs="Arial"/>
          <w:sz w:val="20"/>
          <w:szCs w:val="20"/>
        </w:rPr>
        <w:t>The Recipient agrees that the United States has a right to seek judicial enforcement with</w:t>
      </w:r>
    </w:p>
    <w:p w14:paraId="17A2A9AF" w14:textId="77777777" w:rsidR="006B6459" w:rsidRPr="007625E2" w:rsidRDefault="006B6459" w:rsidP="00F70813">
      <w:pPr>
        <w:widowControl w:val="0"/>
        <w:spacing w:after="19" w:line="240" w:lineRule="atLeast"/>
        <w:ind w:left="474" w:firstLine="606"/>
        <w:rPr>
          <w:rFonts w:ascii="Arial" w:hAnsi="Arial" w:cs="Arial"/>
          <w:sz w:val="20"/>
          <w:szCs w:val="20"/>
        </w:rPr>
      </w:pPr>
      <w:r w:rsidRPr="007625E2">
        <w:rPr>
          <w:rFonts w:ascii="Arial" w:hAnsi="Arial" w:cs="Arial"/>
          <w:sz w:val="20"/>
          <w:szCs w:val="20"/>
        </w:rPr>
        <w:t>regard to any matter arising under the Act, the Regulations and this assurance.</w:t>
      </w:r>
    </w:p>
    <w:p w14:paraId="56546C93" w14:textId="77777777" w:rsidR="006B6459" w:rsidRPr="007625E2" w:rsidRDefault="006B6459">
      <w:pPr>
        <w:widowControl w:val="0"/>
        <w:spacing w:after="19" w:line="240" w:lineRule="atLeast"/>
        <w:ind w:left="114"/>
        <w:rPr>
          <w:rFonts w:ascii="Arial" w:hAnsi="Arial" w:cs="Arial"/>
          <w:sz w:val="20"/>
          <w:szCs w:val="20"/>
        </w:rPr>
      </w:pPr>
    </w:p>
    <w:p w14:paraId="7FD6209C" w14:textId="77777777" w:rsidR="006B6459" w:rsidRPr="007625E2" w:rsidRDefault="006B6459">
      <w:pPr>
        <w:widowControl w:val="0"/>
        <w:spacing w:after="19" w:line="240" w:lineRule="atLeast"/>
        <w:ind w:left="114"/>
        <w:rPr>
          <w:rFonts w:ascii="Arial" w:hAnsi="Arial" w:cs="Arial"/>
          <w:sz w:val="20"/>
          <w:szCs w:val="20"/>
        </w:rPr>
      </w:pPr>
    </w:p>
    <w:p w14:paraId="54ADFF60" w14:textId="77777777" w:rsidR="006B6459" w:rsidRPr="007625E2" w:rsidRDefault="004A5A84" w:rsidP="00F70813">
      <w:pPr>
        <w:widowControl w:val="0"/>
        <w:spacing w:after="19" w:line="240" w:lineRule="atLeast"/>
        <w:ind w:left="114"/>
        <w:jc w:val="center"/>
        <w:rPr>
          <w:rFonts w:ascii="Arial" w:hAnsi="Arial" w:cs="Arial"/>
          <w:sz w:val="20"/>
          <w:szCs w:val="20"/>
        </w:rPr>
      </w:pPr>
      <w:r w:rsidRPr="007625E2">
        <w:rPr>
          <w:rFonts w:ascii="Arial" w:hAnsi="Arial" w:cs="Arial"/>
          <w:sz w:val="20"/>
          <w:szCs w:val="20"/>
        </w:rPr>
        <w:t xml:space="preserve"> </w:t>
      </w:r>
    </w:p>
    <w:p w14:paraId="322AE5B6" w14:textId="77777777" w:rsidR="006B6459" w:rsidRPr="007625E2" w:rsidRDefault="006B6459">
      <w:pPr>
        <w:widowControl w:val="0"/>
        <w:spacing w:after="19" w:line="240" w:lineRule="atLeast"/>
        <w:ind w:left="114"/>
        <w:rPr>
          <w:rFonts w:ascii="Arial" w:hAnsi="Arial" w:cs="Arial"/>
          <w:sz w:val="20"/>
          <w:szCs w:val="20"/>
        </w:rPr>
      </w:pPr>
    </w:p>
    <w:p w14:paraId="32BB36CF" w14:textId="77777777" w:rsidR="006B6459" w:rsidRPr="007625E2" w:rsidRDefault="006B6459">
      <w:pPr>
        <w:widowControl w:val="0"/>
        <w:spacing w:after="19" w:line="240" w:lineRule="atLeast"/>
        <w:ind w:left="114"/>
        <w:rPr>
          <w:rFonts w:ascii="Arial" w:hAnsi="Arial" w:cs="Arial"/>
          <w:sz w:val="20"/>
          <w:szCs w:val="20"/>
        </w:rPr>
      </w:pPr>
    </w:p>
    <w:p w14:paraId="533265CF" w14:textId="77777777" w:rsidR="006B6459" w:rsidRPr="007625E2" w:rsidRDefault="006B6459" w:rsidP="00F70813">
      <w:pPr>
        <w:widowControl w:val="0"/>
        <w:spacing w:after="19" w:line="240" w:lineRule="atLeast"/>
        <w:ind w:left="114"/>
        <w:jc w:val="right"/>
        <w:rPr>
          <w:rFonts w:ascii="Arial" w:hAnsi="Arial" w:cs="Arial"/>
          <w:sz w:val="20"/>
          <w:szCs w:val="20"/>
        </w:rPr>
      </w:pPr>
      <w:r w:rsidRPr="007625E2">
        <w:rPr>
          <w:rFonts w:ascii="Arial" w:hAnsi="Arial" w:cs="Arial"/>
          <w:sz w:val="20"/>
          <w:szCs w:val="20"/>
        </w:rPr>
        <w:t xml:space="preserve">FIA C 4702.1A </w:t>
      </w:r>
    </w:p>
    <w:p w14:paraId="4F78A265" w14:textId="77777777" w:rsidR="006B6459" w:rsidRPr="007625E2" w:rsidRDefault="006B6459" w:rsidP="00F70813">
      <w:pPr>
        <w:widowControl w:val="0"/>
        <w:spacing w:after="19" w:line="240" w:lineRule="atLeast"/>
        <w:ind w:left="114"/>
        <w:jc w:val="right"/>
        <w:rPr>
          <w:rFonts w:ascii="Arial" w:hAnsi="Arial" w:cs="Arial"/>
          <w:sz w:val="20"/>
          <w:szCs w:val="20"/>
        </w:rPr>
      </w:pPr>
      <w:r w:rsidRPr="007625E2">
        <w:rPr>
          <w:rFonts w:ascii="Arial" w:hAnsi="Arial" w:cs="Arial"/>
          <w:sz w:val="20"/>
          <w:szCs w:val="20"/>
        </w:rPr>
        <w:t>5-13-2007</w:t>
      </w:r>
    </w:p>
    <w:p w14:paraId="61FAE19E" w14:textId="77777777" w:rsidR="006B6459" w:rsidRPr="007625E2" w:rsidRDefault="006B6459">
      <w:pPr>
        <w:widowControl w:val="0"/>
        <w:spacing w:after="19" w:line="240" w:lineRule="atLeast"/>
        <w:ind w:left="114"/>
        <w:rPr>
          <w:rFonts w:ascii="Arial" w:hAnsi="Arial" w:cs="Arial"/>
          <w:sz w:val="20"/>
          <w:szCs w:val="20"/>
        </w:rPr>
      </w:pPr>
    </w:p>
    <w:p w14:paraId="70AE5DEF" w14:textId="77777777" w:rsidR="004A5A84" w:rsidRPr="007625E2" w:rsidRDefault="004A5A84">
      <w:pPr>
        <w:widowControl w:val="0"/>
        <w:spacing w:after="19" w:line="240" w:lineRule="atLeast"/>
        <w:ind w:left="114"/>
        <w:rPr>
          <w:rFonts w:ascii="Arial" w:hAnsi="Arial" w:cs="Arial"/>
          <w:sz w:val="20"/>
          <w:szCs w:val="20"/>
        </w:rPr>
      </w:pPr>
    </w:p>
    <w:p w14:paraId="6C569D79" w14:textId="77777777" w:rsidR="006B6459" w:rsidRPr="007625E2" w:rsidRDefault="006B6459">
      <w:pPr>
        <w:widowControl w:val="0"/>
        <w:spacing w:after="19" w:line="240" w:lineRule="atLeast"/>
        <w:ind w:left="114"/>
        <w:rPr>
          <w:rFonts w:ascii="Arial" w:hAnsi="Arial" w:cs="Arial"/>
          <w:sz w:val="20"/>
          <w:szCs w:val="20"/>
        </w:rPr>
      </w:pPr>
      <w:r w:rsidRPr="007625E2">
        <w:rPr>
          <w:rFonts w:ascii="Arial" w:hAnsi="Arial" w:cs="Arial"/>
          <w:sz w:val="20"/>
          <w:szCs w:val="20"/>
        </w:rPr>
        <w:lastRenderedPageBreak/>
        <w:t xml:space="preserve">THIS ASSURANCE is given in consideration of and for the purpose of obtaining any and all Federal grants, loans, contracts, property, discounts or other Federal financial assistance extended after the date hereof to the Recipient by the Department of Transportation under the </w:t>
      </w:r>
      <w:r w:rsidRPr="007625E2">
        <w:rPr>
          <w:rFonts w:ascii="Arial" w:hAnsi="Arial" w:cs="Arial"/>
          <w:sz w:val="20"/>
          <w:szCs w:val="20"/>
          <w:u w:val="single"/>
        </w:rPr>
        <w:t>FTA Section 5307, 5309, 5310</w:t>
      </w:r>
      <w:r w:rsidRPr="007625E2">
        <w:rPr>
          <w:rFonts w:ascii="Arial" w:hAnsi="Arial" w:cs="Arial"/>
          <w:sz w:val="20"/>
          <w:szCs w:val="20"/>
        </w:rPr>
        <w:t xml:space="preserve">, </w:t>
      </w:r>
      <w:r w:rsidRPr="007625E2">
        <w:rPr>
          <w:rFonts w:ascii="Arial" w:hAnsi="Arial" w:cs="Arial"/>
          <w:sz w:val="20"/>
          <w:szCs w:val="20"/>
          <w:u w:val="single"/>
        </w:rPr>
        <w:t>5311, 5316, 5337 and 5339 Programs</w:t>
      </w:r>
      <w:r w:rsidRPr="007625E2">
        <w:rPr>
          <w:rFonts w:ascii="Arial" w:hAnsi="Arial" w:cs="Arial"/>
          <w:sz w:val="20"/>
          <w:szCs w:val="20"/>
        </w:rPr>
        <w:t xml:space="preserve"> and is binding on it, other recipients, subgrantees, contractors, subcontractors, transferees, successors in interest and other participants in the </w:t>
      </w:r>
      <w:r w:rsidRPr="007625E2">
        <w:rPr>
          <w:rFonts w:ascii="Arial" w:hAnsi="Arial" w:cs="Arial"/>
          <w:sz w:val="20"/>
          <w:szCs w:val="20"/>
          <w:u w:val="single"/>
        </w:rPr>
        <w:t>FTA Section 5307, 5309,</w:t>
      </w:r>
      <w:r w:rsidRPr="007625E2">
        <w:rPr>
          <w:rFonts w:ascii="Arial" w:hAnsi="Arial" w:cs="Arial"/>
          <w:sz w:val="20"/>
          <w:szCs w:val="20"/>
        </w:rPr>
        <w:t xml:space="preserve"> </w:t>
      </w:r>
      <w:r w:rsidRPr="007625E2">
        <w:rPr>
          <w:rFonts w:ascii="Arial" w:hAnsi="Arial" w:cs="Arial"/>
          <w:sz w:val="20"/>
          <w:szCs w:val="20"/>
          <w:u w:val="single"/>
        </w:rPr>
        <w:t>5310, 5311, 5316. 5337 and 5339 Programs</w:t>
      </w:r>
      <w:r w:rsidRPr="007625E2">
        <w:rPr>
          <w:rFonts w:ascii="Arial" w:hAnsi="Arial" w:cs="Arial"/>
          <w:sz w:val="20"/>
          <w:szCs w:val="20"/>
        </w:rPr>
        <w:t>. The person or persons whose signatures appear below are authorized to sign this assurance on behalf of the Recipient.</w:t>
      </w:r>
    </w:p>
    <w:p w14:paraId="51E40A57" w14:textId="77777777" w:rsidR="006B6459" w:rsidRPr="007625E2" w:rsidRDefault="006B6459">
      <w:pPr>
        <w:widowControl w:val="0"/>
        <w:spacing w:after="19" w:line="240" w:lineRule="atLeast"/>
        <w:ind w:left="114"/>
        <w:rPr>
          <w:rFonts w:ascii="Arial" w:hAnsi="Arial" w:cs="Arial"/>
          <w:sz w:val="20"/>
          <w:szCs w:val="20"/>
        </w:rPr>
      </w:pPr>
    </w:p>
    <w:p w14:paraId="346D8E49" w14:textId="44B61DBE" w:rsidR="006B6459" w:rsidRPr="007625E2" w:rsidRDefault="002F621D">
      <w:pPr>
        <w:widowControl w:val="0"/>
        <w:spacing w:after="19" w:line="240" w:lineRule="atLeast"/>
        <w:ind w:left="114"/>
        <w:rPr>
          <w:rFonts w:ascii="Arial" w:hAnsi="Arial" w:cs="Arial"/>
          <w:sz w:val="20"/>
          <w:szCs w:val="20"/>
        </w:rPr>
      </w:pPr>
      <w:r w:rsidRPr="007625E2">
        <w:rPr>
          <w:rFonts w:ascii="Arial" w:hAnsi="Arial" w:cs="Arial"/>
          <w:sz w:val="20"/>
          <w:szCs w:val="20"/>
        </w:rPr>
        <w:t>DATED: 0</w:t>
      </w:r>
      <w:r w:rsidR="00B14C47" w:rsidRPr="007625E2">
        <w:rPr>
          <w:rFonts w:ascii="Arial" w:hAnsi="Arial" w:cs="Arial"/>
          <w:sz w:val="20"/>
          <w:szCs w:val="20"/>
        </w:rPr>
        <w:t>6</w:t>
      </w:r>
      <w:r w:rsidRPr="007625E2">
        <w:rPr>
          <w:rFonts w:ascii="Arial" w:hAnsi="Arial" w:cs="Arial"/>
          <w:sz w:val="20"/>
          <w:szCs w:val="20"/>
        </w:rPr>
        <w:t>/</w:t>
      </w:r>
      <w:r w:rsidR="00B14C47" w:rsidRPr="007625E2">
        <w:rPr>
          <w:rFonts w:ascii="Arial" w:hAnsi="Arial" w:cs="Arial"/>
          <w:sz w:val="20"/>
          <w:szCs w:val="20"/>
        </w:rPr>
        <w:t>2</w:t>
      </w:r>
      <w:r w:rsidR="00745C9C" w:rsidRPr="007625E2">
        <w:rPr>
          <w:rFonts w:ascii="Arial" w:hAnsi="Arial" w:cs="Arial"/>
          <w:sz w:val="20"/>
          <w:szCs w:val="20"/>
        </w:rPr>
        <w:t>5</w:t>
      </w:r>
      <w:r w:rsidRPr="007625E2">
        <w:rPr>
          <w:rFonts w:ascii="Arial" w:hAnsi="Arial" w:cs="Arial"/>
          <w:sz w:val="20"/>
          <w:szCs w:val="20"/>
        </w:rPr>
        <w:t>/202</w:t>
      </w:r>
      <w:r w:rsidR="00745C9C" w:rsidRPr="007625E2">
        <w:rPr>
          <w:rFonts w:ascii="Arial" w:hAnsi="Arial" w:cs="Arial"/>
          <w:sz w:val="20"/>
          <w:szCs w:val="20"/>
        </w:rPr>
        <w:t>6</w:t>
      </w:r>
      <w:r w:rsidR="006B6459" w:rsidRPr="007625E2">
        <w:rPr>
          <w:rFonts w:ascii="Arial" w:hAnsi="Arial" w:cs="Arial"/>
          <w:sz w:val="20"/>
          <w:szCs w:val="20"/>
        </w:rPr>
        <w:t xml:space="preserve"> </w:t>
      </w:r>
    </w:p>
    <w:p w14:paraId="69F868D3" w14:textId="77777777" w:rsidR="006B6459" w:rsidRPr="007625E2" w:rsidRDefault="006B6459">
      <w:pPr>
        <w:widowControl w:val="0"/>
        <w:spacing w:after="19" w:line="240" w:lineRule="atLeast"/>
        <w:ind w:left="114"/>
        <w:rPr>
          <w:rFonts w:ascii="Arial" w:hAnsi="Arial" w:cs="Arial"/>
          <w:sz w:val="20"/>
          <w:szCs w:val="20"/>
        </w:rPr>
      </w:pPr>
    </w:p>
    <w:p w14:paraId="79DA4C7A" w14:textId="77777777" w:rsidR="006B6459" w:rsidRPr="007625E2" w:rsidRDefault="006B6459" w:rsidP="00F70813">
      <w:pPr>
        <w:widowControl w:val="0"/>
        <w:spacing w:after="19" w:line="240" w:lineRule="atLeast"/>
        <w:ind w:left="114"/>
        <w:rPr>
          <w:rFonts w:ascii="Arial" w:hAnsi="Arial" w:cs="Arial"/>
          <w:sz w:val="20"/>
          <w:szCs w:val="20"/>
        </w:rPr>
      </w:pPr>
      <w:r w:rsidRPr="007625E2">
        <w:rPr>
          <w:rFonts w:ascii="Arial" w:hAnsi="Arial" w:cs="Arial"/>
          <w:sz w:val="20"/>
          <w:szCs w:val="20"/>
        </w:rPr>
        <w:t>by</w:t>
      </w:r>
    </w:p>
    <w:p w14:paraId="46B4DEC1" w14:textId="77777777" w:rsidR="006B6459" w:rsidRPr="007625E2" w:rsidRDefault="006B6459">
      <w:pPr>
        <w:widowControl w:val="0"/>
        <w:spacing w:after="19" w:line="240" w:lineRule="atLeast"/>
        <w:ind w:left="114"/>
        <w:rPr>
          <w:rFonts w:ascii="Arial" w:hAnsi="Arial" w:cs="Arial"/>
          <w:sz w:val="20"/>
          <w:szCs w:val="20"/>
        </w:rPr>
      </w:pPr>
    </w:p>
    <w:p w14:paraId="23D26476" w14:textId="77777777" w:rsidR="006B6459" w:rsidRPr="007625E2" w:rsidRDefault="006B6459">
      <w:pPr>
        <w:widowControl w:val="0"/>
        <w:spacing w:after="19" w:line="240" w:lineRule="atLeast"/>
        <w:ind w:left="114"/>
        <w:rPr>
          <w:rFonts w:ascii="Arial" w:hAnsi="Arial" w:cs="Arial"/>
          <w:sz w:val="20"/>
          <w:szCs w:val="20"/>
        </w:rPr>
      </w:pPr>
    </w:p>
    <w:p w14:paraId="5964CE3E" w14:textId="77777777" w:rsidR="006B6459" w:rsidRPr="007625E2" w:rsidRDefault="006B6459">
      <w:pPr>
        <w:widowControl w:val="0"/>
        <w:spacing w:after="19" w:line="240" w:lineRule="atLeast"/>
        <w:ind w:left="114"/>
        <w:rPr>
          <w:rFonts w:ascii="Arial" w:hAnsi="Arial" w:cs="Arial"/>
          <w:sz w:val="20"/>
          <w:szCs w:val="20"/>
        </w:rPr>
      </w:pPr>
      <w:r w:rsidRPr="007625E2">
        <w:rPr>
          <w:rFonts w:ascii="Arial" w:hAnsi="Arial" w:cs="Arial"/>
          <w:sz w:val="20"/>
          <w:szCs w:val="20"/>
        </w:rPr>
        <w:t xml:space="preserve">Fresno County Rural Transit Agency </w:t>
      </w:r>
    </w:p>
    <w:p w14:paraId="0B491664" w14:textId="77777777" w:rsidR="006B6459" w:rsidRPr="007625E2" w:rsidRDefault="006B6459">
      <w:pPr>
        <w:widowControl w:val="0"/>
        <w:spacing w:after="19" w:line="240" w:lineRule="atLeast"/>
        <w:ind w:left="114"/>
        <w:rPr>
          <w:rFonts w:ascii="Arial" w:hAnsi="Arial" w:cs="Arial"/>
          <w:sz w:val="20"/>
          <w:szCs w:val="20"/>
        </w:rPr>
      </w:pPr>
      <w:r w:rsidRPr="007625E2">
        <w:rPr>
          <w:rFonts w:ascii="Arial" w:hAnsi="Arial" w:cs="Arial"/>
          <w:sz w:val="20"/>
          <w:szCs w:val="20"/>
        </w:rPr>
        <w:t>(Name of Recipient)</w:t>
      </w:r>
    </w:p>
    <w:p w14:paraId="0DECA318" w14:textId="77777777" w:rsidR="006B6459" w:rsidRPr="007625E2" w:rsidRDefault="006B6459">
      <w:pPr>
        <w:widowControl w:val="0"/>
        <w:spacing w:after="19" w:line="240" w:lineRule="atLeast"/>
        <w:ind w:left="114"/>
        <w:rPr>
          <w:rFonts w:ascii="Arial" w:hAnsi="Arial" w:cs="Arial"/>
          <w:sz w:val="20"/>
          <w:szCs w:val="20"/>
        </w:rPr>
      </w:pPr>
    </w:p>
    <w:p w14:paraId="4A397C00" w14:textId="36BE5358" w:rsidR="006B6459" w:rsidRPr="007625E2" w:rsidRDefault="00745C9C">
      <w:pPr>
        <w:widowControl w:val="0"/>
        <w:spacing w:after="19" w:line="240" w:lineRule="atLeast"/>
        <w:ind w:left="114"/>
        <w:rPr>
          <w:rFonts w:ascii="Arial" w:hAnsi="Arial" w:cs="Arial"/>
          <w:sz w:val="20"/>
          <w:szCs w:val="20"/>
        </w:rPr>
      </w:pPr>
      <w:r w:rsidRPr="007625E2">
        <w:rPr>
          <w:rFonts w:ascii="Arial" w:hAnsi="Arial" w:cs="Arial"/>
          <w:sz w:val="20"/>
          <w:szCs w:val="20"/>
        </w:rPr>
        <w:t>Janelle Del Campo</w:t>
      </w:r>
      <w:r w:rsidR="006B6459" w:rsidRPr="007625E2">
        <w:rPr>
          <w:rFonts w:ascii="Arial" w:hAnsi="Arial" w:cs="Arial"/>
          <w:sz w:val="20"/>
          <w:szCs w:val="20"/>
        </w:rPr>
        <w:t xml:space="preserve">, General Manager </w:t>
      </w:r>
    </w:p>
    <w:p w14:paraId="1A56F341" w14:textId="77777777" w:rsidR="006B6459" w:rsidRPr="007625E2" w:rsidRDefault="006B6459">
      <w:pPr>
        <w:widowControl w:val="0"/>
        <w:spacing w:after="19" w:line="240" w:lineRule="atLeast"/>
        <w:ind w:left="114"/>
        <w:rPr>
          <w:rFonts w:ascii="Arial" w:hAnsi="Arial" w:cs="Arial"/>
          <w:sz w:val="20"/>
          <w:szCs w:val="20"/>
        </w:rPr>
      </w:pPr>
      <w:r w:rsidRPr="007625E2">
        <w:rPr>
          <w:rFonts w:ascii="Arial" w:hAnsi="Arial" w:cs="Arial"/>
          <w:sz w:val="20"/>
          <w:szCs w:val="20"/>
        </w:rPr>
        <w:t>(Name and Title of Authorized Officer)</w:t>
      </w:r>
    </w:p>
    <w:p w14:paraId="14BEC3A2" w14:textId="77777777" w:rsidR="006B6459" w:rsidRPr="007625E2" w:rsidRDefault="006B6459">
      <w:pPr>
        <w:widowControl w:val="0"/>
        <w:spacing w:after="19" w:line="240" w:lineRule="atLeast"/>
        <w:ind w:left="114"/>
        <w:rPr>
          <w:rFonts w:ascii="Arial" w:hAnsi="Arial" w:cs="Arial"/>
          <w:sz w:val="20"/>
          <w:szCs w:val="20"/>
        </w:rPr>
      </w:pPr>
    </w:p>
    <w:p w14:paraId="7563C81C" w14:textId="77777777" w:rsidR="006B6459" w:rsidRPr="007625E2" w:rsidRDefault="006B6459">
      <w:pPr>
        <w:widowControl w:val="0"/>
        <w:spacing w:after="19" w:line="240" w:lineRule="atLeast"/>
        <w:ind w:left="114"/>
        <w:rPr>
          <w:rFonts w:ascii="Arial" w:hAnsi="Arial" w:cs="Arial"/>
          <w:sz w:val="20"/>
          <w:szCs w:val="20"/>
        </w:rPr>
      </w:pPr>
    </w:p>
    <w:p w14:paraId="1000C519" w14:textId="77777777" w:rsidR="006B6459" w:rsidRPr="007625E2" w:rsidRDefault="006B6459">
      <w:pPr>
        <w:widowControl w:val="0"/>
        <w:spacing w:after="19" w:line="240" w:lineRule="atLeast"/>
        <w:ind w:left="114"/>
        <w:rPr>
          <w:rFonts w:ascii="Arial" w:hAnsi="Arial" w:cs="Arial"/>
          <w:sz w:val="20"/>
          <w:szCs w:val="20"/>
          <w:u w:val="single"/>
        </w:rPr>
      </w:pPr>
      <w:r w:rsidRPr="007625E2">
        <w:rPr>
          <w:rFonts w:ascii="Arial" w:hAnsi="Arial" w:cs="Arial"/>
          <w:sz w:val="20"/>
          <w:szCs w:val="20"/>
          <w:u w:val="single"/>
        </w:rPr>
        <w:t>______________________________</w:t>
      </w:r>
    </w:p>
    <w:p w14:paraId="08960B5B" w14:textId="77777777" w:rsidR="006B6459" w:rsidRPr="007625E2" w:rsidRDefault="006B6459">
      <w:pPr>
        <w:widowControl w:val="0"/>
        <w:spacing w:after="19" w:line="240" w:lineRule="atLeast"/>
        <w:ind w:left="114"/>
        <w:rPr>
          <w:rFonts w:ascii="Arial" w:hAnsi="Arial" w:cs="Arial"/>
          <w:sz w:val="20"/>
          <w:szCs w:val="20"/>
        </w:rPr>
      </w:pPr>
      <w:r w:rsidRPr="007625E2">
        <w:rPr>
          <w:rFonts w:ascii="Arial" w:hAnsi="Arial" w:cs="Arial"/>
          <w:sz w:val="20"/>
          <w:szCs w:val="20"/>
        </w:rPr>
        <w:t>(Signature of Authorized Officer)</w:t>
      </w:r>
    </w:p>
    <w:p w14:paraId="7F3E492B" w14:textId="77777777" w:rsidR="006B6459" w:rsidRPr="007625E2" w:rsidRDefault="006B6459">
      <w:pPr>
        <w:widowControl w:val="0"/>
        <w:spacing w:after="19" w:line="240" w:lineRule="atLeast"/>
        <w:ind w:left="114"/>
        <w:rPr>
          <w:rFonts w:ascii="Arial" w:hAnsi="Arial" w:cs="Arial"/>
          <w:sz w:val="20"/>
          <w:szCs w:val="20"/>
        </w:rPr>
      </w:pPr>
    </w:p>
    <w:p w14:paraId="1389EFC8" w14:textId="77777777" w:rsidR="006B6459" w:rsidRPr="007625E2" w:rsidRDefault="006B6459">
      <w:pPr>
        <w:widowControl w:val="0"/>
        <w:spacing w:after="19" w:line="240" w:lineRule="atLeast"/>
        <w:ind w:left="114"/>
        <w:rPr>
          <w:rFonts w:ascii="Arial" w:hAnsi="Arial" w:cs="Arial"/>
          <w:sz w:val="20"/>
          <w:szCs w:val="20"/>
        </w:rPr>
      </w:pPr>
    </w:p>
    <w:p w14:paraId="2DC09A8F" w14:textId="77777777" w:rsidR="006B6459" w:rsidRPr="007625E2" w:rsidRDefault="006B6459">
      <w:pPr>
        <w:widowControl w:val="0"/>
        <w:spacing w:after="19" w:line="240" w:lineRule="atLeast"/>
        <w:ind w:left="114"/>
        <w:rPr>
          <w:rFonts w:ascii="Arial" w:hAnsi="Arial" w:cs="Arial"/>
          <w:sz w:val="20"/>
          <w:szCs w:val="20"/>
        </w:rPr>
      </w:pPr>
      <w:r w:rsidRPr="007625E2">
        <w:rPr>
          <w:rFonts w:ascii="Arial" w:hAnsi="Arial" w:cs="Arial"/>
          <w:sz w:val="20"/>
          <w:szCs w:val="20"/>
        </w:rPr>
        <w:t>Attachments:</w:t>
      </w:r>
    </w:p>
    <w:p w14:paraId="50F61DB0" w14:textId="77777777" w:rsidR="006B6459" w:rsidRPr="007625E2" w:rsidRDefault="006B6459">
      <w:pPr>
        <w:widowControl w:val="0"/>
        <w:spacing w:after="19" w:line="240" w:lineRule="atLeast"/>
        <w:ind w:left="114"/>
        <w:rPr>
          <w:rFonts w:ascii="Arial" w:hAnsi="Arial" w:cs="Arial"/>
          <w:sz w:val="20"/>
          <w:szCs w:val="20"/>
        </w:rPr>
      </w:pPr>
      <w:r w:rsidRPr="007625E2">
        <w:rPr>
          <w:rFonts w:ascii="Arial" w:hAnsi="Arial" w:cs="Arial"/>
          <w:sz w:val="20"/>
          <w:szCs w:val="20"/>
        </w:rPr>
        <w:t>Appendices A, B, and C</w:t>
      </w:r>
    </w:p>
    <w:p w14:paraId="0CDDDC8E" w14:textId="77777777" w:rsidR="006B6459" w:rsidRPr="007625E2" w:rsidRDefault="006B6459">
      <w:pPr>
        <w:widowControl w:val="0"/>
        <w:spacing w:after="19" w:line="240" w:lineRule="atLeast"/>
        <w:ind w:left="114"/>
        <w:rPr>
          <w:rFonts w:ascii="Arial" w:hAnsi="Arial" w:cs="Arial"/>
          <w:sz w:val="20"/>
          <w:szCs w:val="20"/>
        </w:rPr>
      </w:pPr>
    </w:p>
    <w:p w14:paraId="3662F17A" w14:textId="77777777" w:rsidR="006B6459" w:rsidRPr="007625E2" w:rsidRDefault="006B6459">
      <w:pPr>
        <w:widowControl w:val="0"/>
        <w:spacing w:after="19" w:line="240" w:lineRule="atLeast"/>
        <w:ind w:left="114"/>
        <w:rPr>
          <w:rFonts w:ascii="Arial" w:hAnsi="Arial" w:cs="Arial"/>
          <w:sz w:val="20"/>
          <w:szCs w:val="20"/>
        </w:rPr>
      </w:pPr>
    </w:p>
    <w:p w14:paraId="0CD6B083" w14:textId="77777777" w:rsidR="006B6459" w:rsidRPr="007625E2" w:rsidRDefault="006B6459">
      <w:pPr>
        <w:widowControl w:val="0"/>
        <w:spacing w:after="19" w:line="240" w:lineRule="atLeast"/>
        <w:ind w:left="114"/>
        <w:rPr>
          <w:rFonts w:ascii="Arial" w:hAnsi="Arial" w:cs="Arial"/>
          <w:sz w:val="20"/>
          <w:szCs w:val="20"/>
        </w:rPr>
      </w:pPr>
    </w:p>
    <w:p w14:paraId="233E473E" w14:textId="77777777" w:rsidR="006B6459" w:rsidRPr="007625E2" w:rsidRDefault="006B6459">
      <w:pPr>
        <w:widowControl w:val="0"/>
        <w:spacing w:after="19" w:line="240" w:lineRule="atLeast"/>
        <w:ind w:left="114"/>
        <w:rPr>
          <w:rFonts w:ascii="Arial" w:hAnsi="Arial" w:cs="Arial"/>
          <w:sz w:val="20"/>
          <w:szCs w:val="20"/>
        </w:rPr>
      </w:pPr>
    </w:p>
    <w:p w14:paraId="273FCB19" w14:textId="77777777" w:rsidR="006B6459" w:rsidRPr="007625E2" w:rsidRDefault="006B6459">
      <w:pPr>
        <w:widowControl w:val="0"/>
        <w:spacing w:after="19" w:line="240" w:lineRule="atLeast"/>
        <w:ind w:left="114"/>
        <w:rPr>
          <w:rFonts w:ascii="Arial" w:hAnsi="Arial" w:cs="Arial"/>
          <w:sz w:val="20"/>
          <w:szCs w:val="20"/>
        </w:rPr>
      </w:pPr>
    </w:p>
    <w:p w14:paraId="555F530D" w14:textId="77777777" w:rsidR="006B6459" w:rsidRPr="007625E2" w:rsidRDefault="006B6459">
      <w:pPr>
        <w:widowControl w:val="0"/>
        <w:spacing w:after="19" w:line="240" w:lineRule="atLeast"/>
        <w:ind w:left="114"/>
        <w:rPr>
          <w:rFonts w:ascii="Arial" w:hAnsi="Arial" w:cs="Arial"/>
          <w:sz w:val="20"/>
          <w:szCs w:val="20"/>
        </w:rPr>
      </w:pPr>
    </w:p>
    <w:p w14:paraId="4501F2D0" w14:textId="77777777" w:rsidR="006B6459" w:rsidRPr="007625E2" w:rsidRDefault="006B6459">
      <w:pPr>
        <w:widowControl w:val="0"/>
        <w:spacing w:after="19" w:line="240" w:lineRule="atLeast"/>
        <w:ind w:left="114"/>
        <w:rPr>
          <w:rFonts w:ascii="Arial" w:hAnsi="Arial" w:cs="Arial"/>
          <w:sz w:val="20"/>
          <w:szCs w:val="20"/>
        </w:rPr>
      </w:pPr>
    </w:p>
    <w:p w14:paraId="76CCEE46" w14:textId="77777777" w:rsidR="006B6459" w:rsidRPr="007625E2" w:rsidRDefault="006B6459">
      <w:pPr>
        <w:widowControl w:val="0"/>
        <w:spacing w:after="19" w:line="240" w:lineRule="atLeast"/>
        <w:ind w:left="114"/>
        <w:rPr>
          <w:rFonts w:ascii="Arial" w:hAnsi="Arial" w:cs="Arial"/>
          <w:sz w:val="20"/>
          <w:szCs w:val="20"/>
        </w:rPr>
      </w:pPr>
    </w:p>
    <w:p w14:paraId="2EDDF608" w14:textId="77777777" w:rsidR="006B6459" w:rsidRPr="007625E2" w:rsidRDefault="006B6459">
      <w:pPr>
        <w:widowControl w:val="0"/>
        <w:spacing w:after="19" w:line="240" w:lineRule="atLeast"/>
        <w:ind w:left="114"/>
        <w:rPr>
          <w:rFonts w:ascii="Arial" w:hAnsi="Arial" w:cs="Arial"/>
          <w:sz w:val="20"/>
          <w:szCs w:val="20"/>
        </w:rPr>
      </w:pPr>
    </w:p>
    <w:p w14:paraId="14345B77" w14:textId="77777777" w:rsidR="006B6459" w:rsidRPr="007625E2" w:rsidRDefault="006B6459">
      <w:pPr>
        <w:widowControl w:val="0"/>
        <w:spacing w:after="19" w:line="240" w:lineRule="atLeast"/>
        <w:ind w:left="114"/>
        <w:rPr>
          <w:rFonts w:ascii="Arial" w:hAnsi="Arial" w:cs="Arial"/>
          <w:sz w:val="20"/>
          <w:szCs w:val="20"/>
        </w:rPr>
      </w:pPr>
    </w:p>
    <w:p w14:paraId="37A58D71" w14:textId="77777777" w:rsidR="006B6459" w:rsidRPr="007625E2" w:rsidRDefault="006B6459">
      <w:pPr>
        <w:widowControl w:val="0"/>
        <w:spacing w:after="19" w:line="240" w:lineRule="atLeast"/>
        <w:ind w:left="114"/>
        <w:rPr>
          <w:rFonts w:ascii="Arial" w:hAnsi="Arial" w:cs="Arial"/>
          <w:sz w:val="20"/>
          <w:szCs w:val="20"/>
        </w:rPr>
      </w:pPr>
    </w:p>
    <w:p w14:paraId="652FFE24" w14:textId="77777777" w:rsidR="006B6459" w:rsidRPr="007625E2" w:rsidRDefault="006B6459">
      <w:pPr>
        <w:widowControl w:val="0"/>
        <w:spacing w:after="19" w:line="240" w:lineRule="atLeast"/>
        <w:ind w:left="114"/>
        <w:rPr>
          <w:rFonts w:ascii="Arial" w:hAnsi="Arial" w:cs="Arial"/>
          <w:sz w:val="20"/>
          <w:szCs w:val="20"/>
        </w:rPr>
      </w:pPr>
    </w:p>
    <w:p w14:paraId="7D359FF6" w14:textId="77777777" w:rsidR="006B6459" w:rsidRPr="007625E2" w:rsidRDefault="006B6459">
      <w:pPr>
        <w:widowControl w:val="0"/>
        <w:spacing w:after="19" w:line="240" w:lineRule="atLeast"/>
        <w:ind w:left="114"/>
        <w:rPr>
          <w:rFonts w:ascii="Arial" w:hAnsi="Arial" w:cs="Arial"/>
          <w:sz w:val="20"/>
          <w:szCs w:val="20"/>
        </w:rPr>
      </w:pPr>
    </w:p>
    <w:p w14:paraId="0D46AE5C" w14:textId="77777777" w:rsidR="006B6459" w:rsidRPr="007625E2" w:rsidRDefault="006B6459">
      <w:pPr>
        <w:widowControl w:val="0"/>
        <w:spacing w:after="19" w:line="240" w:lineRule="atLeast"/>
        <w:ind w:left="114"/>
        <w:rPr>
          <w:rFonts w:ascii="Arial" w:hAnsi="Arial" w:cs="Arial"/>
          <w:sz w:val="20"/>
          <w:szCs w:val="20"/>
        </w:rPr>
      </w:pPr>
    </w:p>
    <w:p w14:paraId="6B9BBAFD" w14:textId="77777777" w:rsidR="006B6459" w:rsidRPr="007625E2" w:rsidRDefault="006B6459" w:rsidP="00F20F14">
      <w:pPr>
        <w:widowControl w:val="0"/>
        <w:spacing w:after="19" w:line="240" w:lineRule="atLeast"/>
        <w:ind w:left="7314" w:firstLine="606"/>
        <w:jc w:val="center"/>
        <w:rPr>
          <w:rFonts w:ascii="Arial" w:hAnsi="Arial" w:cs="Arial"/>
          <w:sz w:val="20"/>
          <w:szCs w:val="20"/>
        </w:rPr>
      </w:pPr>
      <w:r w:rsidRPr="007625E2">
        <w:rPr>
          <w:rFonts w:ascii="Arial" w:hAnsi="Arial" w:cs="Arial"/>
          <w:sz w:val="20"/>
          <w:szCs w:val="20"/>
        </w:rPr>
        <w:t xml:space="preserve">FTA C 4702.1A </w:t>
      </w:r>
    </w:p>
    <w:p w14:paraId="50616542" w14:textId="77777777" w:rsidR="006B6459" w:rsidRPr="007625E2" w:rsidRDefault="006B6459" w:rsidP="00F20F14">
      <w:pPr>
        <w:widowControl w:val="0"/>
        <w:spacing w:after="19" w:line="240" w:lineRule="atLeast"/>
        <w:ind w:left="8034"/>
        <w:jc w:val="center"/>
        <w:rPr>
          <w:rFonts w:ascii="Arial" w:hAnsi="Arial" w:cs="Arial"/>
          <w:sz w:val="20"/>
          <w:szCs w:val="20"/>
        </w:rPr>
      </w:pPr>
      <w:r w:rsidRPr="007625E2">
        <w:rPr>
          <w:rFonts w:ascii="Arial" w:hAnsi="Arial" w:cs="Arial"/>
          <w:sz w:val="20"/>
          <w:szCs w:val="20"/>
        </w:rPr>
        <w:t>5-13-2007</w:t>
      </w:r>
    </w:p>
    <w:p w14:paraId="43767DCD" w14:textId="77777777" w:rsidR="006B6459" w:rsidRPr="007625E2" w:rsidRDefault="006B6459">
      <w:pPr>
        <w:widowControl w:val="0"/>
        <w:spacing w:after="19" w:line="240" w:lineRule="atLeast"/>
        <w:ind w:left="114"/>
        <w:rPr>
          <w:rFonts w:ascii="Arial" w:hAnsi="Arial" w:cs="Arial"/>
          <w:sz w:val="20"/>
          <w:szCs w:val="20"/>
        </w:rPr>
      </w:pPr>
    </w:p>
    <w:p w14:paraId="33C4FFBC" w14:textId="77777777" w:rsidR="004D22F2" w:rsidRPr="007625E2" w:rsidRDefault="004D22F2" w:rsidP="004D22F2">
      <w:pPr>
        <w:widowControl w:val="0"/>
        <w:spacing w:after="19" w:line="240" w:lineRule="atLeast"/>
        <w:ind w:left="114"/>
        <w:jc w:val="center"/>
        <w:rPr>
          <w:rFonts w:ascii="Arial" w:hAnsi="Arial" w:cs="Arial"/>
          <w:sz w:val="20"/>
          <w:szCs w:val="20"/>
        </w:rPr>
      </w:pPr>
    </w:p>
    <w:p w14:paraId="2793961B" w14:textId="77777777" w:rsidR="004D22F2" w:rsidRPr="007625E2" w:rsidRDefault="004D22F2" w:rsidP="004D22F2">
      <w:pPr>
        <w:widowControl w:val="0"/>
        <w:spacing w:after="19" w:line="240" w:lineRule="atLeast"/>
        <w:ind w:left="114"/>
        <w:jc w:val="center"/>
        <w:rPr>
          <w:rFonts w:ascii="Arial" w:hAnsi="Arial" w:cs="Arial"/>
          <w:sz w:val="20"/>
          <w:szCs w:val="20"/>
        </w:rPr>
      </w:pPr>
    </w:p>
    <w:p w14:paraId="63F2563C" w14:textId="77777777" w:rsidR="006B6459" w:rsidRPr="007625E2" w:rsidRDefault="004A5A84" w:rsidP="004A5A84">
      <w:pPr>
        <w:widowControl w:val="0"/>
        <w:spacing w:after="19" w:line="240" w:lineRule="atLeast"/>
        <w:ind w:left="114"/>
        <w:jc w:val="center"/>
        <w:rPr>
          <w:rFonts w:ascii="Arial" w:hAnsi="Arial" w:cs="Arial"/>
          <w:sz w:val="20"/>
          <w:szCs w:val="20"/>
        </w:rPr>
      </w:pPr>
      <w:r w:rsidRPr="007625E2">
        <w:rPr>
          <w:rFonts w:ascii="Arial" w:hAnsi="Arial" w:cs="Arial"/>
          <w:sz w:val="20"/>
          <w:szCs w:val="20"/>
        </w:rPr>
        <w:t xml:space="preserve"> </w:t>
      </w:r>
    </w:p>
    <w:p w14:paraId="62E32020" w14:textId="77777777" w:rsidR="006B6459" w:rsidRPr="007625E2" w:rsidRDefault="006B6459" w:rsidP="00F20F14">
      <w:pPr>
        <w:widowControl w:val="0"/>
        <w:spacing w:after="19" w:line="240" w:lineRule="atLeast"/>
        <w:ind w:left="114"/>
        <w:jc w:val="center"/>
        <w:rPr>
          <w:rFonts w:ascii="Arial" w:hAnsi="Arial" w:cs="Arial"/>
          <w:sz w:val="20"/>
          <w:szCs w:val="20"/>
        </w:rPr>
      </w:pPr>
      <w:r w:rsidRPr="007625E2">
        <w:rPr>
          <w:rFonts w:ascii="Arial" w:hAnsi="Arial" w:cs="Arial"/>
          <w:sz w:val="20"/>
          <w:szCs w:val="20"/>
        </w:rPr>
        <w:lastRenderedPageBreak/>
        <w:t>(</w:t>
      </w:r>
      <w:r w:rsidRPr="007625E2">
        <w:rPr>
          <w:rFonts w:ascii="Arial" w:hAnsi="Arial" w:cs="Arial"/>
          <w:b/>
          <w:bCs/>
          <w:sz w:val="20"/>
          <w:szCs w:val="20"/>
          <w:u w:val="single"/>
        </w:rPr>
        <w:t>APPENDIX A TO TITLE VI ASSURANCE</w:t>
      </w:r>
      <w:r w:rsidRPr="007625E2">
        <w:rPr>
          <w:rFonts w:ascii="Arial" w:hAnsi="Arial" w:cs="Arial"/>
          <w:sz w:val="20"/>
          <w:szCs w:val="20"/>
        </w:rPr>
        <w:t>)</w:t>
      </w:r>
    </w:p>
    <w:p w14:paraId="3E544DC8" w14:textId="77777777" w:rsidR="006B6459" w:rsidRPr="007625E2" w:rsidRDefault="006B6459">
      <w:pPr>
        <w:widowControl w:val="0"/>
        <w:spacing w:after="19" w:line="240" w:lineRule="atLeast"/>
        <w:ind w:left="114"/>
        <w:rPr>
          <w:rFonts w:ascii="Arial" w:hAnsi="Arial" w:cs="Arial"/>
          <w:sz w:val="20"/>
          <w:szCs w:val="20"/>
        </w:rPr>
      </w:pPr>
    </w:p>
    <w:p w14:paraId="4338C98C" w14:textId="77777777" w:rsidR="006B6459" w:rsidRPr="007625E2" w:rsidRDefault="006B6459">
      <w:pPr>
        <w:widowControl w:val="0"/>
        <w:spacing w:after="19" w:line="240" w:lineRule="atLeast"/>
        <w:ind w:left="114"/>
        <w:rPr>
          <w:rFonts w:ascii="Arial" w:hAnsi="Arial" w:cs="Arial"/>
          <w:sz w:val="20"/>
          <w:szCs w:val="20"/>
        </w:rPr>
      </w:pPr>
      <w:r w:rsidRPr="007625E2">
        <w:rPr>
          <w:rFonts w:ascii="Arial" w:hAnsi="Arial" w:cs="Arial"/>
          <w:sz w:val="20"/>
          <w:szCs w:val="20"/>
        </w:rPr>
        <w:t>During the performance of this contract, the contractor, for itself, its assignees and successors in interest (hereinafter referred to as the "contractor") agrees as follows:</w:t>
      </w:r>
    </w:p>
    <w:p w14:paraId="7498DC2B" w14:textId="77777777" w:rsidR="006B6459" w:rsidRPr="007625E2" w:rsidRDefault="006B6459" w:rsidP="00F20F14">
      <w:pPr>
        <w:widowControl w:val="0"/>
        <w:numPr>
          <w:ilvl w:val="0"/>
          <w:numId w:val="15"/>
        </w:numPr>
        <w:spacing w:after="19" w:line="240" w:lineRule="atLeast"/>
        <w:rPr>
          <w:rFonts w:ascii="Arial" w:hAnsi="Arial" w:cs="Arial"/>
          <w:sz w:val="20"/>
          <w:szCs w:val="20"/>
        </w:rPr>
      </w:pPr>
      <w:r w:rsidRPr="007625E2">
        <w:rPr>
          <w:rFonts w:ascii="Arial" w:hAnsi="Arial" w:cs="Arial"/>
          <w:sz w:val="20"/>
          <w:szCs w:val="20"/>
        </w:rPr>
        <w:t>Compliance with Regulations: The Contractor shall comply with the Regulations</w:t>
      </w:r>
    </w:p>
    <w:p w14:paraId="2743556F" w14:textId="77777777" w:rsidR="006B6459" w:rsidRPr="007625E2" w:rsidRDefault="006B6459" w:rsidP="00F20F14">
      <w:pPr>
        <w:widowControl w:val="0"/>
        <w:spacing w:after="19" w:line="240" w:lineRule="atLeast"/>
        <w:ind w:left="1080"/>
        <w:rPr>
          <w:rFonts w:ascii="Arial" w:hAnsi="Arial" w:cs="Arial"/>
          <w:sz w:val="20"/>
          <w:szCs w:val="20"/>
        </w:rPr>
      </w:pPr>
      <w:r w:rsidRPr="007625E2">
        <w:rPr>
          <w:rFonts w:ascii="Arial" w:hAnsi="Arial" w:cs="Arial"/>
          <w:sz w:val="20"/>
          <w:szCs w:val="20"/>
        </w:rPr>
        <w:t>relative to nondiscrimination in federally assisted programs of the Department of Transportation (hereinafter, "DOT") Title 49, Code of Federal Regulations, Part 21, as they may be amended from time to time, (hereinafter referred to as the Regulations), which are herein incorporated by reference and made a part of this contract.</w:t>
      </w:r>
    </w:p>
    <w:p w14:paraId="5D3147E2" w14:textId="77777777" w:rsidR="006B6459" w:rsidRPr="007625E2" w:rsidRDefault="006B6459" w:rsidP="00F20F14">
      <w:pPr>
        <w:widowControl w:val="0"/>
        <w:spacing w:after="19" w:line="240" w:lineRule="atLeast"/>
        <w:rPr>
          <w:rFonts w:ascii="Arial" w:hAnsi="Arial" w:cs="Arial"/>
          <w:sz w:val="20"/>
          <w:szCs w:val="20"/>
        </w:rPr>
      </w:pPr>
    </w:p>
    <w:p w14:paraId="469F8AA8" w14:textId="77777777" w:rsidR="006B6459" w:rsidRPr="007625E2" w:rsidRDefault="006B6459" w:rsidP="00F20F14">
      <w:pPr>
        <w:widowControl w:val="0"/>
        <w:numPr>
          <w:ilvl w:val="0"/>
          <w:numId w:val="15"/>
        </w:numPr>
        <w:spacing w:after="19" w:line="240" w:lineRule="atLeast"/>
        <w:rPr>
          <w:rFonts w:ascii="Arial" w:hAnsi="Arial" w:cs="Arial"/>
          <w:sz w:val="20"/>
          <w:szCs w:val="20"/>
        </w:rPr>
      </w:pPr>
      <w:r w:rsidRPr="007625E2">
        <w:rPr>
          <w:rFonts w:ascii="Arial" w:hAnsi="Arial" w:cs="Arial"/>
          <w:sz w:val="20"/>
          <w:szCs w:val="20"/>
        </w:rPr>
        <w:t>Nondiscrimination: The contractor, with regard to the work performed by it during the</w:t>
      </w:r>
    </w:p>
    <w:p w14:paraId="71973BE6" w14:textId="77777777" w:rsidR="006B6459" w:rsidRPr="007625E2" w:rsidRDefault="006B6459" w:rsidP="00F20F14">
      <w:pPr>
        <w:widowControl w:val="0"/>
        <w:spacing w:after="19" w:line="240" w:lineRule="atLeast"/>
        <w:ind w:left="1080"/>
        <w:rPr>
          <w:rFonts w:ascii="Arial" w:hAnsi="Arial" w:cs="Arial"/>
          <w:sz w:val="20"/>
          <w:szCs w:val="20"/>
        </w:rPr>
      </w:pPr>
      <w:r w:rsidRPr="007625E2">
        <w:rPr>
          <w:rFonts w:ascii="Arial" w:hAnsi="Arial" w:cs="Arial"/>
          <w:sz w:val="20"/>
          <w:szCs w:val="20"/>
        </w:rPr>
        <w:t>contract, shall not discriminate on the grounds of race, color, or national origin in the selection and retention of subcontractors, including procurements of materials and leases of equipment. The contractor shall not participate either directly or indirectly in the discrimination prohibited by Section 21.5 of the Regulations, including employment practices when the contract covers a program set forth in Appendix B of the Regulations.</w:t>
      </w:r>
    </w:p>
    <w:p w14:paraId="51E1E3D6" w14:textId="77777777" w:rsidR="006B6459" w:rsidRPr="007625E2" w:rsidRDefault="006B6459" w:rsidP="00F20F14">
      <w:pPr>
        <w:widowControl w:val="0"/>
        <w:spacing w:after="19" w:line="240" w:lineRule="atLeast"/>
        <w:rPr>
          <w:rFonts w:ascii="Arial" w:hAnsi="Arial" w:cs="Arial"/>
          <w:sz w:val="20"/>
          <w:szCs w:val="20"/>
        </w:rPr>
      </w:pPr>
    </w:p>
    <w:p w14:paraId="61EE5731" w14:textId="77777777" w:rsidR="006B6459" w:rsidRPr="007625E2" w:rsidRDefault="006B6459" w:rsidP="00F20F14">
      <w:pPr>
        <w:widowControl w:val="0"/>
        <w:numPr>
          <w:ilvl w:val="0"/>
          <w:numId w:val="15"/>
        </w:numPr>
        <w:spacing w:after="19" w:line="240" w:lineRule="atLeast"/>
        <w:rPr>
          <w:rFonts w:ascii="Arial" w:hAnsi="Arial" w:cs="Arial"/>
          <w:sz w:val="20"/>
          <w:szCs w:val="20"/>
        </w:rPr>
      </w:pPr>
      <w:r w:rsidRPr="007625E2">
        <w:rPr>
          <w:rFonts w:ascii="Arial" w:hAnsi="Arial" w:cs="Arial"/>
          <w:sz w:val="20"/>
          <w:szCs w:val="20"/>
        </w:rPr>
        <w:t>Solicitations for Subcontracts, Including Procurements of Materials and Equipment: In</w:t>
      </w:r>
    </w:p>
    <w:p w14:paraId="0F93D376" w14:textId="77777777" w:rsidR="006B6459" w:rsidRPr="007625E2" w:rsidRDefault="006B6459" w:rsidP="00F20F14">
      <w:pPr>
        <w:widowControl w:val="0"/>
        <w:spacing w:after="19" w:line="240" w:lineRule="atLeast"/>
        <w:ind w:left="1080"/>
        <w:rPr>
          <w:rFonts w:ascii="Arial" w:hAnsi="Arial" w:cs="Arial"/>
          <w:sz w:val="20"/>
          <w:szCs w:val="20"/>
        </w:rPr>
      </w:pPr>
      <w:r w:rsidRPr="007625E2">
        <w:rPr>
          <w:rFonts w:ascii="Arial" w:hAnsi="Arial" w:cs="Arial"/>
          <w:sz w:val="20"/>
          <w:szCs w:val="20"/>
        </w:rPr>
        <w:t>all solicitations either by competitive bidding or negotiation made by the contractor for work to be performed under a subcontract, including procurements of materials or leases of equipment, each potential subcontractor or supplier shall be notified by the contractor of the contractor's obligations under this contract and the Regulations relative to nondiscrimination on the grounds of race, color, or national origin.</w:t>
      </w:r>
    </w:p>
    <w:p w14:paraId="3524157B" w14:textId="77777777" w:rsidR="006B6459" w:rsidRPr="007625E2" w:rsidRDefault="006B6459" w:rsidP="00F20F14">
      <w:pPr>
        <w:widowControl w:val="0"/>
        <w:spacing w:after="19" w:line="240" w:lineRule="atLeast"/>
        <w:rPr>
          <w:rFonts w:ascii="Arial" w:hAnsi="Arial" w:cs="Arial"/>
          <w:sz w:val="20"/>
          <w:szCs w:val="20"/>
        </w:rPr>
      </w:pPr>
    </w:p>
    <w:p w14:paraId="4458F1B1" w14:textId="77777777" w:rsidR="006B6459" w:rsidRPr="007625E2" w:rsidRDefault="006B6459" w:rsidP="00F20F14">
      <w:pPr>
        <w:widowControl w:val="0"/>
        <w:numPr>
          <w:ilvl w:val="0"/>
          <w:numId w:val="15"/>
        </w:numPr>
        <w:spacing w:after="19" w:line="240" w:lineRule="atLeast"/>
        <w:rPr>
          <w:rFonts w:ascii="Arial" w:hAnsi="Arial" w:cs="Arial"/>
          <w:sz w:val="20"/>
          <w:szCs w:val="20"/>
        </w:rPr>
      </w:pPr>
      <w:r w:rsidRPr="007625E2">
        <w:rPr>
          <w:rFonts w:ascii="Arial" w:hAnsi="Arial" w:cs="Arial"/>
          <w:sz w:val="20"/>
          <w:szCs w:val="20"/>
        </w:rPr>
        <w:t>Information and Reports: The contractor shall provide all information and reports</w:t>
      </w:r>
    </w:p>
    <w:p w14:paraId="233CDD42" w14:textId="77777777" w:rsidR="006B6459" w:rsidRPr="007625E2" w:rsidRDefault="006B6459" w:rsidP="00F20F14">
      <w:pPr>
        <w:widowControl w:val="0"/>
        <w:spacing w:after="19" w:line="240" w:lineRule="atLeast"/>
        <w:ind w:left="1080"/>
        <w:rPr>
          <w:rFonts w:ascii="Arial" w:hAnsi="Arial" w:cs="Arial"/>
          <w:sz w:val="20"/>
          <w:szCs w:val="20"/>
        </w:rPr>
      </w:pPr>
      <w:r w:rsidRPr="007625E2">
        <w:rPr>
          <w:rFonts w:ascii="Arial" w:hAnsi="Arial" w:cs="Arial"/>
          <w:sz w:val="20"/>
          <w:szCs w:val="20"/>
        </w:rPr>
        <w:t xml:space="preserve">required by the Regulations or directives issued pursuant thereto, and shall permit access to its books, records, accounts, other sources of information, and its facilities as may be determined by the or the </w:t>
      </w:r>
      <w:r w:rsidRPr="007625E2">
        <w:rPr>
          <w:rFonts w:ascii="Arial" w:hAnsi="Arial" w:cs="Arial"/>
          <w:sz w:val="20"/>
          <w:szCs w:val="20"/>
          <w:u w:val="single"/>
        </w:rPr>
        <w:t>Fresno County Rural Transit Agency</w:t>
      </w:r>
      <w:r w:rsidRPr="007625E2">
        <w:rPr>
          <w:rFonts w:ascii="Arial" w:hAnsi="Arial" w:cs="Arial"/>
          <w:sz w:val="20"/>
          <w:szCs w:val="20"/>
        </w:rPr>
        <w:t xml:space="preserve"> to be pertinent to ascertain compliance with such Regulations, orders and instructions. Where any information required </w:t>
      </w:r>
      <w:proofErr w:type="gramStart"/>
      <w:r w:rsidRPr="007625E2">
        <w:rPr>
          <w:rFonts w:ascii="Arial" w:hAnsi="Arial" w:cs="Arial"/>
          <w:sz w:val="20"/>
          <w:szCs w:val="20"/>
        </w:rPr>
        <w:t>of</w:t>
      </w:r>
      <w:proofErr w:type="gramEnd"/>
      <w:r w:rsidRPr="007625E2">
        <w:rPr>
          <w:rFonts w:ascii="Arial" w:hAnsi="Arial" w:cs="Arial"/>
          <w:sz w:val="20"/>
          <w:szCs w:val="20"/>
        </w:rPr>
        <w:t xml:space="preserve"> a contractor is in the exclusive possession of another who fails or refuses to furnish this information the contractor </w:t>
      </w:r>
      <w:proofErr w:type="gramStart"/>
      <w:r w:rsidRPr="007625E2">
        <w:rPr>
          <w:rFonts w:ascii="Arial" w:hAnsi="Arial" w:cs="Arial"/>
          <w:sz w:val="20"/>
          <w:szCs w:val="20"/>
        </w:rPr>
        <w:t>shall so</w:t>
      </w:r>
      <w:proofErr w:type="gramEnd"/>
      <w:r w:rsidRPr="007625E2">
        <w:rPr>
          <w:rFonts w:ascii="Arial" w:hAnsi="Arial" w:cs="Arial"/>
          <w:sz w:val="20"/>
          <w:szCs w:val="20"/>
        </w:rPr>
        <w:t xml:space="preserve"> certify to the </w:t>
      </w:r>
      <w:r w:rsidRPr="007625E2">
        <w:rPr>
          <w:rFonts w:ascii="Arial" w:hAnsi="Arial" w:cs="Arial"/>
          <w:sz w:val="20"/>
          <w:szCs w:val="20"/>
          <w:u w:val="single"/>
        </w:rPr>
        <w:t>Fresno County Rural Transit Agency</w:t>
      </w:r>
      <w:r w:rsidRPr="007625E2">
        <w:rPr>
          <w:rFonts w:ascii="Arial" w:hAnsi="Arial" w:cs="Arial"/>
          <w:sz w:val="20"/>
          <w:szCs w:val="20"/>
        </w:rPr>
        <w:t xml:space="preserve">, or the </w:t>
      </w:r>
      <w:r w:rsidRPr="007625E2">
        <w:rPr>
          <w:rFonts w:ascii="Arial" w:hAnsi="Arial" w:cs="Arial"/>
          <w:sz w:val="20"/>
          <w:szCs w:val="20"/>
          <w:u w:val="single"/>
        </w:rPr>
        <w:t>Federal Transit Administration</w:t>
      </w:r>
      <w:r w:rsidRPr="007625E2">
        <w:rPr>
          <w:rFonts w:ascii="Arial" w:hAnsi="Arial" w:cs="Arial"/>
          <w:sz w:val="20"/>
          <w:szCs w:val="20"/>
        </w:rPr>
        <w:t xml:space="preserve"> as appropriate, and shall set forth what efforts it has made to obtain the information.</w:t>
      </w:r>
    </w:p>
    <w:p w14:paraId="7100EB2A" w14:textId="77777777" w:rsidR="006B6459" w:rsidRPr="007625E2" w:rsidRDefault="006B6459" w:rsidP="00F20F14">
      <w:pPr>
        <w:widowControl w:val="0"/>
        <w:spacing w:after="19" w:line="240" w:lineRule="atLeast"/>
        <w:rPr>
          <w:rFonts w:ascii="Arial" w:hAnsi="Arial" w:cs="Arial"/>
          <w:sz w:val="20"/>
          <w:szCs w:val="20"/>
        </w:rPr>
      </w:pPr>
    </w:p>
    <w:p w14:paraId="4B4AA152" w14:textId="77777777" w:rsidR="006B6459" w:rsidRPr="007625E2" w:rsidRDefault="006B6459" w:rsidP="00F20F14">
      <w:pPr>
        <w:widowControl w:val="0"/>
        <w:numPr>
          <w:ilvl w:val="0"/>
          <w:numId w:val="15"/>
        </w:numPr>
        <w:spacing w:after="19" w:line="240" w:lineRule="atLeast"/>
        <w:rPr>
          <w:rFonts w:ascii="Arial" w:hAnsi="Arial" w:cs="Arial"/>
          <w:sz w:val="20"/>
          <w:szCs w:val="20"/>
        </w:rPr>
      </w:pPr>
      <w:r w:rsidRPr="007625E2">
        <w:rPr>
          <w:rFonts w:ascii="Arial" w:hAnsi="Arial" w:cs="Arial"/>
          <w:sz w:val="20"/>
          <w:szCs w:val="20"/>
        </w:rPr>
        <w:t>Sanctions for Noncompliance: In the event of the contractor's noncompliance with</w:t>
      </w:r>
    </w:p>
    <w:p w14:paraId="091B9265" w14:textId="77777777" w:rsidR="006B6459" w:rsidRPr="007625E2" w:rsidRDefault="006B6459" w:rsidP="00F20F14">
      <w:pPr>
        <w:widowControl w:val="0"/>
        <w:spacing w:after="19" w:line="240" w:lineRule="atLeast"/>
        <w:ind w:left="474" w:firstLine="606"/>
        <w:rPr>
          <w:rFonts w:ascii="Arial" w:hAnsi="Arial" w:cs="Arial"/>
          <w:sz w:val="20"/>
          <w:szCs w:val="20"/>
        </w:rPr>
      </w:pPr>
      <w:r w:rsidRPr="007625E2">
        <w:rPr>
          <w:rFonts w:ascii="Arial" w:hAnsi="Arial" w:cs="Arial"/>
          <w:sz w:val="20"/>
          <w:szCs w:val="20"/>
        </w:rPr>
        <w:t>nondiscrimination provisions of this contract, the Fresno County Rural Transit Agency</w:t>
      </w:r>
    </w:p>
    <w:p w14:paraId="01CBEABC" w14:textId="77777777" w:rsidR="006B6459" w:rsidRPr="007625E2" w:rsidRDefault="006B6459" w:rsidP="00F20F14">
      <w:pPr>
        <w:widowControl w:val="0"/>
        <w:spacing w:after="19" w:line="240" w:lineRule="atLeast"/>
        <w:ind w:left="1080"/>
        <w:rPr>
          <w:rFonts w:ascii="Arial" w:hAnsi="Arial" w:cs="Arial"/>
          <w:sz w:val="20"/>
          <w:szCs w:val="20"/>
        </w:rPr>
      </w:pPr>
      <w:r w:rsidRPr="007625E2">
        <w:rPr>
          <w:rFonts w:ascii="Arial" w:hAnsi="Arial" w:cs="Arial"/>
          <w:sz w:val="20"/>
          <w:szCs w:val="20"/>
        </w:rPr>
        <w:t>shall impose contract sanctions as it or they Federal Transit Administration may determine to be appropriate, including, but not limited to:</w:t>
      </w:r>
    </w:p>
    <w:p w14:paraId="06F8F110" w14:textId="77777777" w:rsidR="006B6459" w:rsidRPr="007625E2" w:rsidRDefault="006B6459" w:rsidP="00F20F14">
      <w:pPr>
        <w:widowControl w:val="0"/>
        <w:numPr>
          <w:ilvl w:val="0"/>
          <w:numId w:val="16"/>
        </w:numPr>
        <w:spacing w:after="19" w:line="240" w:lineRule="atLeast"/>
        <w:rPr>
          <w:rFonts w:ascii="Arial" w:hAnsi="Arial" w:cs="Arial"/>
          <w:sz w:val="20"/>
          <w:szCs w:val="20"/>
        </w:rPr>
      </w:pPr>
      <w:proofErr w:type="gramStart"/>
      <w:r w:rsidRPr="007625E2">
        <w:rPr>
          <w:rFonts w:ascii="Arial" w:hAnsi="Arial" w:cs="Arial"/>
          <w:sz w:val="20"/>
          <w:szCs w:val="20"/>
        </w:rPr>
        <w:t>withholding of</w:t>
      </w:r>
      <w:proofErr w:type="gramEnd"/>
      <w:r w:rsidRPr="007625E2">
        <w:rPr>
          <w:rFonts w:ascii="Arial" w:hAnsi="Arial" w:cs="Arial"/>
          <w:sz w:val="20"/>
          <w:szCs w:val="20"/>
        </w:rPr>
        <w:t xml:space="preserve"> payments to the contractor under the contract until the contractor</w:t>
      </w:r>
    </w:p>
    <w:p w14:paraId="1744A039" w14:textId="77777777" w:rsidR="006B6459" w:rsidRPr="007625E2" w:rsidRDefault="006B6459" w:rsidP="00F20F14">
      <w:pPr>
        <w:widowControl w:val="0"/>
        <w:spacing w:after="19" w:line="240" w:lineRule="atLeast"/>
        <w:ind w:left="1182" w:firstLine="612"/>
        <w:rPr>
          <w:rFonts w:ascii="Arial" w:hAnsi="Arial" w:cs="Arial"/>
          <w:sz w:val="20"/>
          <w:szCs w:val="20"/>
        </w:rPr>
      </w:pPr>
      <w:r w:rsidRPr="007625E2">
        <w:rPr>
          <w:rFonts w:ascii="Arial" w:hAnsi="Arial" w:cs="Arial"/>
          <w:sz w:val="20"/>
          <w:szCs w:val="20"/>
        </w:rPr>
        <w:t>complies; and/or</w:t>
      </w:r>
    </w:p>
    <w:p w14:paraId="3EC37806" w14:textId="77777777" w:rsidR="006B6459" w:rsidRPr="007625E2" w:rsidRDefault="006B6459" w:rsidP="00F20F14">
      <w:pPr>
        <w:widowControl w:val="0"/>
        <w:numPr>
          <w:ilvl w:val="0"/>
          <w:numId w:val="16"/>
        </w:numPr>
        <w:spacing w:after="19" w:line="240" w:lineRule="atLeast"/>
        <w:rPr>
          <w:rFonts w:ascii="Arial" w:hAnsi="Arial" w:cs="Arial"/>
          <w:sz w:val="20"/>
          <w:szCs w:val="20"/>
        </w:rPr>
      </w:pPr>
      <w:r w:rsidRPr="007625E2">
        <w:rPr>
          <w:rFonts w:ascii="Arial" w:hAnsi="Arial" w:cs="Arial"/>
          <w:sz w:val="20"/>
          <w:szCs w:val="20"/>
        </w:rPr>
        <w:t>cancellation, termination, or suspension of the contract, in whole or in part</w:t>
      </w:r>
    </w:p>
    <w:p w14:paraId="6BE05A27" w14:textId="77777777" w:rsidR="006B6459" w:rsidRPr="007625E2" w:rsidRDefault="006B6459" w:rsidP="00F20F14">
      <w:pPr>
        <w:widowControl w:val="0"/>
        <w:spacing w:after="19" w:line="240" w:lineRule="atLeast"/>
        <w:ind w:left="1182" w:firstLine="612"/>
        <w:rPr>
          <w:rFonts w:ascii="Arial" w:hAnsi="Arial" w:cs="Arial"/>
          <w:sz w:val="20"/>
          <w:szCs w:val="20"/>
        </w:rPr>
      </w:pPr>
    </w:p>
    <w:p w14:paraId="18EF75C5" w14:textId="77777777" w:rsidR="006B6459" w:rsidRPr="007625E2" w:rsidRDefault="006B6459" w:rsidP="006F3910">
      <w:pPr>
        <w:widowControl w:val="0"/>
        <w:numPr>
          <w:ilvl w:val="0"/>
          <w:numId w:val="15"/>
        </w:numPr>
        <w:spacing w:after="19" w:line="240" w:lineRule="atLeast"/>
        <w:rPr>
          <w:rFonts w:ascii="Arial" w:hAnsi="Arial" w:cs="Arial"/>
          <w:sz w:val="20"/>
          <w:szCs w:val="20"/>
        </w:rPr>
      </w:pPr>
      <w:r w:rsidRPr="007625E2">
        <w:rPr>
          <w:rFonts w:ascii="Arial" w:hAnsi="Arial" w:cs="Arial"/>
          <w:sz w:val="20"/>
          <w:szCs w:val="20"/>
        </w:rPr>
        <w:t>Incorporation of Provisions: The contractor shall include the provisions of paragraphs (1)</w:t>
      </w:r>
    </w:p>
    <w:p w14:paraId="3585B3C0" w14:textId="77777777" w:rsidR="004D22F2" w:rsidRPr="007625E2" w:rsidRDefault="006B6459" w:rsidP="006F3910">
      <w:pPr>
        <w:widowControl w:val="0"/>
        <w:spacing w:after="19" w:line="240" w:lineRule="atLeast"/>
        <w:ind w:left="1044"/>
        <w:rPr>
          <w:rFonts w:ascii="Arial" w:hAnsi="Arial" w:cs="Arial"/>
          <w:sz w:val="20"/>
          <w:szCs w:val="20"/>
        </w:rPr>
      </w:pPr>
      <w:r w:rsidRPr="007625E2">
        <w:rPr>
          <w:rFonts w:ascii="Arial" w:hAnsi="Arial" w:cs="Arial"/>
          <w:sz w:val="20"/>
          <w:szCs w:val="20"/>
        </w:rPr>
        <w:t xml:space="preserve">through (6) in every subcontract, including procurements of materials and leases of equipment, unless exempt by the Regulations, or directives issued pursuant thereto. The contractor shall </w:t>
      </w:r>
    </w:p>
    <w:p w14:paraId="654D9488" w14:textId="77777777" w:rsidR="004D22F2" w:rsidRPr="007625E2" w:rsidRDefault="004A5A84" w:rsidP="004D22F2">
      <w:pPr>
        <w:widowControl w:val="0"/>
        <w:spacing w:after="19" w:line="240" w:lineRule="atLeast"/>
        <w:jc w:val="center"/>
        <w:rPr>
          <w:rFonts w:ascii="Arial" w:hAnsi="Arial" w:cs="Arial"/>
          <w:sz w:val="20"/>
          <w:szCs w:val="20"/>
        </w:rPr>
      </w:pPr>
      <w:r w:rsidRPr="007625E2">
        <w:rPr>
          <w:rFonts w:ascii="Arial" w:hAnsi="Arial" w:cs="Arial"/>
          <w:sz w:val="20"/>
          <w:szCs w:val="20"/>
        </w:rPr>
        <w:t xml:space="preserve"> </w:t>
      </w:r>
    </w:p>
    <w:p w14:paraId="6C47FFB1" w14:textId="77777777" w:rsidR="004D22F2" w:rsidRPr="007625E2" w:rsidRDefault="004D22F2" w:rsidP="006F3910">
      <w:pPr>
        <w:widowControl w:val="0"/>
        <w:spacing w:after="19" w:line="240" w:lineRule="atLeast"/>
        <w:ind w:left="1044"/>
        <w:rPr>
          <w:rFonts w:ascii="Arial" w:hAnsi="Arial" w:cs="Arial"/>
          <w:sz w:val="20"/>
          <w:szCs w:val="20"/>
        </w:rPr>
      </w:pPr>
    </w:p>
    <w:p w14:paraId="212924C9" w14:textId="77777777" w:rsidR="006B6459" w:rsidRPr="007625E2" w:rsidRDefault="006B6459" w:rsidP="006F3910">
      <w:pPr>
        <w:widowControl w:val="0"/>
        <w:spacing w:after="19" w:line="240" w:lineRule="atLeast"/>
        <w:ind w:left="1044"/>
        <w:rPr>
          <w:rFonts w:ascii="Arial" w:hAnsi="Arial" w:cs="Arial"/>
          <w:sz w:val="20"/>
          <w:szCs w:val="20"/>
        </w:rPr>
      </w:pPr>
      <w:r w:rsidRPr="007625E2">
        <w:rPr>
          <w:rFonts w:ascii="Arial" w:hAnsi="Arial" w:cs="Arial"/>
          <w:sz w:val="20"/>
          <w:szCs w:val="20"/>
        </w:rPr>
        <w:lastRenderedPageBreak/>
        <w:t xml:space="preserve">take such action with respect to any subcontract or procurement as the </w:t>
      </w:r>
      <w:r w:rsidRPr="007625E2">
        <w:rPr>
          <w:rFonts w:ascii="Arial" w:hAnsi="Arial" w:cs="Arial"/>
          <w:sz w:val="20"/>
          <w:szCs w:val="20"/>
          <w:u w:val="single"/>
        </w:rPr>
        <w:t>Fresno County Rural</w:t>
      </w:r>
      <w:r w:rsidRPr="007625E2">
        <w:rPr>
          <w:rFonts w:ascii="Arial" w:hAnsi="Arial" w:cs="Arial"/>
          <w:sz w:val="20"/>
          <w:szCs w:val="20"/>
        </w:rPr>
        <w:t xml:space="preserve"> </w:t>
      </w:r>
      <w:r w:rsidRPr="007625E2">
        <w:rPr>
          <w:rFonts w:ascii="Arial" w:hAnsi="Arial" w:cs="Arial"/>
          <w:sz w:val="20"/>
          <w:szCs w:val="20"/>
          <w:u w:val="single"/>
        </w:rPr>
        <w:t>Transit Agency</w:t>
      </w:r>
      <w:r w:rsidRPr="007625E2">
        <w:rPr>
          <w:rFonts w:ascii="Arial" w:hAnsi="Arial" w:cs="Arial"/>
          <w:sz w:val="20"/>
          <w:szCs w:val="20"/>
        </w:rPr>
        <w:t xml:space="preserve"> or the </w:t>
      </w:r>
      <w:r w:rsidRPr="007625E2">
        <w:rPr>
          <w:rFonts w:ascii="Arial" w:hAnsi="Arial" w:cs="Arial"/>
          <w:sz w:val="20"/>
          <w:szCs w:val="20"/>
          <w:u w:val="single"/>
        </w:rPr>
        <w:t>Federal Transit Administration</w:t>
      </w:r>
      <w:r w:rsidRPr="007625E2">
        <w:rPr>
          <w:rFonts w:ascii="Arial" w:hAnsi="Arial" w:cs="Arial"/>
          <w:sz w:val="20"/>
          <w:szCs w:val="20"/>
        </w:rPr>
        <w:t xml:space="preserve"> may direct as a means of enforcing such provisions including sanctions for noncompliance: Provided, however, that in the event a contractor becomes involved in, or is threatened with, litigation with a subcontractor or supplier as a result of such direction, the contractor may request the </w:t>
      </w:r>
      <w:r w:rsidRPr="007625E2">
        <w:rPr>
          <w:rFonts w:ascii="Arial" w:hAnsi="Arial" w:cs="Arial"/>
          <w:sz w:val="20"/>
          <w:szCs w:val="20"/>
          <w:u w:val="single"/>
        </w:rPr>
        <w:t>Fresno County Rural Transit</w:t>
      </w:r>
      <w:r w:rsidRPr="007625E2">
        <w:rPr>
          <w:rFonts w:ascii="Arial" w:hAnsi="Arial" w:cs="Arial"/>
          <w:sz w:val="20"/>
          <w:szCs w:val="20"/>
        </w:rPr>
        <w:t xml:space="preserve"> </w:t>
      </w:r>
      <w:r w:rsidRPr="007625E2">
        <w:rPr>
          <w:rFonts w:ascii="Arial" w:hAnsi="Arial" w:cs="Arial"/>
          <w:sz w:val="20"/>
          <w:szCs w:val="20"/>
          <w:u w:val="single"/>
        </w:rPr>
        <w:t>Agency</w:t>
      </w:r>
      <w:r w:rsidRPr="007625E2">
        <w:rPr>
          <w:rFonts w:ascii="Arial" w:hAnsi="Arial" w:cs="Arial"/>
          <w:sz w:val="20"/>
          <w:szCs w:val="20"/>
        </w:rPr>
        <w:t xml:space="preserve"> to enter into such litigation to protect the interests of the </w:t>
      </w:r>
      <w:r w:rsidRPr="007625E2">
        <w:rPr>
          <w:rFonts w:ascii="Arial" w:hAnsi="Arial" w:cs="Arial"/>
          <w:sz w:val="20"/>
          <w:szCs w:val="20"/>
          <w:u w:val="single"/>
        </w:rPr>
        <w:t>Fresno County Rural Transit</w:t>
      </w:r>
      <w:r w:rsidRPr="007625E2">
        <w:rPr>
          <w:rFonts w:ascii="Arial" w:hAnsi="Arial" w:cs="Arial"/>
          <w:sz w:val="20"/>
          <w:szCs w:val="20"/>
        </w:rPr>
        <w:t xml:space="preserve"> </w:t>
      </w:r>
      <w:r w:rsidRPr="007625E2">
        <w:rPr>
          <w:rFonts w:ascii="Arial" w:hAnsi="Arial" w:cs="Arial"/>
          <w:sz w:val="20"/>
          <w:szCs w:val="20"/>
          <w:u w:val="single"/>
        </w:rPr>
        <w:t>Agency</w:t>
      </w:r>
      <w:r w:rsidRPr="007625E2">
        <w:rPr>
          <w:rFonts w:ascii="Arial" w:hAnsi="Arial" w:cs="Arial"/>
          <w:sz w:val="20"/>
          <w:szCs w:val="20"/>
        </w:rPr>
        <w:t>, and, in addition, the contractor may request the United States to enter into such litigation to protect the interests of the United States.</w:t>
      </w:r>
    </w:p>
    <w:p w14:paraId="4274F3AF" w14:textId="77777777" w:rsidR="006B6459" w:rsidRPr="007625E2" w:rsidRDefault="006B6459">
      <w:pPr>
        <w:widowControl w:val="0"/>
        <w:spacing w:after="19" w:line="240" w:lineRule="atLeast"/>
        <w:ind w:left="114"/>
        <w:rPr>
          <w:rFonts w:ascii="Arial" w:hAnsi="Arial" w:cs="Arial"/>
          <w:sz w:val="20"/>
          <w:szCs w:val="20"/>
        </w:rPr>
      </w:pPr>
    </w:p>
    <w:p w14:paraId="1BB5510D" w14:textId="77777777" w:rsidR="006B6459" w:rsidRPr="007625E2" w:rsidRDefault="006B6459">
      <w:pPr>
        <w:widowControl w:val="0"/>
        <w:spacing w:after="19" w:line="240" w:lineRule="atLeast"/>
        <w:ind w:left="114"/>
        <w:rPr>
          <w:rFonts w:ascii="Arial" w:hAnsi="Arial" w:cs="Arial"/>
          <w:sz w:val="20"/>
          <w:szCs w:val="20"/>
        </w:rPr>
      </w:pPr>
    </w:p>
    <w:p w14:paraId="15F31659" w14:textId="77777777" w:rsidR="006B6459" w:rsidRPr="007625E2" w:rsidRDefault="006B6459">
      <w:pPr>
        <w:widowControl w:val="0"/>
        <w:spacing w:after="19" w:line="240" w:lineRule="atLeast"/>
        <w:ind w:left="114"/>
        <w:rPr>
          <w:rFonts w:ascii="Arial" w:hAnsi="Arial" w:cs="Arial"/>
          <w:sz w:val="20"/>
          <w:szCs w:val="20"/>
        </w:rPr>
      </w:pPr>
    </w:p>
    <w:p w14:paraId="29AD17C5" w14:textId="77777777" w:rsidR="006B6459" w:rsidRPr="007625E2" w:rsidRDefault="006B6459">
      <w:pPr>
        <w:widowControl w:val="0"/>
        <w:spacing w:after="19" w:line="240" w:lineRule="atLeast"/>
        <w:ind w:left="114"/>
        <w:rPr>
          <w:rFonts w:ascii="Arial" w:hAnsi="Arial" w:cs="Arial"/>
          <w:sz w:val="20"/>
          <w:szCs w:val="20"/>
        </w:rPr>
      </w:pPr>
    </w:p>
    <w:p w14:paraId="7075A652" w14:textId="77777777" w:rsidR="006B6459" w:rsidRPr="007625E2" w:rsidRDefault="006B6459">
      <w:pPr>
        <w:widowControl w:val="0"/>
        <w:spacing w:after="19" w:line="240" w:lineRule="atLeast"/>
        <w:ind w:left="114"/>
        <w:rPr>
          <w:rFonts w:ascii="Arial" w:hAnsi="Arial" w:cs="Arial"/>
          <w:sz w:val="20"/>
          <w:szCs w:val="20"/>
        </w:rPr>
      </w:pPr>
    </w:p>
    <w:p w14:paraId="6C7A9C1C" w14:textId="77777777" w:rsidR="006B6459" w:rsidRPr="007625E2" w:rsidRDefault="006B6459">
      <w:pPr>
        <w:widowControl w:val="0"/>
        <w:spacing w:after="19" w:line="240" w:lineRule="atLeast"/>
        <w:ind w:left="114"/>
        <w:rPr>
          <w:rFonts w:ascii="Arial" w:hAnsi="Arial" w:cs="Arial"/>
          <w:sz w:val="20"/>
          <w:szCs w:val="20"/>
        </w:rPr>
      </w:pPr>
    </w:p>
    <w:p w14:paraId="36C3D5FC" w14:textId="77777777" w:rsidR="006B6459" w:rsidRPr="007625E2" w:rsidRDefault="006B6459">
      <w:pPr>
        <w:widowControl w:val="0"/>
        <w:spacing w:after="19" w:line="240" w:lineRule="atLeast"/>
        <w:ind w:left="114"/>
        <w:rPr>
          <w:rFonts w:ascii="Arial" w:hAnsi="Arial" w:cs="Arial"/>
          <w:sz w:val="20"/>
          <w:szCs w:val="20"/>
        </w:rPr>
      </w:pPr>
    </w:p>
    <w:p w14:paraId="11F4E91C" w14:textId="77777777" w:rsidR="006B6459" w:rsidRPr="007625E2" w:rsidRDefault="006B6459">
      <w:pPr>
        <w:widowControl w:val="0"/>
        <w:spacing w:after="19" w:line="240" w:lineRule="atLeast"/>
        <w:ind w:left="114"/>
        <w:rPr>
          <w:rFonts w:ascii="Arial" w:hAnsi="Arial" w:cs="Arial"/>
          <w:sz w:val="20"/>
          <w:szCs w:val="20"/>
        </w:rPr>
      </w:pPr>
    </w:p>
    <w:p w14:paraId="7B9F925D" w14:textId="77777777" w:rsidR="006B6459" w:rsidRPr="007625E2" w:rsidRDefault="006B6459">
      <w:pPr>
        <w:widowControl w:val="0"/>
        <w:spacing w:after="19" w:line="240" w:lineRule="atLeast"/>
        <w:ind w:left="114"/>
        <w:rPr>
          <w:rFonts w:ascii="Arial" w:hAnsi="Arial" w:cs="Arial"/>
          <w:sz w:val="20"/>
          <w:szCs w:val="20"/>
        </w:rPr>
      </w:pPr>
    </w:p>
    <w:p w14:paraId="33BEE6A8" w14:textId="77777777" w:rsidR="006B6459" w:rsidRPr="007625E2" w:rsidRDefault="006B6459">
      <w:pPr>
        <w:widowControl w:val="0"/>
        <w:spacing w:after="19" w:line="240" w:lineRule="atLeast"/>
        <w:ind w:left="114"/>
        <w:rPr>
          <w:rFonts w:ascii="Arial" w:hAnsi="Arial" w:cs="Arial"/>
          <w:sz w:val="20"/>
          <w:szCs w:val="20"/>
        </w:rPr>
      </w:pPr>
    </w:p>
    <w:p w14:paraId="3DA39206" w14:textId="77777777" w:rsidR="006B6459" w:rsidRPr="007625E2" w:rsidRDefault="006B6459">
      <w:pPr>
        <w:widowControl w:val="0"/>
        <w:spacing w:after="19" w:line="240" w:lineRule="atLeast"/>
        <w:ind w:left="114"/>
        <w:rPr>
          <w:rFonts w:ascii="Arial" w:hAnsi="Arial" w:cs="Arial"/>
          <w:sz w:val="20"/>
          <w:szCs w:val="20"/>
        </w:rPr>
      </w:pPr>
    </w:p>
    <w:p w14:paraId="4725C599" w14:textId="77777777" w:rsidR="006B6459" w:rsidRPr="007625E2" w:rsidRDefault="006B6459">
      <w:pPr>
        <w:widowControl w:val="0"/>
        <w:spacing w:after="19" w:line="240" w:lineRule="atLeast"/>
        <w:ind w:left="114"/>
        <w:rPr>
          <w:rFonts w:ascii="Arial" w:hAnsi="Arial" w:cs="Arial"/>
          <w:sz w:val="20"/>
          <w:szCs w:val="20"/>
        </w:rPr>
      </w:pPr>
    </w:p>
    <w:p w14:paraId="0F1A5B1F" w14:textId="77777777" w:rsidR="006B6459" w:rsidRPr="007625E2" w:rsidRDefault="006B6459">
      <w:pPr>
        <w:widowControl w:val="0"/>
        <w:spacing w:after="19" w:line="240" w:lineRule="atLeast"/>
        <w:ind w:left="114"/>
        <w:rPr>
          <w:rFonts w:ascii="Arial" w:hAnsi="Arial" w:cs="Arial"/>
          <w:sz w:val="20"/>
          <w:szCs w:val="20"/>
        </w:rPr>
      </w:pPr>
    </w:p>
    <w:p w14:paraId="01267441" w14:textId="77777777" w:rsidR="006B6459" w:rsidRPr="007625E2" w:rsidRDefault="006B6459">
      <w:pPr>
        <w:widowControl w:val="0"/>
        <w:spacing w:after="19" w:line="240" w:lineRule="atLeast"/>
        <w:ind w:left="114"/>
        <w:rPr>
          <w:rFonts w:ascii="Arial" w:hAnsi="Arial" w:cs="Arial"/>
          <w:sz w:val="20"/>
          <w:szCs w:val="20"/>
        </w:rPr>
      </w:pPr>
    </w:p>
    <w:p w14:paraId="3B4699BC" w14:textId="77777777" w:rsidR="006B6459" w:rsidRPr="007625E2" w:rsidRDefault="006B6459">
      <w:pPr>
        <w:widowControl w:val="0"/>
        <w:spacing w:after="19" w:line="240" w:lineRule="atLeast"/>
        <w:ind w:left="114"/>
        <w:rPr>
          <w:rFonts w:ascii="Arial" w:hAnsi="Arial" w:cs="Arial"/>
          <w:sz w:val="20"/>
          <w:szCs w:val="20"/>
        </w:rPr>
      </w:pPr>
    </w:p>
    <w:p w14:paraId="1E849D03" w14:textId="77777777" w:rsidR="006B6459" w:rsidRPr="007625E2" w:rsidRDefault="006B6459">
      <w:pPr>
        <w:widowControl w:val="0"/>
        <w:spacing w:after="19" w:line="240" w:lineRule="atLeast"/>
        <w:ind w:left="114"/>
        <w:rPr>
          <w:rFonts w:ascii="Arial" w:hAnsi="Arial" w:cs="Arial"/>
          <w:sz w:val="20"/>
          <w:szCs w:val="20"/>
        </w:rPr>
      </w:pPr>
    </w:p>
    <w:p w14:paraId="6088479E" w14:textId="77777777" w:rsidR="006B6459" w:rsidRPr="007625E2" w:rsidRDefault="006B6459">
      <w:pPr>
        <w:widowControl w:val="0"/>
        <w:spacing w:after="19" w:line="240" w:lineRule="atLeast"/>
        <w:ind w:left="114"/>
        <w:rPr>
          <w:rFonts w:ascii="Arial" w:hAnsi="Arial" w:cs="Arial"/>
          <w:sz w:val="20"/>
          <w:szCs w:val="20"/>
        </w:rPr>
      </w:pPr>
    </w:p>
    <w:p w14:paraId="673055D5" w14:textId="77777777" w:rsidR="006B6459" w:rsidRPr="007625E2" w:rsidRDefault="006B6459">
      <w:pPr>
        <w:widowControl w:val="0"/>
        <w:spacing w:after="19" w:line="240" w:lineRule="atLeast"/>
        <w:ind w:left="114"/>
        <w:rPr>
          <w:rFonts w:ascii="Arial" w:hAnsi="Arial" w:cs="Arial"/>
          <w:sz w:val="20"/>
          <w:szCs w:val="20"/>
        </w:rPr>
      </w:pPr>
    </w:p>
    <w:p w14:paraId="4459B9A0" w14:textId="77777777" w:rsidR="006B6459" w:rsidRPr="007625E2" w:rsidRDefault="006B6459">
      <w:pPr>
        <w:widowControl w:val="0"/>
        <w:spacing w:after="19" w:line="240" w:lineRule="atLeast"/>
        <w:ind w:left="114"/>
        <w:rPr>
          <w:rFonts w:ascii="Arial" w:hAnsi="Arial" w:cs="Arial"/>
          <w:sz w:val="20"/>
          <w:szCs w:val="20"/>
        </w:rPr>
      </w:pPr>
    </w:p>
    <w:p w14:paraId="41330285" w14:textId="77777777" w:rsidR="006B6459" w:rsidRPr="007625E2" w:rsidRDefault="006B6459">
      <w:pPr>
        <w:widowControl w:val="0"/>
        <w:spacing w:after="19" w:line="240" w:lineRule="atLeast"/>
        <w:ind w:left="114"/>
        <w:rPr>
          <w:rFonts w:ascii="Arial" w:hAnsi="Arial" w:cs="Arial"/>
          <w:sz w:val="20"/>
          <w:szCs w:val="20"/>
        </w:rPr>
      </w:pPr>
    </w:p>
    <w:p w14:paraId="5CF48886" w14:textId="77777777" w:rsidR="006B6459" w:rsidRPr="007625E2" w:rsidRDefault="006B6459">
      <w:pPr>
        <w:widowControl w:val="0"/>
        <w:spacing w:after="19" w:line="240" w:lineRule="atLeast"/>
        <w:ind w:left="114"/>
        <w:rPr>
          <w:rFonts w:ascii="Arial" w:hAnsi="Arial" w:cs="Arial"/>
          <w:sz w:val="20"/>
          <w:szCs w:val="20"/>
        </w:rPr>
      </w:pPr>
    </w:p>
    <w:p w14:paraId="2C265F36" w14:textId="77777777" w:rsidR="006B6459" w:rsidRPr="007625E2" w:rsidRDefault="006B6459">
      <w:pPr>
        <w:widowControl w:val="0"/>
        <w:spacing w:after="19" w:line="240" w:lineRule="atLeast"/>
        <w:ind w:left="114"/>
        <w:rPr>
          <w:rFonts w:ascii="Arial" w:hAnsi="Arial" w:cs="Arial"/>
          <w:sz w:val="20"/>
          <w:szCs w:val="20"/>
        </w:rPr>
      </w:pPr>
    </w:p>
    <w:p w14:paraId="571F6EFC" w14:textId="77777777" w:rsidR="006B6459" w:rsidRPr="007625E2" w:rsidRDefault="006B6459">
      <w:pPr>
        <w:widowControl w:val="0"/>
        <w:spacing w:after="19" w:line="240" w:lineRule="atLeast"/>
        <w:ind w:left="114"/>
        <w:rPr>
          <w:rFonts w:ascii="Arial" w:hAnsi="Arial" w:cs="Arial"/>
          <w:sz w:val="20"/>
          <w:szCs w:val="20"/>
        </w:rPr>
      </w:pPr>
    </w:p>
    <w:p w14:paraId="6BF1A79D" w14:textId="77777777" w:rsidR="006B6459" w:rsidRPr="007625E2" w:rsidRDefault="006B6459">
      <w:pPr>
        <w:widowControl w:val="0"/>
        <w:spacing w:after="19" w:line="240" w:lineRule="atLeast"/>
        <w:ind w:left="114"/>
        <w:rPr>
          <w:rFonts w:ascii="Arial" w:hAnsi="Arial" w:cs="Arial"/>
          <w:sz w:val="20"/>
          <w:szCs w:val="20"/>
        </w:rPr>
      </w:pPr>
    </w:p>
    <w:p w14:paraId="30B82BB8" w14:textId="77777777" w:rsidR="006B6459" w:rsidRPr="007625E2" w:rsidRDefault="006B6459">
      <w:pPr>
        <w:widowControl w:val="0"/>
        <w:spacing w:after="19" w:line="240" w:lineRule="atLeast"/>
        <w:ind w:left="114"/>
        <w:rPr>
          <w:rFonts w:ascii="Arial" w:hAnsi="Arial" w:cs="Arial"/>
          <w:sz w:val="20"/>
          <w:szCs w:val="20"/>
        </w:rPr>
      </w:pPr>
    </w:p>
    <w:p w14:paraId="24720B16" w14:textId="77777777" w:rsidR="006B6459" w:rsidRPr="007625E2" w:rsidRDefault="006B6459">
      <w:pPr>
        <w:widowControl w:val="0"/>
        <w:spacing w:after="19" w:line="240" w:lineRule="atLeast"/>
        <w:ind w:left="114"/>
        <w:rPr>
          <w:rFonts w:ascii="Arial" w:hAnsi="Arial" w:cs="Arial"/>
          <w:sz w:val="20"/>
          <w:szCs w:val="20"/>
        </w:rPr>
      </w:pPr>
    </w:p>
    <w:p w14:paraId="46200B48" w14:textId="77777777" w:rsidR="006B6459" w:rsidRPr="007625E2" w:rsidRDefault="006B6459">
      <w:pPr>
        <w:widowControl w:val="0"/>
        <w:spacing w:after="19" w:line="240" w:lineRule="atLeast"/>
        <w:ind w:left="114"/>
        <w:rPr>
          <w:rFonts w:ascii="Arial" w:hAnsi="Arial" w:cs="Arial"/>
          <w:sz w:val="20"/>
          <w:szCs w:val="20"/>
        </w:rPr>
      </w:pPr>
    </w:p>
    <w:p w14:paraId="565D9D26" w14:textId="77777777" w:rsidR="006B6459" w:rsidRPr="007625E2" w:rsidRDefault="006B6459">
      <w:pPr>
        <w:widowControl w:val="0"/>
        <w:spacing w:after="19" w:line="240" w:lineRule="atLeast"/>
        <w:ind w:left="114"/>
        <w:rPr>
          <w:rFonts w:ascii="Arial" w:hAnsi="Arial" w:cs="Arial"/>
          <w:sz w:val="20"/>
          <w:szCs w:val="20"/>
        </w:rPr>
      </w:pPr>
    </w:p>
    <w:p w14:paraId="6062AC65" w14:textId="77777777" w:rsidR="006B6459" w:rsidRPr="007625E2" w:rsidRDefault="006B6459">
      <w:pPr>
        <w:widowControl w:val="0"/>
        <w:spacing w:after="19" w:line="240" w:lineRule="atLeast"/>
        <w:ind w:left="114"/>
        <w:rPr>
          <w:rFonts w:ascii="Arial" w:hAnsi="Arial" w:cs="Arial"/>
          <w:sz w:val="20"/>
          <w:szCs w:val="20"/>
        </w:rPr>
      </w:pPr>
    </w:p>
    <w:p w14:paraId="447C869E" w14:textId="77777777" w:rsidR="006B6459" w:rsidRPr="007625E2" w:rsidRDefault="006B6459">
      <w:pPr>
        <w:widowControl w:val="0"/>
        <w:spacing w:after="19" w:line="240" w:lineRule="atLeast"/>
        <w:ind w:left="114"/>
        <w:rPr>
          <w:rFonts w:ascii="Arial" w:hAnsi="Arial" w:cs="Arial"/>
          <w:sz w:val="20"/>
          <w:szCs w:val="20"/>
        </w:rPr>
      </w:pPr>
    </w:p>
    <w:p w14:paraId="784532C3" w14:textId="77777777" w:rsidR="006B6459" w:rsidRPr="007625E2" w:rsidRDefault="006B6459">
      <w:pPr>
        <w:widowControl w:val="0"/>
        <w:spacing w:after="19" w:line="240" w:lineRule="atLeast"/>
        <w:ind w:left="114"/>
        <w:rPr>
          <w:rFonts w:ascii="Arial" w:hAnsi="Arial" w:cs="Arial"/>
          <w:sz w:val="20"/>
          <w:szCs w:val="20"/>
        </w:rPr>
      </w:pPr>
    </w:p>
    <w:p w14:paraId="11B95B1A" w14:textId="77777777" w:rsidR="006B6459" w:rsidRPr="007625E2" w:rsidRDefault="006B6459">
      <w:pPr>
        <w:widowControl w:val="0"/>
        <w:spacing w:after="19" w:line="240" w:lineRule="atLeast"/>
        <w:ind w:left="114"/>
        <w:rPr>
          <w:rFonts w:ascii="Arial" w:hAnsi="Arial" w:cs="Arial"/>
          <w:sz w:val="20"/>
          <w:szCs w:val="20"/>
        </w:rPr>
      </w:pPr>
    </w:p>
    <w:p w14:paraId="0EE8BC74" w14:textId="77777777" w:rsidR="006B6459" w:rsidRPr="007625E2" w:rsidRDefault="004D22F2">
      <w:pPr>
        <w:widowControl w:val="0"/>
        <w:spacing w:after="19" w:line="240" w:lineRule="atLeast"/>
        <w:ind w:left="114"/>
        <w:rPr>
          <w:rFonts w:ascii="Arial" w:hAnsi="Arial" w:cs="Arial"/>
          <w:sz w:val="20"/>
          <w:szCs w:val="20"/>
        </w:rPr>
      </w:pPr>
      <w:r w:rsidRPr="007625E2">
        <w:rPr>
          <w:rFonts w:ascii="Arial" w:hAnsi="Arial" w:cs="Arial"/>
          <w:sz w:val="20"/>
          <w:szCs w:val="20"/>
        </w:rPr>
        <w:t xml:space="preserve"> </w:t>
      </w:r>
    </w:p>
    <w:p w14:paraId="119276F9" w14:textId="77777777" w:rsidR="006B6459" w:rsidRPr="007625E2" w:rsidRDefault="006B6459">
      <w:pPr>
        <w:widowControl w:val="0"/>
        <w:spacing w:after="19" w:line="240" w:lineRule="atLeast"/>
        <w:ind w:left="114"/>
        <w:rPr>
          <w:rFonts w:ascii="Arial" w:hAnsi="Arial" w:cs="Arial"/>
          <w:sz w:val="20"/>
          <w:szCs w:val="20"/>
        </w:rPr>
      </w:pPr>
    </w:p>
    <w:p w14:paraId="3AEAF737" w14:textId="77777777" w:rsidR="006B6459" w:rsidRPr="007625E2" w:rsidRDefault="006B6459" w:rsidP="006F3910">
      <w:pPr>
        <w:widowControl w:val="0"/>
        <w:spacing w:after="19" w:line="240" w:lineRule="atLeast"/>
        <w:ind w:left="8034"/>
        <w:rPr>
          <w:rFonts w:ascii="Arial" w:hAnsi="Arial" w:cs="Arial"/>
          <w:sz w:val="20"/>
          <w:szCs w:val="20"/>
        </w:rPr>
      </w:pPr>
      <w:r w:rsidRPr="007625E2">
        <w:rPr>
          <w:rFonts w:ascii="Arial" w:hAnsi="Arial" w:cs="Arial"/>
          <w:sz w:val="20"/>
          <w:szCs w:val="20"/>
        </w:rPr>
        <w:t xml:space="preserve">FTA C 4702.1A </w:t>
      </w:r>
    </w:p>
    <w:p w14:paraId="631ABAC4" w14:textId="77777777" w:rsidR="006B6459" w:rsidRPr="007625E2" w:rsidRDefault="006B6459" w:rsidP="006F3910">
      <w:pPr>
        <w:widowControl w:val="0"/>
        <w:spacing w:after="19" w:line="240" w:lineRule="atLeast"/>
        <w:ind w:left="8034"/>
        <w:rPr>
          <w:rFonts w:ascii="Arial" w:hAnsi="Arial" w:cs="Arial"/>
          <w:sz w:val="20"/>
          <w:szCs w:val="20"/>
        </w:rPr>
      </w:pPr>
      <w:r w:rsidRPr="007625E2">
        <w:rPr>
          <w:rFonts w:ascii="Arial" w:hAnsi="Arial" w:cs="Arial"/>
          <w:sz w:val="20"/>
          <w:szCs w:val="20"/>
        </w:rPr>
        <w:t>5-13-2007</w:t>
      </w:r>
    </w:p>
    <w:p w14:paraId="137BDD7A" w14:textId="77777777" w:rsidR="006B6459" w:rsidRPr="007625E2" w:rsidRDefault="004A5A84" w:rsidP="004D22F2">
      <w:pPr>
        <w:widowControl w:val="0"/>
        <w:spacing w:after="19" w:line="240" w:lineRule="atLeast"/>
        <w:ind w:left="114"/>
        <w:jc w:val="center"/>
        <w:rPr>
          <w:rFonts w:ascii="Arial" w:hAnsi="Arial" w:cs="Arial"/>
          <w:sz w:val="20"/>
          <w:szCs w:val="20"/>
        </w:rPr>
      </w:pPr>
      <w:r w:rsidRPr="007625E2">
        <w:rPr>
          <w:rFonts w:ascii="Arial" w:hAnsi="Arial" w:cs="Arial"/>
          <w:sz w:val="20"/>
          <w:szCs w:val="20"/>
        </w:rPr>
        <w:t xml:space="preserve"> </w:t>
      </w:r>
    </w:p>
    <w:p w14:paraId="11EC56DB" w14:textId="77777777" w:rsidR="006B6459" w:rsidRPr="007625E2" w:rsidRDefault="006B6459">
      <w:pPr>
        <w:widowControl w:val="0"/>
        <w:spacing w:after="19" w:line="240" w:lineRule="atLeast"/>
        <w:ind w:left="114"/>
        <w:rPr>
          <w:rFonts w:ascii="Arial" w:hAnsi="Arial" w:cs="Arial"/>
          <w:sz w:val="20"/>
          <w:szCs w:val="20"/>
        </w:rPr>
      </w:pPr>
    </w:p>
    <w:p w14:paraId="32CCD89D" w14:textId="77777777" w:rsidR="006B6459" w:rsidRPr="007625E2" w:rsidRDefault="006B6459" w:rsidP="006F3910">
      <w:pPr>
        <w:widowControl w:val="0"/>
        <w:spacing w:after="19" w:line="240" w:lineRule="atLeast"/>
        <w:ind w:left="114"/>
        <w:jc w:val="center"/>
        <w:rPr>
          <w:rFonts w:ascii="Arial" w:hAnsi="Arial" w:cs="Arial"/>
          <w:b/>
          <w:bCs/>
          <w:sz w:val="20"/>
          <w:szCs w:val="20"/>
        </w:rPr>
      </w:pPr>
      <w:r w:rsidRPr="007625E2">
        <w:rPr>
          <w:rFonts w:ascii="Arial" w:hAnsi="Arial" w:cs="Arial"/>
          <w:b/>
          <w:bCs/>
          <w:sz w:val="20"/>
          <w:szCs w:val="20"/>
        </w:rPr>
        <w:lastRenderedPageBreak/>
        <w:t>(APPENDIX B TO TITLE VI ASSURANCE)</w:t>
      </w:r>
    </w:p>
    <w:p w14:paraId="779EDCB1" w14:textId="77777777" w:rsidR="006B6459" w:rsidRPr="007625E2" w:rsidRDefault="006B6459">
      <w:pPr>
        <w:widowControl w:val="0"/>
        <w:spacing w:after="19" w:line="240" w:lineRule="atLeast"/>
        <w:ind w:left="114"/>
        <w:rPr>
          <w:rFonts w:ascii="Arial" w:hAnsi="Arial" w:cs="Arial"/>
          <w:sz w:val="20"/>
          <w:szCs w:val="20"/>
        </w:rPr>
      </w:pPr>
    </w:p>
    <w:p w14:paraId="24857474" w14:textId="77777777" w:rsidR="006B6459" w:rsidRPr="007625E2" w:rsidRDefault="006B6459">
      <w:pPr>
        <w:widowControl w:val="0"/>
        <w:spacing w:after="19" w:line="240" w:lineRule="atLeast"/>
        <w:ind w:left="114"/>
        <w:rPr>
          <w:rFonts w:ascii="Arial" w:hAnsi="Arial" w:cs="Arial"/>
          <w:sz w:val="20"/>
          <w:szCs w:val="20"/>
        </w:rPr>
      </w:pPr>
      <w:r w:rsidRPr="007625E2">
        <w:rPr>
          <w:rFonts w:ascii="Arial" w:hAnsi="Arial" w:cs="Arial"/>
          <w:sz w:val="20"/>
          <w:szCs w:val="20"/>
        </w:rPr>
        <w:t>The following clauses shall be included in any and all deeds affecting or recording the transfer of real property, structures or improvements thereon, or interest therein from the United States.</w:t>
      </w:r>
    </w:p>
    <w:p w14:paraId="2ED14D40" w14:textId="77777777" w:rsidR="006B6459" w:rsidRPr="007625E2" w:rsidRDefault="006B6459">
      <w:pPr>
        <w:widowControl w:val="0"/>
        <w:spacing w:after="19" w:line="240" w:lineRule="atLeast"/>
        <w:ind w:left="114"/>
        <w:rPr>
          <w:rFonts w:ascii="Arial" w:hAnsi="Arial" w:cs="Arial"/>
          <w:sz w:val="20"/>
          <w:szCs w:val="20"/>
        </w:rPr>
      </w:pPr>
    </w:p>
    <w:p w14:paraId="2E8D5230" w14:textId="77777777" w:rsidR="006B6459" w:rsidRPr="007625E2" w:rsidRDefault="006B6459">
      <w:pPr>
        <w:widowControl w:val="0"/>
        <w:spacing w:after="19" w:line="240" w:lineRule="atLeast"/>
        <w:ind w:left="114"/>
        <w:rPr>
          <w:rFonts w:ascii="Arial" w:hAnsi="Arial" w:cs="Arial"/>
          <w:sz w:val="20"/>
          <w:szCs w:val="20"/>
        </w:rPr>
      </w:pPr>
      <w:r w:rsidRPr="007625E2">
        <w:rPr>
          <w:rFonts w:ascii="Arial" w:hAnsi="Arial" w:cs="Arial"/>
          <w:sz w:val="20"/>
          <w:szCs w:val="20"/>
        </w:rPr>
        <w:t>(GRANTING CLAUSE)</w:t>
      </w:r>
    </w:p>
    <w:p w14:paraId="7E96CF47" w14:textId="77777777" w:rsidR="006B6459" w:rsidRPr="007625E2" w:rsidRDefault="006B6459">
      <w:pPr>
        <w:widowControl w:val="0"/>
        <w:spacing w:after="19" w:line="240" w:lineRule="atLeast"/>
        <w:ind w:left="114"/>
        <w:rPr>
          <w:rFonts w:ascii="Arial" w:hAnsi="Arial" w:cs="Arial"/>
          <w:sz w:val="20"/>
          <w:szCs w:val="20"/>
        </w:rPr>
      </w:pPr>
    </w:p>
    <w:p w14:paraId="7A9AE0CF" w14:textId="77777777" w:rsidR="006B6459" w:rsidRPr="007625E2" w:rsidRDefault="006B6459" w:rsidP="006F3910">
      <w:pPr>
        <w:widowControl w:val="0"/>
        <w:spacing w:after="19" w:line="240" w:lineRule="atLeast"/>
        <w:ind w:left="720"/>
        <w:rPr>
          <w:rFonts w:ascii="Arial" w:hAnsi="Arial" w:cs="Arial"/>
          <w:sz w:val="20"/>
          <w:szCs w:val="20"/>
        </w:rPr>
      </w:pPr>
      <w:r w:rsidRPr="007625E2">
        <w:rPr>
          <w:rFonts w:ascii="Arial" w:hAnsi="Arial" w:cs="Arial"/>
          <w:sz w:val="20"/>
          <w:szCs w:val="20"/>
        </w:rPr>
        <w:t xml:space="preserve">NOW, THEREFORE, the Department of Transportation, as authorized by law, and upon the condition that the </w:t>
      </w:r>
      <w:r w:rsidRPr="007625E2">
        <w:rPr>
          <w:rFonts w:ascii="Arial" w:hAnsi="Arial" w:cs="Arial"/>
          <w:sz w:val="20"/>
          <w:szCs w:val="20"/>
          <w:u w:val="single"/>
        </w:rPr>
        <w:t>Fresno County Rural Transit Agency</w:t>
      </w:r>
      <w:r w:rsidRPr="007625E2">
        <w:rPr>
          <w:rFonts w:ascii="Arial" w:hAnsi="Arial" w:cs="Arial"/>
          <w:sz w:val="20"/>
          <w:szCs w:val="20"/>
        </w:rPr>
        <w:t xml:space="preserve"> will accept title to the lands and maintain the project constructed thereon, in accordance with </w:t>
      </w:r>
      <w:r w:rsidRPr="007625E2">
        <w:rPr>
          <w:rFonts w:ascii="Arial" w:hAnsi="Arial" w:cs="Arial"/>
          <w:sz w:val="20"/>
          <w:szCs w:val="20"/>
          <w:u w:val="single"/>
        </w:rPr>
        <w:t>Urban  Mass Transit Act of 1964</w:t>
      </w:r>
      <w:r w:rsidRPr="007625E2">
        <w:rPr>
          <w:rFonts w:ascii="Arial" w:hAnsi="Arial" w:cs="Arial"/>
          <w:sz w:val="20"/>
          <w:szCs w:val="20"/>
        </w:rPr>
        <w:t xml:space="preserve">, the Regulations for the Administration of </w:t>
      </w:r>
      <w:r w:rsidRPr="007625E2">
        <w:rPr>
          <w:rFonts w:ascii="Arial" w:hAnsi="Arial" w:cs="Arial"/>
          <w:sz w:val="20"/>
          <w:szCs w:val="20"/>
          <w:u w:val="single"/>
        </w:rPr>
        <w:t>FTA Section  5307, 5309, 5310, 5311, 5316, 5337 and 5339</w:t>
      </w:r>
      <w:r w:rsidRPr="007625E2">
        <w:rPr>
          <w:rFonts w:ascii="Arial" w:hAnsi="Arial" w:cs="Arial"/>
          <w:sz w:val="20"/>
          <w:szCs w:val="20"/>
        </w:rPr>
        <w:t xml:space="preserve"> </w:t>
      </w:r>
      <w:r w:rsidRPr="007625E2">
        <w:rPr>
          <w:rFonts w:ascii="Arial" w:hAnsi="Arial" w:cs="Arial"/>
          <w:sz w:val="20"/>
          <w:szCs w:val="20"/>
          <w:u w:val="single"/>
        </w:rPr>
        <w:t>Programs</w:t>
      </w:r>
      <w:r w:rsidRPr="007625E2">
        <w:rPr>
          <w:rFonts w:ascii="Arial" w:hAnsi="Arial" w:cs="Arial"/>
          <w:sz w:val="20"/>
          <w:szCs w:val="20"/>
        </w:rPr>
        <w:t xml:space="preserve"> and the policies and procedures prescribed by </w:t>
      </w:r>
      <w:r w:rsidRPr="007625E2">
        <w:rPr>
          <w:rFonts w:ascii="Arial" w:hAnsi="Arial" w:cs="Arial"/>
          <w:sz w:val="20"/>
          <w:szCs w:val="20"/>
          <w:u w:val="single"/>
        </w:rPr>
        <w:t>Federal Transit Administration</w:t>
      </w:r>
      <w:r w:rsidRPr="007625E2">
        <w:rPr>
          <w:rFonts w:ascii="Arial" w:hAnsi="Arial" w:cs="Arial"/>
          <w:sz w:val="20"/>
          <w:szCs w:val="20"/>
        </w:rPr>
        <w:t xml:space="preserve"> of the Department of Transportation and, also in accordance with and in compliance with all requirements imposed by or pursuant to Title 49, Code of Federal Regulations, Department of Transportation, Subtitle A, Office of the Secretary, Part 21, Nondiscrimination in Federally-Assisted Programs of the Department of Transportation (hereinafter referred to as the Regulations) pertaining to and effectuating the provisions of Title VI of the Civil Rights Act of 1964 (78 Stat. 252; 42 U.S.C. 2000d to 2000d-4), does hereby remise, release, quitclaim and convey unto the </w:t>
      </w:r>
      <w:r w:rsidRPr="007625E2">
        <w:rPr>
          <w:rFonts w:ascii="Arial" w:hAnsi="Arial" w:cs="Arial"/>
          <w:sz w:val="20"/>
          <w:szCs w:val="20"/>
          <w:u w:val="single"/>
        </w:rPr>
        <w:t>Fresno  County Transit Rural Transit Agency</w:t>
      </w:r>
      <w:r w:rsidRPr="007625E2">
        <w:rPr>
          <w:rFonts w:ascii="Arial" w:hAnsi="Arial" w:cs="Arial"/>
          <w:sz w:val="20"/>
          <w:szCs w:val="20"/>
        </w:rPr>
        <w:t xml:space="preserve"> all the right, title and interest of the Department of Transportation in and to said lands described in Exhibit "A" attached hereto and made a part hereof.</w:t>
      </w:r>
    </w:p>
    <w:p w14:paraId="22AF5585" w14:textId="77777777" w:rsidR="006B6459" w:rsidRPr="007625E2" w:rsidRDefault="006B6459">
      <w:pPr>
        <w:widowControl w:val="0"/>
        <w:spacing w:after="19" w:line="240" w:lineRule="atLeast"/>
        <w:ind w:left="114"/>
        <w:rPr>
          <w:rFonts w:ascii="Arial" w:hAnsi="Arial" w:cs="Arial"/>
          <w:sz w:val="20"/>
          <w:szCs w:val="20"/>
        </w:rPr>
      </w:pPr>
    </w:p>
    <w:p w14:paraId="3B708D95" w14:textId="77777777" w:rsidR="006B6459" w:rsidRPr="007625E2" w:rsidRDefault="006B6459">
      <w:pPr>
        <w:widowControl w:val="0"/>
        <w:spacing w:after="19" w:line="240" w:lineRule="atLeast"/>
        <w:ind w:left="114"/>
        <w:rPr>
          <w:rFonts w:ascii="Arial" w:hAnsi="Arial" w:cs="Arial"/>
          <w:sz w:val="20"/>
          <w:szCs w:val="20"/>
        </w:rPr>
      </w:pPr>
      <w:r w:rsidRPr="007625E2">
        <w:rPr>
          <w:rFonts w:ascii="Arial" w:hAnsi="Arial" w:cs="Arial"/>
          <w:sz w:val="20"/>
          <w:szCs w:val="20"/>
        </w:rPr>
        <w:t>(HABENDUM CLAUSE)</w:t>
      </w:r>
    </w:p>
    <w:p w14:paraId="67F464CB" w14:textId="77777777" w:rsidR="006B6459" w:rsidRPr="007625E2" w:rsidRDefault="006B6459">
      <w:pPr>
        <w:widowControl w:val="0"/>
        <w:spacing w:after="19" w:line="240" w:lineRule="atLeast"/>
        <w:ind w:left="114"/>
        <w:rPr>
          <w:rFonts w:ascii="Arial" w:hAnsi="Arial" w:cs="Arial"/>
          <w:sz w:val="20"/>
          <w:szCs w:val="20"/>
        </w:rPr>
      </w:pPr>
    </w:p>
    <w:p w14:paraId="25CBAD85" w14:textId="77777777" w:rsidR="006B6459" w:rsidRPr="007625E2" w:rsidRDefault="006B6459" w:rsidP="006F3910">
      <w:pPr>
        <w:widowControl w:val="0"/>
        <w:spacing w:after="19" w:line="240" w:lineRule="atLeast"/>
        <w:ind w:left="720"/>
        <w:rPr>
          <w:rFonts w:ascii="Arial" w:hAnsi="Arial" w:cs="Arial"/>
          <w:sz w:val="20"/>
          <w:szCs w:val="20"/>
        </w:rPr>
      </w:pPr>
      <w:r w:rsidRPr="007625E2">
        <w:rPr>
          <w:rFonts w:ascii="Arial" w:hAnsi="Arial" w:cs="Arial"/>
          <w:sz w:val="20"/>
          <w:szCs w:val="20"/>
        </w:rPr>
        <w:t xml:space="preserve">TO HAVE AND TO HOLD said lands and interests therein unto </w:t>
      </w:r>
      <w:r w:rsidRPr="007625E2">
        <w:rPr>
          <w:rFonts w:ascii="Arial" w:hAnsi="Arial" w:cs="Arial"/>
          <w:sz w:val="20"/>
          <w:szCs w:val="20"/>
          <w:u w:val="single"/>
        </w:rPr>
        <w:t xml:space="preserve">Fresno  County  Rural </w:t>
      </w:r>
      <w:r w:rsidRPr="007625E2">
        <w:rPr>
          <w:rFonts w:ascii="Arial" w:hAnsi="Arial" w:cs="Arial"/>
          <w:sz w:val="20"/>
          <w:szCs w:val="20"/>
          <w:u w:val="single"/>
        </w:rPr>
        <w:br/>
        <w:t>Transit Agency</w:t>
      </w:r>
      <w:r w:rsidRPr="007625E2">
        <w:rPr>
          <w:rFonts w:ascii="Arial" w:hAnsi="Arial" w:cs="Arial"/>
          <w:sz w:val="20"/>
          <w:szCs w:val="20"/>
        </w:rPr>
        <w:t xml:space="preserve"> and its successors forever, subject, however, to the covenants, conditions, restrictions and reservations herein contained as follows, which will remain in effect for the period during which the real property or structures are used for a purpose for which Federal financial assistance is extended or for another purpose involving the provision of similar services or benefits and shall be binding on the </w:t>
      </w:r>
      <w:r w:rsidRPr="007625E2">
        <w:rPr>
          <w:rFonts w:ascii="Arial" w:hAnsi="Arial" w:cs="Arial"/>
          <w:sz w:val="20"/>
          <w:szCs w:val="20"/>
          <w:u w:val="single"/>
        </w:rPr>
        <w:t>Fresno County Rural Transit Agency</w:t>
      </w:r>
      <w:r w:rsidRPr="007625E2">
        <w:rPr>
          <w:rFonts w:ascii="Arial" w:hAnsi="Arial" w:cs="Arial"/>
          <w:sz w:val="20"/>
          <w:szCs w:val="20"/>
        </w:rPr>
        <w:t>, its successors and assigns.</w:t>
      </w:r>
    </w:p>
    <w:p w14:paraId="11CC7EC4" w14:textId="77777777" w:rsidR="006B6459" w:rsidRPr="007625E2" w:rsidRDefault="006B6459">
      <w:pPr>
        <w:widowControl w:val="0"/>
        <w:spacing w:after="19" w:line="240" w:lineRule="atLeast"/>
        <w:ind w:left="114"/>
        <w:rPr>
          <w:rFonts w:ascii="Arial" w:hAnsi="Arial" w:cs="Arial"/>
          <w:sz w:val="20"/>
          <w:szCs w:val="20"/>
        </w:rPr>
      </w:pPr>
    </w:p>
    <w:p w14:paraId="6D27E890" w14:textId="77777777" w:rsidR="006B6459" w:rsidRPr="007625E2" w:rsidRDefault="006B6459" w:rsidP="006F3910">
      <w:pPr>
        <w:widowControl w:val="0"/>
        <w:spacing w:after="19" w:line="240" w:lineRule="atLeast"/>
        <w:ind w:left="720"/>
        <w:rPr>
          <w:rFonts w:ascii="Arial" w:hAnsi="Arial" w:cs="Arial"/>
          <w:sz w:val="20"/>
          <w:szCs w:val="20"/>
        </w:rPr>
      </w:pPr>
      <w:r w:rsidRPr="007625E2">
        <w:rPr>
          <w:rFonts w:ascii="Arial" w:hAnsi="Arial" w:cs="Arial"/>
          <w:sz w:val="20"/>
          <w:szCs w:val="20"/>
        </w:rPr>
        <w:t xml:space="preserve">The </w:t>
      </w:r>
      <w:r w:rsidRPr="007625E2">
        <w:rPr>
          <w:rFonts w:ascii="Arial" w:hAnsi="Arial" w:cs="Arial"/>
          <w:sz w:val="20"/>
          <w:szCs w:val="20"/>
          <w:u w:val="single"/>
        </w:rPr>
        <w:t>Fresno County Rural Transit Agency</w:t>
      </w:r>
      <w:r w:rsidRPr="007625E2">
        <w:rPr>
          <w:rFonts w:ascii="Arial" w:hAnsi="Arial" w:cs="Arial"/>
          <w:sz w:val="20"/>
          <w:szCs w:val="20"/>
        </w:rPr>
        <w:t>, in consideration of the conveyance of said lands and interests in lands, does hereby covenant and agree as a covenant running with the land for itself, its successors and assigns, that (1) no person shall on the grounds of race, color, or national origin, be excluded from participation in, be</w:t>
      </w:r>
    </w:p>
    <w:p w14:paraId="2F11C178" w14:textId="77777777" w:rsidR="006B6459" w:rsidRPr="007625E2" w:rsidRDefault="006B6459">
      <w:pPr>
        <w:widowControl w:val="0"/>
        <w:spacing w:after="19" w:line="240" w:lineRule="atLeast"/>
        <w:ind w:left="114"/>
        <w:rPr>
          <w:rFonts w:ascii="Arial" w:hAnsi="Arial" w:cs="Arial"/>
          <w:sz w:val="20"/>
          <w:szCs w:val="20"/>
        </w:rPr>
      </w:pPr>
    </w:p>
    <w:p w14:paraId="5737D476" w14:textId="77777777" w:rsidR="006B6459" w:rsidRPr="007625E2" w:rsidRDefault="006B6459">
      <w:pPr>
        <w:widowControl w:val="0"/>
        <w:spacing w:after="19" w:line="240" w:lineRule="atLeast"/>
        <w:ind w:left="114"/>
        <w:rPr>
          <w:rFonts w:ascii="Arial" w:hAnsi="Arial" w:cs="Arial"/>
          <w:sz w:val="20"/>
          <w:szCs w:val="20"/>
        </w:rPr>
      </w:pPr>
    </w:p>
    <w:p w14:paraId="13DE91BB" w14:textId="77777777" w:rsidR="006B6459" w:rsidRPr="007625E2" w:rsidRDefault="006B6459">
      <w:pPr>
        <w:widowControl w:val="0"/>
        <w:spacing w:after="19" w:line="240" w:lineRule="atLeast"/>
        <w:ind w:left="114"/>
        <w:rPr>
          <w:rFonts w:ascii="Arial" w:hAnsi="Arial" w:cs="Arial"/>
          <w:sz w:val="20"/>
          <w:szCs w:val="20"/>
        </w:rPr>
      </w:pPr>
    </w:p>
    <w:p w14:paraId="5C8964C2" w14:textId="77777777" w:rsidR="006B6459" w:rsidRPr="007625E2" w:rsidRDefault="006B6459">
      <w:pPr>
        <w:widowControl w:val="0"/>
        <w:spacing w:after="19" w:line="240" w:lineRule="atLeast"/>
        <w:ind w:left="114"/>
        <w:rPr>
          <w:rFonts w:ascii="Arial" w:hAnsi="Arial" w:cs="Arial"/>
          <w:sz w:val="20"/>
          <w:szCs w:val="20"/>
        </w:rPr>
      </w:pPr>
    </w:p>
    <w:p w14:paraId="1DEB5EAA" w14:textId="77777777" w:rsidR="006B6459" w:rsidRPr="007625E2" w:rsidRDefault="006B6459">
      <w:pPr>
        <w:widowControl w:val="0"/>
        <w:spacing w:after="19" w:line="240" w:lineRule="atLeast"/>
        <w:ind w:left="114"/>
        <w:rPr>
          <w:rFonts w:ascii="Arial" w:hAnsi="Arial" w:cs="Arial"/>
          <w:sz w:val="20"/>
          <w:szCs w:val="20"/>
        </w:rPr>
      </w:pPr>
    </w:p>
    <w:p w14:paraId="699B60B8" w14:textId="77777777" w:rsidR="006B6459" w:rsidRPr="007625E2" w:rsidRDefault="006B6459">
      <w:pPr>
        <w:widowControl w:val="0"/>
        <w:spacing w:after="19" w:line="240" w:lineRule="atLeast"/>
        <w:ind w:left="114"/>
        <w:rPr>
          <w:rFonts w:ascii="Arial" w:hAnsi="Arial" w:cs="Arial"/>
          <w:sz w:val="20"/>
          <w:szCs w:val="20"/>
        </w:rPr>
      </w:pPr>
    </w:p>
    <w:p w14:paraId="08DA5F32" w14:textId="77777777" w:rsidR="006B6459" w:rsidRPr="007625E2" w:rsidRDefault="006B6459">
      <w:pPr>
        <w:widowControl w:val="0"/>
        <w:spacing w:after="19" w:line="240" w:lineRule="atLeast"/>
        <w:ind w:left="114"/>
        <w:rPr>
          <w:rFonts w:ascii="Arial" w:hAnsi="Arial" w:cs="Arial"/>
          <w:sz w:val="20"/>
          <w:szCs w:val="20"/>
        </w:rPr>
      </w:pPr>
    </w:p>
    <w:p w14:paraId="3C82A74E" w14:textId="77777777" w:rsidR="006B6459" w:rsidRPr="007625E2" w:rsidRDefault="006B6459">
      <w:pPr>
        <w:widowControl w:val="0"/>
        <w:spacing w:after="19" w:line="240" w:lineRule="atLeast"/>
        <w:ind w:left="114"/>
        <w:rPr>
          <w:rFonts w:ascii="Arial" w:hAnsi="Arial" w:cs="Arial"/>
          <w:sz w:val="20"/>
          <w:szCs w:val="20"/>
        </w:rPr>
      </w:pPr>
    </w:p>
    <w:p w14:paraId="7B592044" w14:textId="77777777" w:rsidR="006B6459" w:rsidRPr="007625E2" w:rsidRDefault="006B6459" w:rsidP="00A015D0">
      <w:pPr>
        <w:widowControl w:val="0"/>
        <w:spacing w:after="19" w:line="240" w:lineRule="atLeast"/>
        <w:ind w:left="7314" w:firstLine="606"/>
        <w:jc w:val="center"/>
        <w:rPr>
          <w:rFonts w:ascii="Arial" w:hAnsi="Arial" w:cs="Arial"/>
          <w:sz w:val="20"/>
          <w:szCs w:val="20"/>
        </w:rPr>
      </w:pPr>
      <w:r w:rsidRPr="007625E2">
        <w:rPr>
          <w:rFonts w:ascii="Arial" w:hAnsi="Arial" w:cs="Arial"/>
          <w:sz w:val="20"/>
          <w:szCs w:val="20"/>
        </w:rPr>
        <w:t xml:space="preserve">FTA C 4702.1A </w:t>
      </w:r>
    </w:p>
    <w:p w14:paraId="2537D51A" w14:textId="77777777" w:rsidR="006B6459" w:rsidRPr="007625E2" w:rsidRDefault="006B6459" w:rsidP="00A015D0">
      <w:pPr>
        <w:widowControl w:val="0"/>
        <w:spacing w:after="19" w:line="240" w:lineRule="atLeast"/>
        <w:ind w:left="8034"/>
        <w:jc w:val="center"/>
        <w:rPr>
          <w:rFonts w:ascii="Arial" w:hAnsi="Arial" w:cs="Arial"/>
          <w:sz w:val="20"/>
          <w:szCs w:val="20"/>
        </w:rPr>
      </w:pPr>
      <w:r w:rsidRPr="007625E2">
        <w:rPr>
          <w:rFonts w:ascii="Arial" w:hAnsi="Arial" w:cs="Arial"/>
          <w:sz w:val="20"/>
          <w:szCs w:val="20"/>
        </w:rPr>
        <w:t>5-13-2007</w:t>
      </w:r>
    </w:p>
    <w:p w14:paraId="69F71EC9" w14:textId="77777777" w:rsidR="004D22F2" w:rsidRPr="007625E2" w:rsidRDefault="004A5A84" w:rsidP="004D22F2">
      <w:pPr>
        <w:widowControl w:val="0"/>
        <w:spacing w:after="19" w:line="240" w:lineRule="atLeast"/>
        <w:ind w:left="114"/>
        <w:jc w:val="center"/>
        <w:rPr>
          <w:rFonts w:ascii="Arial" w:hAnsi="Arial" w:cs="Arial"/>
          <w:sz w:val="20"/>
          <w:szCs w:val="20"/>
        </w:rPr>
      </w:pPr>
      <w:r w:rsidRPr="007625E2">
        <w:rPr>
          <w:rFonts w:ascii="Arial" w:hAnsi="Arial" w:cs="Arial"/>
          <w:sz w:val="20"/>
          <w:szCs w:val="20"/>
        </w:rPr>
        <w:t xml:space="preserve"> </w:t>
      </w:r>
    </w:p>
    <w:p w14:paraId="4864E4C7" w14:textId="77777777" w:rsidR="006B6459" w:rsidRPr="007625E2" w:rsidRDefault="006B6459" w:rsidP="004D22F2">
      <w:pPr>
        <w:widowControl w:val="0"/>
        <w:spacing w:after="19" w:line="240" w:lineRule="atLeast"/>
        <w:rPr>
          <w:rFonts w:ascii="Arial" w:hAnsi="Arial" w:cs="Arial"/>
          <w:sz w:val="20"/>
          <w:szCs w:val="20"/>
        </w:rPr>
      </w:pPr>
    </w:p>
    <w:p w14:paraId="61A98560" w14:textId="77777777" w:rsidR="006B6459" w:rsidRPr="007625E2" w:rsidRDefault="006B6459" w:rsidP="00A015D0">
      <w:pPr>
        <w:widowControl w:val="0"/>
        <w:spacing w:after="19" w:line="240" w:lineRule="atLeast"/>
        <w:ind w:left="720"/>
        <w:rPr>
          <w:rFonts w:ascii="Arial" w:hAnsi="Arial" w:cs="Arial"/>
          <w:sz w:val="20"/>
          <w:szCs w:val="20"/>
        </w:rPr>
      </w:pPr>
      <w:r w:rsidRPr="007625E2">
        <w:rPr>
          <w:rFonts w:ascii="Arial" w:hAnsi="Arial" w:cs="Arial"/>
          <w:sz w:val="20"/>
          <w:szCs w:val="20"/>
        </w:rPr>
        <w:lastRenderedPageBreak/>
        <w:t xml:space="preserve">denied the benefits of, or be otherwise subjected to discrimination with regard to any facility located wholly or in part on, over or under such lands hereby conveyed (,) (and)* (2) that the </w:t>
      </w:r>
      <w:r w:rsidRPr="007625E2">
        <w:rPr>
          <w:rFonts w:ascii="Arial" w:hAnsi="Arial" w:cs="Arial"/>
          <w:sz w:val="20"/>
          <w:szCs w:val="20"/>
          <w:u w:val="single"/>
        </w:rPr>
        <w:t>Fresno County Rural Transit Agency</w:t>
      </w:r>
      <w:r w:rsidRPr="007625E2">
        <w:rPr>
          <w:rFonts w:ascii="Arial" w:hAnsi="Arial" w:cs="Arial"/>
          <w:sz w:val="20"/>
          <w:szCs w:val="20"/>
        </w:rPr>
        <w:t xml:space="preserve"> shall use the lands and interests in lands and interests in lands so conveyed, in compliance with all requirements imposed by or pursuant to Title 49, Code of Federal Regulations, Department of Transportation, Subtitle A, Office of the Secretary, Part 21, Nondiscrimination in Federally-Assisted Programs of the Department of Transportation - Effectuation of Title VI of the Civil Rights Act of 1964, and as said Regulations may be amended, and (3) that in the event of breach of any of the above-mentioned nondiscrimination conditions, the Department shall have a right to re-enter said lands and facilities on said land, and the above described land and facilities shall thereon revert to and vest in and become the absolute property of the Department of Transportation and its assigns as such interest existed prior to this instruction.*</w:t>
      </w:r>
    </w:p>
    <w:p w14:paraId="3F6EA0F9" w14:textId="77777777" w:rsidR="006B6459" w:rsidRPr="007625E2" w:rsidRDefault="006B6459">
      <w:pPr>
        <w:widowControl w:val="0"/>
        <w:spacing w:after="19" w:line="240" w:lineRule="atLeast"/>
        <w:ind w:left="114"/>
        <w:rPr>
          <w:rFonts w:ascii="Arial" w:hAnsi="Arial" w:cs="Arial"/>
          <w:sz w:val="20"/>
          <w:szCs w:val="20"/>
        </w:rPr>
      </w:pPr>
    </w:p>
    <w:p w14:paraId="122235EB" w14:textId="77777777" w:rsidR="006B6459" w:rsidRPr="007625E2" w:rsidRDefault="006B6459">
      <w:pPr>
        <w:widowControl w:val="0"/>
        <w:spacing w:after="19" w:line="240" w:lineRule="atLeast"/>
        <w:ind w:left="114"/>
        <w:rPr>
          <w:rFonts w:ascii="Arial" w:hAnsi="Arial" w:cs="Arial"/>
          <w:sz w:val="20"/>
          <w:szCs w:val="20"/>
        </w:rPr>
      </w:pPr>
      <w:r w:rsidRPr="007625E2">
        <w:rPr>
          <w:rFonts w:ascii="Arial" w:hAnsi="Arial" w:cs="Arial"/>
          <w:sz w:val="20"/>
          <w:szCs w:val="20"/>
        </w:rPr>
        <w:t>*</w:t>
      </w:r>
      <w:proofErr w:type="spellStart"/>
      <w:r w:rsidRPr="007625E2">
        <w:rPr>
          <w:rFonts w:ascii="Arial" w:hAnsi="Arial" w:cs="Arial"/>
          <w:sz w:val="20"/>
          <w:szCs w:val="20"/>
        </w:rPr>
        <w:t>Reverter</w:t>
      </w:r>
      <w:proofErr w:type="spellEnd"/>
      <w:r w:rsidRPr="007625E2">
        <w:rPr>
          <w:rFonts w:ascii="Arial" w:hAnsi="Arial" w:cs="Arial"/>
          <w:sz w:val="20"/>
          <w:szCs w:val="20"/>
        </w:rPr>
        <w:t xml:space="preserve"> clause and related language to be used only when it is determined that such a clause is necessary in order to effectuate the purposes of Title VI of the Civil Rights Act of 1964.</w:t>
      </w:r>
    </w:p>
    <w:p w14:paraId="457B3A75" w14:textId="77777777" w:rsidR="006B6459" w:rsidRPr="007625E2" w:rsidRDefault="006B6459">
      <w:pPr>
        <w:widowControl w:val="0"/>
        <w:spacing w:after="19" w:line="240" w:lineRule="atLeast"/>
        <w:ind w:left="114"/>
        <w:rPr>
          <w:rFonts w:ascii="Arial" w:hAnsi="Arial" w:cs="Arial"/>
          <w:sz w:val="20"/>
          <w:szCs w:val="20"/>
        </w:rPr>
      </w:pPr>
    </w:p>
    <w:p w14:paraId="237E7C4A" w14:textId="77777777" w:rsidR="006B6459" w:rsidRPr="007625E2" w:rsidRDefault="006B6459">
      <w:pPr>
        <w:widowControl w:val="0"/>
        <w:spacing w:after="19" w:line="240" w:lineRule="atLeast"/>
        <w:ind w:left="114"/>
        <w:rPr>
          <w:rFonts w:ascii="Arial" w:hAnsi="Arial" w:cs="Arial"/>
          <w:sz w:val="20"/>
          <w:szCs w:val="20"/>
        </w:rPr>
      </w:pPr>
    </w:p>
    <w:p w14:paraId="4672D7EF" w14:textId="77777777" w:rsidR="006B6459" w:rsidRPr="007625E2" w:rsidRDefault="006B6459">
      <w:pPr>
        <w:widowControl w:val="0"/>
        <w:spacing w:after="19" w:line="240" w:lineRule="atLeast"/>
        <w:ind w:left="114"/>
        <w:rPr>
          <w:rFonts w:ascii="Arial" w:hAnsi="Arial" w:cs="Arial"/>
          <w:sz w:val="20"/>
          <w:szCs w:val="20"/>
        </w:rPr>
      </w:pPr>
    </w:p>
    <w:p w14:paraId="3ED2B661" w14:textId="77777777" w:rsidR="006B6459" w:rsidRPr="007625E2" w:rsidRDefault="006B6459">
      <w:pPr>
        <w:widowControl w:val="0"/>
        <w:spacing w:after="19" w:line="240" w:lineRule="atLeast"/>
        <w:ind w:left="114"/>
        <w:rPr>
          <w:rFonts w:ascii="Arial" w:hAnsi="Arial" w:cs="Arial"/>
          <w:sz w:val="20"/>
          <w:szCs w:val="20"/>
        </w:rPr>
      </w:pPr>
    </w:p>
    <w:p w14:paraId="34AB76D0" w14:textId="77777777" w:rsidR="006B6459" w:rsidRPr="007625E2" w:rsidRDefault="006B6459">
      <w:pPr>
        <w:widowControl w:val="0"/>
        <w:spacing w:after="19" w:line="240" w:lineRule="atLeast"/>
        <w:ind w:left="114"/>
        <w:rPr>
          <w:rFonts w:ascii="Arial" w:hAnsi="Arial" w:cs="Arial"/>
          <w:sz w:val="20"/>
          <w:szCs w:val="20"/>
        </w:rPr>
      </w:pPr>
    </w:p>
    <w:p w14:paraId="30F9DFA8" w14:textId="77777777" w:rsidR="006B6459" w:rsidRPr="007625E2" w:rsidRDefault="006B6459">
      <w:pPr>
        <w:widowControl w:val="0"/>
        <w:spacing w:after="19" w:line="240" w:lineRule="atLeast"/>
        <w:ind w:left="114"/>
        <w:rPr>
          <w:rFonts w:ascii="Arial" w:hAnsi="Arial" w:cs="Arial"/>
          <w:sz w:val="20"/>
          <w:szCs w:val="20"/>
        </w:rPr>
      </w:pPr>
    </w:p>
    <w:p w14:paraId="7D05FE8D" w14:textId="77777777" w:rsidR="006B6459" w:rsidRPr="007625E2" w:rsidRDefault="006B6459">
      <w:pPr>
        <w:widowControl w:val="0"/>
        <w:spacing w:after="19" w:line="240" w:lineRule="atLeast"/>
        <w:ind w:left="114"/>
        <w:rPr>
          <w:rFonts w:ascii="Arial" w:hAnsi="Arial" w:cs="Arial"/>
          <w:sz w:val="20"/>
          <w:szCs w:val="20"/>
        </w:rPr>
      </w:pPr>
    </w:p>
    <w:p w14:paraId="6A037536" w14:textId="77777777" w:rsidR="006B6459" w:rsidRPr="007625E2" w:rsidRDefault="006B6459">
      <w:pPr>
        <w:widowControl w:val="0"/>
        <w:spacing w:after="19" w:line="240" w:lineRule="atLeast"/>
        <w:ind w:left="114"/>
        <w:rPr>
          <w:rFonts w:ascii="Arial" w:hAnsi="Arial" w:cs="Arial"/>
          <w:sz w:val="20"/>
          <w:szCs w:val="20"/>
        </w:rPr>
      </w:pPr>
    </w:p>
    <w:p w14:paraId="21B47A8D" w14:textId="77777777" w:rsidR="006B6459" w:rsidRPr="007625E2" w:rsidRDefault="006B6459">
      <w:pPr>
        <w:widowControl w:val="0"/>
        <w:spacing w:after="19" w:line="240" w:lineRule="atLeast"/>
        <w:ind w:left="114"/>
        <w:rPr>
          <w:rFonts w:ascii="Arial" w:hAnsi="Arial" w:cs="Arial"/>
          <w:sz w:val="20"/>
          <w:szCs w:val="20"/>
        </w:rPr>
      </w:pPr>
    </w:p>
    <w:p w14:paraId="23CE3636" w14:textId="77777777" w:rsidR="006B6459" w:rsidRPr="007625E2" w:rsidRDefault="006B6459">
      <w:pPr>
        <w:widowControl w:val="0"/>
        <w:spacing w:after="19" w:line="240" w:lineRule="atLeast"/>
        <w:ind w:left="114"/>
        <w:rPr>
          <w:rFonts w:ascii="Arial" w:hAnsi="Arial" w:cs="Arial"/>
          <w:sz w:val="20"/>
          <w:szCs w:val="20"/>
        </w:rPr>
      </w:pPr>
    </w:p>
    <w:p w14:paraId="390277EE" w14:textId="77777777" w:rsidR="006B6459" w:rsidRPr="007625E2" w:rsidRDefault="006B6459">
      <w:pPr>
        <w:widowControl w:val="0"/>
        <w:spacing w:after="19" w:line="240" w:lineRule="atLeast"/>
        <w:ind w:left="114"/>
        <w:rPr>
          <w:rFonts w:ascii="Arial" w:hAnsi="Arial" w:cs="Arial"/>
          <w:sz w:val="20"/>
          <w:szCs w:val="20"/>
        </w:rPr>
      </w:pPr>
    </w:p>
    <w:p w14:paraId="2EBFB5C9" w14:textId="77777777" w:rsidR="006B6459" w:rsidRPr="007625E2" w:rsidRDefault="006B6459">
      <w:pPr>
        <w:widowControl w:val="0"/>
        <w:spacing w:after="19" w:line="240" w:lineRule="atLeast"/>
        <w:ind w:left="114"/>
        <w:rPr>
          <w:rFonts w:ascii="Arial" w:hAnsi="Arial" w:cs="Arial"/>
          <w:sz w:val="20"/>
          <w:szCs w:val="20"/>
        </w:rPr>
      </w:pPr>
    </w:p>
    <w:p w14:paraId="0BADAF13" w14:textId="77777777" w:rsidR="006B6459" w:rsidRPr="007625E2" w:rsidRDefault="006B6459">
      <w:pPr>
        <w:widowControl w:val="0"/>
        <w:spacing w:after="19" w:line="240" w:lineRule="atLeast"/>
        <w:ind w:left="114"/>
        <w:rPr>
          <w:rFonts w:ascii="Arial" w:hAnsi="Arial" w:cs="Arial"/>
          <w:sz w:val="20"/>
          <w:szCs w:val="20"/>
        </w:rPr>
      </w:pPr>
    </w:p>
    <w:p w14:paraId="21221138" w14:textId="77777777" w:rsidR="006B6459" w:rsidRPr="007625E2" w:rsidRDefault="006B6459">
      <w:pPr>
        <w:widowControl w:val="0"/>
        <w:spacing w:after="19" w:line="240" w:lineRule="atLeast"/>
        <w:ind w:left="114"/>
        <w:rPr>
          <w:rFonts w:ascii="Arial" w:hAnsi="Arial" w:cs="Arial"/>
          <w:sz w:val="20"/>
          <w:szCs w:val="20"/>
        </w:rPr>
      </w:pPr>
    </w:p>
    <w:p w14:paraId="32FB565B" w14:textId="77777777" w:rsidR="006B6459" w:rsidRPr="007625E2" w:rsidRDefault="006B6459">
      <w:pPr>
        <w:widowControl w:val="0"/>
        <w:spacing w:after="19" w:line="240" w:lineRule="atLeast"/>
        <w:ind w:left="114"/>
        <w:rPr>
          <w:rFonts w:ascii="Arial" w:hAnsi="Arial" w:cs="Arial"/>
          <w:sz w:val="20"/>
          <w:szCs w:val="20"/>
        </w:rPr>
      </w:pPr>
    </w:p>
    <w:p w14:paraId="6F2C9FB2" w14:textId="77777777" w:rsidR="006B6459" w:rsidRPr="007625E2" w:rsidRDefault="006B6459">
      <w:pPr>
        <w:widowControl w:val="0"/>
        <w:spacing w:after="19" w:line="240" w:lineRule="atLeast"/>
        <w:ind w:left="114"/>
        <w:rPr>
          <w:rFonts w:ascii="Arial" w:hAnsi="Arial" w:cs="Arial"/>
          <w:sz w:val="20"/>
          <w:szCs w:val="20"/>
        </w:rPr>
      </w:pPr>
    </w:p>
    <w:p w14:paraId="1DF76A2D" w14:textId="77777777" w:rsidR="006B6459" w:rsidRPr="007625E2" w:rsidRDefault="006B6459">
      <w:pPr>
        <w:widowControl w:val="0"/>
        <w:spacing w:after="19" w:line="240" w:lineRule="atLeast"/>
        <w:ind w:left="114"/>
        <w:rPr>
          <w:rFonts w:ascii="Arial" w:hAnsi="Arial" w:cs="Arial"/>
          <w:sz w:val="20"/>
          <w:szCs w:val="20"/>
        </w:rPr>
      </w:pPr>
    </w:p>
    <w:p w14:paraId="37B0F33A" w14:textId="77777777" w:rsidR="006B6459" w:rsidRPr="007625E2" w:rsidRDefault="006B6459">
      <w:pPr>
        <w:widowControl w:val="0"/>
        <w:spacing w:after="19" w:line="240" w:lineRule="atLeast"/>
        <w:ind w:left="114"/>
        <w:rPr>
          <w:rFonts w:ascii="Arial" w:hAnsi="Arial" w:cs="Arial"/>
          <w:sz w:val="20"/>
          <w:szCs w:val="20"/>
        </w:rPr>
      </w:pPr>
    </w:p>
    <w:p w14:paraId="1A6FB85D" w14:textId="77777777" w:rsidR="006B6459" w:rsidRPr="007625E2" w:rsidRDefault="006B6459">
      <w:pPr>
        <w:widowControl w:val="0"/>
        <w:spacing w:after="19" w:line="240" w:lineRule="atLeast"/>
        <w:ind w:left="114"/>
        <w:rPr>
          <w:rFonts w:ascii="Arial" w:hAnsi="Arial" w:cs="Arial"/>
          <w:sz w:val="20"/>
          <w:szCs w:val="20"/>
        </w:rPr>
      </w:pPr>
    </w:p>
    <w:p w14:paraId="4B00756B" w14:textId="77777777" w:rsidR="006B6459" w:rsidRPr="007625E2" w:rsidRDefault="006B6459">
      <w:pPr>
        <w:widowControl w:val="0"/>
        <w:spacing w:after="19" w:line="240" w:lineRule="atLeast"/>
        <w:ind w:left="114"/>
        <w:rPr>
          <w:rFonts w:ascii="Arial" w:hAnsi="Arial" w:cs="Arial"/>
          <w:sz w:val="20"/>
          <w:szCs w:val="20"/>
        </w:rPr>
      </w:pPr>
    </w:p>
    <w:p w14:paraId="6BA55519" w14:textId="77777777" w:rsidR="006B6459" w:rsidRPr="007625E2" w:rsidRDefault="006B6459">
      <w:pPr>
        <w:widowControl w:val="0"/>
        <w:spacing w:after="19" w:line="240" w:lineRule="atLeast"/>
        <w:ind w:left="114"/>
        <w:rPr>
          <w:rFonts w:ascii="Arial" w:hAnsi="Arial" w:cs="Arial"/>
          <w:sz w:val="20"/>
          <w:szCs w:val="20"/>
        </w:rPr>
      </w:pPr>
    </w:p>
    <w:p w14:paraId="40BE8802" w14:textId="77777777" w:rsidR="006B6459" w:rsidRPr="007625E2" w:rsidRDefault="006B6459">
      <w:pPr>
        <w:widowControl w:val="0"/>
        <w:spacing w:after="19" w:line="240" w:lineRule="atLeast"/>
        <w:ind w:left="114"/>
        <w:rPr>
          <w:rFonts w:ascii="Arial" w:hAnsi="Arial" w:cs="Arial"/>
          <w:sz w:val="20"/>
          <w:szCs w:val="20"/>
        </w:rPr>
      </w:pPr>
    </w:p>
    <w:p w14:paraId="68748C2A" w14:textId="77777777" w:rsidR="006B6459" w:rsidRPr="007625E2" w:rsidRDefault="006B6459">
      <w:pPr>
        <w:widowControl w:val="0"/>
        <w:spacing w:after="19" w:line="240" w:lineRule="atLeast"/>
        <w:ind w:left="114"/>
        <w:rPr>
          <w:rFonts w:ascii="Arial" w:hAnsi="Arial" w:cs="Arial"/>
          <w:sz w:val="20"/>
          <w:szCs w:val="20"/>
        </w:rPr>
      </w:pPr>
    </w:p>
    <w:p w14:paraId="5A32267C" w14:textId="77777777" w:rsidR="006B6459" w:rsidRPr="007625E2" w:rsidRDefault="006B6459">
      <w:pPr>
        <w:widowControl w:val="0"/>
        <w:spacing w:after="19" w:line="240" w:lineRule="atLeast"/>
        <w:ind w:left="114"/>
        <w:rPr>
          <w:rFonts w:ascii="Arial" w:hAnsi="Arial" w:cs="Arial"/>
          <w:sz w:val="20"/>
          <w:szCs w:val="20"/>
        </w:rPr>
      </w:pPr>
    </w:p>
    <w:p w14:paraId="50FB4D38" w14:textId="77777777" w:rsidR="006B6459" w:rsidRPr="007625E2" w:rsidRDefault="006B6459">
      <w:pPr>
        <w:widowControl w:val="0"/>
        <w:spacing w:after="19" w:line="240" w:lineRule="atLeast"/>
        <w:ind w:left="114"/>
        <w:rPr>
          <w:rFonts w:ascii="Arial" w:hAnsi="Arial" w:cs="Arial"/>
          <w:sz w:val="20"/>
          <w:szCs w:val="20"/>
        </w:rPr>
      </w:pPr>
    </w:p>
    <w:p w14:paraId="53CE45F1" w14:textId="77777777" w:rsidR="006B6459" w:rsidRPr="007625E2" w:rsidRDefault="006B6459">
      <w:pPr>
        <w:widowControl w:val="0"/>
        <w:spacing w:after="19" w:line="240" w:lineRule="atLeast"/>
        <w:ind w:left="114"/>
        <w:rPr>
          <w:rFonts w:ascii="Arial" w:hAnsi="Arial" w:cs="Arial"/>
          <w:sz w:val="20"/>
          <w:szCs w:val="20"/>
        </w:rPr>
      </w:pPr>
    </w:p>
    <w:p w14:paraId="2B5E1E45" w14:textId="77777777" w:rsidR="006B6459" w:rsidRPr="007625E2" w:rsidRDefault="006B6459">
      <w:pPr>
        <w:widowControl w:val="0"/>
        <w:spacing w:after="19" w:line="240" w:lineRule="atLeast"/>
        <w:ind w:left="114"/>
        <w:rPr>
          <w:rFonts w:ascii="Arial" w:hAnsi="Arial" w:cs="Arial"/>
          <w:sz w:val="20"/>
          <w:szCs w:val="20"/>
        </w:rPr>
      </w:pPr>
    </w:p>
    <w:p w14:paraId="54BC103C" w14:textId="77777777" w:rsidR="006B6459" w:rsidRPr="007625E2" w:rsidRDefault="006B6459" w:rsidP="004D22F2">
      <w:pPr>
        <w:widowControl w:val="0"/>
        <w:spacing w:after="19" w:line="240" w:lineRule="atLeast"/>
        <w:ind w:left="7314" w:firstLine="606"/>
        <w:jc w:val="center"/>
        <w:rPr>
          <w:rFonts w:ascii="Arial" w:hAnsi="Arial" w:cs="Arial"/>
          <w:sz w:val="20"/>
          <w:szCs w:val="20"/>
        </w:rPr>
      </w:pPr>
      <w:r w:rsidRPr="007625E2">
        <w:rPr>
          <w:rFonts w:ascii="Arial" w:hAnsi="Arial" w:cs="Arial"/>
          <w:sz w:val="20"/>
          <w:szCs w:val="20"/>
        </w:rPr>
        <w:t xml:space="preserve">FTA C 4702.1A </w:t>
      </w:r>
    </w:p>
    <w:p w14:paraId="4DC7BF76" w14:textId="77777777" w:rsidR="006B6459" w:rsidRPr="007625E2" w:rsidRDefault="006B6459" w:rsidP="00A015D0">
      <w:pPr>
        <w:widowControl w:val="0"/>
        <w:spacing w:after="19" w:line="240" w:lineRule="atLeast"/>
        <w:ind w:left="8034"/>
        <w:rPr>
          <w:rFonts w:ascii="Arial" w:hAnsi="Arial" w:cs="Arial"/>
          <w:sz w:val="20"/>
          <w:szCs w:val="20"/>
        </w:rPr>
      </w:pPr>
      <w:r w:rsidRPr="007625E2">
        <w:rPr>
          <w:rFonts w:ascii="Arial" w:hAnsi="Arial" w:cs="Arial"/>
          <w:sz w:val="20"/>
          <w:szCs w:val="20"/>
        </w:rPr>
        <w:t>5-13-2007</w:t>
      </w:r>
    </w:p>
    <w:p w14:paraId="030900C4" w14:textId="77777777" w:rsidR="004D22F2" w:rsidRPr="007625E2" w:rsidRDefault="004D22F2" w:rsidP="004D22F2">
      <w:pPr>
        <w:widowControl w:val="0"/>
        <w:spacing w:after="19" w:line="240" w:lineRule="atLeast"/>
        <w:ind w:left="114"/>
        <w:jc w:val="center"/>
        <w:rPr>
          <w:rFonts w:ascii="Arial" w:hAnsi="Arial" w:cs="Arial"/>
          <w:sz w:val="20"/>
          <w:szCs w:val="20"/>
        </w:rPr>
      </w:pPr>
    </w:p>
    <w:p w14:paraId="0B6F0C17" w14:textId="77777777" w:rsidR="004D22F2" w:rsidRPr="007625E2" w:rsidRDefault="004D22F2" w:rsidP="004D22F2">
      <w:pPr>
        <w:widowControl w:val="0"/>
        <w:spacing w:after="19" w:line="240" w:lineRule="atLeast"/>
        <w:ind w:left="114"/>
        <w:jc w:val="center"/>
        <w:rPr>
          <w:rFonts w:ascii="Arial" w:hAnsi="Arial" w:cs="Arial"/>
          <w:sz w:val="20"/>
          <w:szCs w:val="20"/>
        </w:rPr>
      </w:pPr>
    </w:p>
    <w:p w14:paraId="3E2F7A44" w14:textId="77777777" w:rsidR="004D22F2" w:rsidRPr="007625E2" w:rsidRDefault="007E4E44" w:rsidP="004D22F2">
      <w:pPr>
        <w:widowControl w:val="0"/>
        <w:spacing w:after="19" w:line="240" w:lineRule="atLeast"/>
        <w:ind w:left="114"/>
        <w:jc w:val="center"/>
        <w:rPr>
          <w:rFonts w:ascii="Arial" w:hAnsi="Arial" w:cs="Arial"/>
          <w:sz w:val="20"/>
          <w:szCs w:val="20"/>
        </w:rPr>
      </w:pPr>
      <w:r w:rsidRPr="007625E2">
        <w:rPr>
          <w:rFonts w:ascii="Arial" w:hAnsi="Arial" w:cs="Arial"/>
          <w:sz w:val="20"/>
          <w:szCs w:val="20"/>
        </w:rPr>
        <w:t xml:space="preserve"> </w:t>
      </w:r>
    </w:p>
    <w:p w14:paraId="3E725E1B" w14:textId="77777777" w:rsidR="006B6459" w:rsidRPr="007625E2" w:rsidRDefault="006B6459" w:rsidP="00195DA9">
      <w:pPr>
        <w:widowControl w:val="0"/>
        <w:spacing w:after="19" w:line="240" w:lineRule="atLeast"/>
        <w:ind w:left="114"/>
        <w:jc w:val="center"/>
        <w:rPr>
          <w:rFonts w:ascii="Arial" w:hAnsi="Arial" w:cs="Arial"/>
          <w:b/>
          <w:bCs/>
          <w:sz w:val="20"/>
          <w:szCs w:val="20"/>
          <w:u w:val="single"/>
        </w:rPr>
      </w:pPr>
      <w:r w:rsidRPr="007625E2">
        <w:rPr>
          <w:rFonts w:ascii="Arial" w:hAnsi="Arial" w:cs="Arial"/>
          <w:b/>
          <w:bCs/>
          <w:sz w:val="20"/>
          <w:szCs w:val="20"/>
          <w:u w:val="single"/>
        </w:rPr>
        <w:lastRenderedPageBreak/>
        <w:t>(APPENDIX C TO TITLE VI ASSURANCE)</w:t>
      </w:r>
    </w:p>
    <w:p w14:paraId="44911371" w14:textId="77777777" w:rsidR="006B6459" w:rsidRPr="007625E2" w:rsidRDefault="006B6459" w:rsidP="004D22F2">
      <w:pPr>
        <w:widowControl w:val="0"/>
        <w:spacing w:after="19" w:line="240" w:lineRule="atLeast"/>
        <w:rPr>
          <w:rFonts w:ascii="Arial" w:hAnsi="Arial" w:cs="Arial"/>
          <w:sz w:val="20"/>
          <w:szCs w:val="20"/>
        </w:rPr>
      </w:pPr>
    </w:p>
    <w:p w14:paraId="0CA3A388" w14:textId="77777777" w:rsidR="006B6459" w:rsidRPr="007625E2" w:rsidRDefault="006B6459">
      <w:pPr>
        <w:widowControl w:val="0"/>
        <w:spacing w:after="19" w:line="240" w:lineRule="atLeast"/>
        <w:ind w:left="114"/>
        <w:rPr>
          <w:rFonts w:ascii="Arial" w:hAnsi="Arial" w:cs="Arial"/>
          <w:sz w:val="20"/>
          <w:szCs w:val="20"/>
        </w:rPr>
      </w:pPr>
      <w:r w:rsidRPr="007625E2">
        <w:rPr>
          <w:rFonts w:ascii="Arial" w:hAnsi="Arial" w:cs="Arial"/>
          <w:sz w:val="20"/>
          <w:szCs w:val="20"/>
        </w:rPr>
        <w:t xml:space="preserve">The following clauses shall be included in all deeds, licenses, leases, permits, or similar instruments entered into by the </w:t>
      </w:r>
      <w:r w:rsidRPr="007625E2">
        <w:rPr>
          <w:rFonts w:ascii="Arial" w:hAnsi="Arial" w:cs="Arial"/>
          <w:b/>
          <w:bCs/>
          <w:sz w:val="20"/>
          <w:szCs w:val="20"/>
        </w:rPr>
        <w:t>Fresno County Rural Transit Agency</w:t>
      </w:r>
      <w:r w:rsidRPr="007625E2">
        <w:rPr>
          <w:rFonts w:ascii="Arial" w:hAnsi="Arial" w:cs="Arial"/>
          <w:sz w:val="20"/>
          <w:szCs w:val="20"/>
        </w:rPr>
        <w:t xml:space="preserve"> pursuant to the provisions of Assurance 7(a).</w:t>
      </w:r>
    </w:p>
    <w:p w14:paraId="7CC544D6" w14:textId="77777777" w:rsidR="006B6459" w:rsidRPr="007625E2" w:rsidRDefault="006B6459">
      <w:pPr>
        <w:widowControl w:val="0"/>
        <w:spacing w:after="19" w:line="240" w:lineRule="atLeast"/>
        <w:ind w:left="114"/>
        <w:rPr>
          <w:rFonts w:ascii="Arial" w:hAnsi="Arial" w:cs="Arial"/>
          <w:sz w:val="20"/>
          <w:szCs w:val="20"/>
        </w:rPr>
      </w:pPr>
    </w:p>
    <w:p w14:paraId="36EEBAEE" w14:textId="77777777" w:rsidR="006B6459" w:rsidRPr="007625E2" w:rsidRDefault="006B6459" w:rsidP="00A015D0">
      <w:pPr>
        <w:widowControl w:val="0"/>
        <w:spacing w:after="19" w:line="240" w:lineRule="atLeast"/>
        <w:ind w:left="114"/>
        <w:rPr>
          <w:rFonts w:ascii="Arial" w:hAnsi="Arial" w:cs="Arial"/>
          <w:sz w:val="20"/>
          <w:szCs w:val="20"/>
        </w:rPr>
      </w:pPr>
      <w:r w:rsidRPr="007625E2">
        <w:rPr>
          <w:rFonts w:ascii="Arial" w:hAnsi="Arial" w:cs="Arial"/>
          <w:sz w:val="20"/>
          <w:szCs w:val="20"/>
        </w:rPr>
        <w:t xml:space="preserve">The (grantee, licensee, lessee, </w:t>
      </w:r>
      <w:proofErr w:type="spellStart"/>
      <w:r w:rsidRPr="007625E2">
        <w:rPr>
          <w:rFonts w:ascii="Arial" w:hAnsi="Arial" w:cs="Arial"/>
          <w:sz w:val="20"/>
          <w:szCs w:val="20"/>
        </w:rPr>
        <w:t>permitee</w:t>
      </w:r>
      <w:proofErr w:type="spellEnd"/>
      <w:r w:rsidRPr="007625E2">
        <w:rPr>
          <w:rFonts w:ascii="Arial" w:hAnsi="Arial" w:cs="Arial"/>
          <w:sz w:val="20"/>
          <w:szCs w:val="20"/>
        </w:rPr>
        <w:t xml:space="preserve">, etc., as appropriate) for herself/himself, his/her heirs, personal representatives, successors in interest, and assigns, as a part of the consideration hereof, does hereby covenant and agree [in the case of deeds and leases add "as a covenant running with the land") that in the event facilities are constructed, maintained, or otherwise operated on the said property described in this (deed, license, lease, permit, etc.) for a purpose for which a Department of Transportation program or activity is extended or for another purpose involving the provision of similar services or benefits, the (grantee, licensee lessee, </w:t>
      </w:r>
      <w:proofErr w:type="spellStart"/>
      <w:r w:rsidRPr="007625E2">
        <w:rPr>
          <w:rFonts w:ascii="Arial" w:hAnsi="Arial" w:cs="Arial"/>
          <w:sz w:val="20"/>
          <w:szCs w:val="20"/>
        </w:rPr>
        <w:t>permitee</w:t>
      </w:r>
      <w:proofErr w:type="spellEnd"/>
      <w:r w:rsidRPr="007625E2">
        <w:rPr>
          <w:rFonts w:ascii="Arial" w:hAnsi="Arial" w:cs="Arial"/>
          <w:sz w:val="20"/>
          <w:szCs w:val="20"/>
        </w:rPr>
        <w:t>, etc.) shall maintain and operate such facilities and services in compliance with all other requirements imposed pursuant to Title 49, Code of Federal Regulations, Department of Transportation, Subtitle A, Office of the Secretary, Part 21, Nondiscrimination of Federally assisted Programs of the Department of Transportation - Effectuation of Title VI of the Civil Rights Act of 1964, and as said Regulations may be amended.</w:t>
      </w:r>
    </w:p>
    <w:p w14:paraId="7F861998" w14:textId="77777777" w:rsidR="006B6459" w:rsidRPr="007625E2" w:rsidRDefault="006B6459">
      <w:pPr>
        <w:widowControl w:val="0"/>
        <w:spacing w:after="19" w:line="240" w:lineRule="atLeast"/>
        <w:ind w:left="114"/>
        <w:rPr>
          <w:rFonts w:ascii="Arial" w:hAnsi="Arial" w:cs="Arial"/>
          <w:sz w:val="20"/>
          <w:szCs w:val="20"/>
        </w:rPr>
      </w:pPr>
    </w:p>
    <w:p w14:paraId="5690D3F4" w14:textId="77777777" w:rsidR="006B6459" w:rsidRPr="007625E2" w:rsidRDefault="006B6459">
      <w:pPr>
        <w:widowControl w:val="0"/>
        <w:spacing w:after="19" w:line="240" w:lineRule="atLeast"/>
        <w:ind w:left="114"/>
        <w:rPr>
          <w:rFonts w:ascii="Arial" w:hAnsi="Arial" w:cs="Arial"/>
          <w:sz w:val="20"/>
          <w:szCs w:val="20"/>
        </w:rPr>
      </w:pPr>
      <w:r w:rsidRPr="007625E2">
        <w:rPr>
          <w:rFonts w:ascii="Arial" w:hAnsi="Arial" w:cs="Arial"/>
          <w:sz w:val="20"/>
          <w:szCs w:val="20"/>
        </w:rPr>
        <w:t>(Include in licenses, leases, permits, etc.)*</w:t>
      </w:r>
    </w:p>
    <w:p w14:paraId="0D201BAC" w14:textId="77777777" w:rsidR="006B6459" w:rsidRPr="007625E2" w:rsidRDefault="006B6459">
      <w:pPr>
        <w:widowControl w:val="0"/>
        <w:spacing w:after="19" w:line="240" w:lineRule="atLeast"/>
        <w:ind w:left="114"/>
        <w:rPr>
          <w:rFonts w:ascii="Arial" w:hAnsi="Arial" w:cs="Arial"/>
          <w:sz w:val="20"/>
          <w:szCs w:val="20"/>
        </w:rPr>
      </w:pPr>
    </w:p>
    <w:p w14:paraId="23D25BC5" w14:textId="77777777" w:rsidR="006B6459" w:rsidRPr="007625E2" w:rsidRDefault="006B6459">
      <w:pPr>
        <w:widowControl w:val="0"/>
        <w:spacing w:after="19" w:line="240" w:lineRule="atLeast"/>
        <w:ind w:left="114"/>
        <w:rPr>
          <w:rFonts w:ascii="Arial" w:hAnsi="Arial" w:cs="Arial"/>
          <w:sz w:val="20"/>
          <w:szCs w:val="20"/>
        </w:rPr>
      </w:pPr>
      <w:r w:rsidRPr="007625E2">
        <w:rPr>
          <w:rFonts w:ascii="Arial" w:hAnsi="Arial" w:cs="Arial"/>
          <w:sz w:val="20"/>
          <w:szCs w:val="20"/>
        </w:rPr>
        <w:t>That in the event of breach of any of the above nondiscrimination covenants</w:t>
      </w:r>
      <w:r w:rsidRPr="007625E2">
        <w:rPr>
          <w:rFonts w:ascii="Arial" w:hAnsi="Arial" w:cs="Arial"/>
          <w:sz w:val="20"/>
          <w:szCs w:val="20"/>
          <w:u w:val="single"/>
        </w:rPr>
        <w:t>, Fresno County Rural</w:t>
      </w:r>
      <w:r w:rsidRPr="007625E2">
        <w:rPr>
          <w:rFonts w:ascii="Arial" w:hAnsi="Arial" w:cs="Arial"/>
          <w:sz w:val="20"/>
          <w:szCs w:val="20"/>
        </w:rPr>
        <w:t xml:space="preserve"> </w:t>
      </w:r>
      <w:r w:rsidRPr="007625E2">
        <w:rPr>
          <w:rFonts w:ascii="Arial" w:hAnsi="Arial" w:cs="Arial"/>
          <w:sz w:val="20"/>
          <w:szCs w:val="20"/>
          <w:u w:val="single"/>
        </w:rPr>
        <w:t>Transit Agency</w:t>
      </w:r>
      <w:r w:rsidRPr="007625E2">
        <w:rPr>
          <w:rFonts w:ascii="Arial" w:hAnsi="Arial" w:cs="Arial"/>
          <w:sz w:val="20"/>
          <w:szCs w:val="20"/>
        </w:rPr>
        <w:t xml:space="preserve"> shall have the right to terminate the (license, lease, permit, etc.) and to re-enter and repossess said land and the facilities thereon, and hold the same as if said (licenses, lease, permit, etc.) had never been made or issued.</w:t>
      </w:r>
    </w:p>
    <w:p w14:paraId="58175694" w14:textId="77777777" w:rsidR="006B6459" w:rsidRPr="007625E2" w:rsidRDefault="006B6459">
      <w:pPr>
        <w:widowControl w:val="0"/>
        <w:spacing w:after="19" w:line="240" w:lineRule="atLeast"/>
        <w:ind w:left="114"/>
        <w:rPr>
          <w:rFonts w:ascii="Arial" w:hAnsi="Arial" w:cs="Arial"/>
          <w:sz w:val="20"/>
          <w:szCs w:val="20"/>
        </w:rPr>
      </w:pPr>
    </w:p>
    <w:p w14:paraId="12614695" w14:textId="77777777" w:rsidR="006B6459" w:rsidRPr="007625E2" w:rsidRDefault="006B6459">
      <w:pPr>
        <w:widowControl w:val="0"/>
        <w:spacing w:after="19" w:line="240" w:lineRule="atLeast"/>
        <w:ind w:left="114"/>
        <w:rPr>
          <w:rFonts w:ascii="Arial" w:hAnsi="Arial" w:cs="Arial"/>
          <w:sz w:val="20"/>
          <w:szCs w:val="20"/>
        </w:rPr>
      </w:pPr>
      <w:r w:rsidRPr="007625E2">
        <w:rPr>
          <w:rFonts w:ascii="Arial" w:hAnsi="Arial" w:cs="Arial"/>
          <w:sz w:val="20"/>
          <w:szCs w:val="20"/>
        </w:rPr>
        <w:t>(Include in deeds)*</w:t>
      </w:r>
    </w:p>
    <w:p w14:paraId="38DD7B4D" w14:textId="77777777" w:rsidR="006B6459" w:rsidRPr="007625E2" w:rsidRDefault="006B6459">
      <w:pPr>
        <w:widowControl w:val="0"/>
        <w:spacing w:after="19" w:line="240" w:lineRule="atLeast"/>
        <w:ind w:left="114"/>
        <w:rPr>
          <w:rFonts w:ascii="Arial" w:hAnsi="Arial" w:cs="Arial"/>
          <w:sz w:val="20"/>
          <w:szCs w:val="20"/>
        </w:rPr>
      </w:pPr>
    </w:p>
    <w:p w14:paraId="23D00327" w14:textId="77777777" w:rsidR="006B6459" w:rsidRPr="007625E2" w:rsidRDefault="006B6459">
      <w:pPr>
        <w:widowControl w:val="0"/>
        <w:spacing w:after="19" w:line="240" w:lineRule="atLeast"/>
        <w:ind w:left="114"/>
        <w:rPr>
          <w:rFonts w:ascii="Arial" w:hAnsi="Arial" w:cs="Arial"/>
          <w:sz w:val="20"/>
          <w:szCs w:val="20"/>
        </w:rPr>
      </w:pPr>
      <w:r w:rsidRPr="007625E2">
        <w:rPr>
          <w:rFonts w:ascii="Arial" w:hAnsi="Arial" w:cs="Arial"/>
          <w:sz w:val="20"/>
          <w:szCs w:val="20"/>
        </w:rPr>
        <w:t xml:space="preserve">That in the event of breach of any of the above nondiscrimination covenants, </w:t>
      </w:r>
      <w:r w:rsidRPr="007625E2">
        <w:rPr>
          <w:rFonts w:ascii="Arial" w:hAnsi="Arial" w:cs="Arial"/>
          <w:sz w:val="20"/>
          <w:szCs w:val="20"/>
          <w:u w:val="single"/>
        </w:rPr>
        <w:t>Fresno County Rural</w:t>
      </w:r>
      <w:r w:rsidRPr="007625E2">
        <w:rPr>
          <w:rFonts w:ascii="Arial" w:hAnsi="Arial" w:cs="Arial"/>
          <w:sz w:val="20"/>
          <w:szCs w:val="20"/>
        </w:rPr>
        <w:t xml:space="preserve"> </w:t>
      </w:r>
      <w:r w:rsidRPr="007625E2">
        <w:rPr>
          <w:rFonts w:ascii="Arial" w:hAnsi="Arial" w:cs="Arial"/>
          <w:sz w:val="20"/>
          <w:szCs w:val="20"/>
          <w:u w:val="single"/>
        </w:rPr>
        <w:t>Transit Agency</w:t>
      </w:r>
      <w:r w:rsidRPr="007625E2">
        <w:rPr>
          <w:rFonts w:ascii="Arial" w:hAnsi="Arial" w:cs="Arial"/>
          <w:sz w:val="20"/>
          <w:szCs w:val="20"/>
        </w:rPr>
        <w:t xml:space="preserve"> shall have the right to re-enter said lands and facilities thereon, and the </w:t>
      </w:r>
      <w:proofErr w:type="gramStart"/>
      <w:r w:rsidRPr="007625E2">
        <w:rPr>
          <w:rFonts w:ascii="Arial" w:hAnsi="Arial" w:cs="Arial"/>
          <w:sz w:val="20"/>
          <w:szCs w:val="20"/>
        </w:rPr>
        <w:t>above described</w:t>
      </w:r>
      <w:proofErr w:type="gramEnd"/>
      <w:r w:rsidRPr="007625E2">
        <w:rPr>
          <w:rFonts w:ascii="Arial" w:hAnsi="Arial" w:cs="Arial"/>
          <w:sz w:val="20"/>
          <w:szCs w:val="20"/>
        </w:rPr>
        <w:t xml:space="preserve"> lands and facilities shall thereupon revert to and vest in and become the absolute property of </w:t>
      </w:r>
      <w:r w:rsidRPr="007625E2">
        <w:rPr>
          <w:rFonts w:ascii="Arial" w:hAnsi="Arial" w:cs="Arial"/>
          <w:sz w:val="20"/>
          <w:szCs w:val="20"/>
          <w:u w:val="single"/>
        </w:rPr>
        <w:t>Fresno County Rural Transit Agency</w:t>
      </w:r>
      <w:r w:rsidRPr="007625E2">
        <w:rPr>
          <w:rFonts w:ascii="Arial" w:hAnsi="Arial" w:cs="Arial"/>
          <w:sz w:val="20"/>
          <w:szCs w:val="20"/>
        </w:rPr>
        <w:t xml:space="preserve"> and its assigns.</w:t>
      </w:r>
    </w:p>
    <w:p w14:paraId="7E15C243" w14:textId="77777777" w:rsidR="006B6459" w:rsidRPr="007625E2" w:rsidRDefault="006B6459" w:rsidP="00165EC7">
      <w:pPr>
        <w:widowControl w:val="0"/>
        <w:spacing w:after="19" w:line="240" w:lineRule="atLeast"/>
        <w:rPr>
          <w:rFonts w:ascii="Arial" w:hAnsi="Arial" w:cs="Arial"/>
          <w:sz w:val="20"/>
          <w:szCs w:val="20"/>
        </w:rPr>
      </w:pPr>
    </w:p>
    <w:p w14:paraId="23CA6F0A" w14:textId="77777777" w:rsidR="006B6459" w:rsidRPr="007625E2" w:rsidRDefault="006B6459">
      <w:pPr>
        <w:widowControl w:val="0"/>
        <w:spacing w:after="19" w:line="240" w:lineRule="atLeast"/>
        <w:ind w:left="114"/>
        <w:rPr>
          <w:rFonts w:ascii="Arial" w:hAnsi="Arial" w:cs="Arial"/>
          <w:sz w:val="20"/>
          <w:szCs w:val="20"/>
        </w:rPr>
      </w:pPr>
    </w:p>
    <w:p w14:paraId="28129F49" w14:textId="77777777" w:rsidR="006B6459" w:rsidRPr="007625E2" w:rsidRDefault="006B6459">
      <w:pPr>
        <w:widowControl w:val="0"/>
        <w:spacing w:after="19" w:line="240" w:lineRule="atLeast"/>
        <w:ind w:left="114"/>
        <w:rPr>
          <w:rFonts w:ascii="Arial" w:hAnsi="Arial" w:cs="Arial"/>
          <w:sz w:val="20"/>
          <w:szCs w:val="20"/>
        </w:rPr>
      </w:pPr>
    </w:p>
    <w:p w14:paraId="6D758663" w14:textId="77777777" w:rsidR="006B6459" w:rsidRPr="007625E2" w:rsidRDefault="006B6459">
      <w:pPr>
        <w:widowControl w:val="0"/>
        <w:spacing w:after="19" w:line="240" w:lineRule="atLeast"/>
        <w:ind w:left="114"/>
        <w:rPr>
          <w:rFonts w:ascii="Arial" w:hAnsi="Arial" w:cs="Arial"/>
          <w:sz w:val="20"/>
          <w:szCs w:val="20"/>
        </w:rPr>
      </w:pPr>
    </w:p>
    <w:p w14:paraId="50B1801F" w14:textId="77777777" w:rsidR="006B6459" w:rsidRPr="007625E2" w:rsidRDefault="006B6459">
      <w:pPr>
        <w:widowControl w:val="0"/>
        <w:spacing w:after="19" w:line="240" w:lineRule="atLeast"/>
        <w:ind w:left="114"/>
        <w:rPr>
          <w:rFonts w:ascii="Arial" w:hAnsi="Arial" w:cs="Arial"/>
          <w:sz w:val="20"/>
          <w:szCs w:val="20"/>
        </w:rPr>
      </w:pPr>
    </w:p>
    <w:p w14:paraId="448CFE5A" w14:textId="77777777" w:rsidR="006B6459" w:rsidRPr="007625E2" w:rsidRDefault="006B6459">
      <w:pPr>
        <w:widowControl w:val="0"/>
        <w:spacing w:after="19" w:line="240" w:lineRule="atLeast"/>
        <w:ind w:left="114"/>
        <w:rPr>
          <w:rFonts w:ascii="Arial" w:hAnsi="Arial" w:cs="Arial"/>
          <w:sz w:val="20"/>
          <w:szCs w:val="20"/>
        </w:rPr>
      </w:pPr>
    </w:p>
    <w:p w14:paraId="70069B68" w14:textId="77777777" w:rsidR="006B6459" w:rsidRPr="007625E2" w:rsidRDefault="006B6459">
      <w:pPr>
        <w:widowControl w:val="0"/>
        <w:spacing w:after="19" w:line="240" w:lineRule="atLeast"/>
        <w:ind w:left="114"/>
        <w:rPr>
          <w:rFonts w:ascii="Arial" w:hAnsi="Arial" w:cs="Arial"/>
          <w:sz w:val="20"/>
          <w:szCs w:val="20"/>
        </w:rPr>
      </w:pPr>
    </w:p>
    <w:p w14:paraId="4884E762" w14:textId="77777777" w:rsidR="006B6459" w:rsidRPr="007625E2" w:rsidRDefault="006B6459">
      <w:pPr>
        <w:widowControl w:val="0"/>
        <w:spacing w:after="19" w:line="240" w:lineRule="atLeast"/>
        <w:ind w:left="114"/>
        <w:rPr>
          <w:rFonts w:ascii="Arial" w:hAnsi="Arial" w:cs="Arial"/>
          <w:sz w:val="20"/>
          <w:szCs w:val="20"/>
        </w:rPr>
      </w:pPr>
    </w:p>
    <w:p w14:paraId="2DAD6528" w14:textId="77777777" w:rsidR="006B6459" w:rsidRPr="007625E2" w:rsidRDefault="006B6459">
      <w:pPr>
        <w:widowControl w:val="0"/>
        <w:spacing w:after="19" w:line="240" w:lineRule="atLeast"/>
        <w:ind w:left="114"/>
        <w:rPr>
          <w:rFonts w:ascii="Arial" w:hAnsi="Arial" w:cs="Arial"/>
          <w:sz w:val="20"/>
          <w:szCs w:val="20"/>
        </w:rPr>
      </w:pPr>
    </w:p>
    <w:p w14:paraId="700E7F1A" w14:textId="77777777" w:rsidR="006B6459" w:rsidRPr="007625E2" w:rsidRDefault="004D22F2" w:rsidP="00A015D0">
      <w:pPr>
        <w:widowControl w:val="0"/>
        <w:spacing w:after="19" w:line="240" w:lineRule="atLeast"/>
        <w:ind w:left="114"/>
        <w:jc w:val="center"/>
        <w:rPr>
          <w:rFonts w:ascii="Arial" w:hAnsi="Arial" w:cs="Arial"/>
          <w:sz w:val="20"/>
          <w:szCs w:val="20"/>
        </w:rPr>
      </w:pPr>
      <w:r w:rsidRPr="007625E2">
        <w:rPr>
          <w:rFonts w:ascii="Arial" w:hAnsi="Arial" w:cs="Arial"/>
          <w:sz w:val="20"/>
          <w:szCs w:val="20"/>
        </w:rPr>
        <w:t xml:space="preserve"> </w:t>
      </w:r>
    </w:p>
    <w:p w14:paraId="772F04E6" w14:textId="77777777" w:rsidR="006B6459" w:rsidRPr="007625E2" w:rsidRDefault="006B6459" w:rsidP="00195DA9">
      <w:pPr>
        <w:widowControl w:val="0"/>
        <w:spacing w:after="19" w:line="240" w:lineRule="atLeast"/>
        <w:ind w:left="7314" w:firstLine="606"/>
        <w:rPr>
          <w:rFonts w:ascii="Arial" w:hAnsi="Arial" w:cs="Arial"/>
          <w:sz w:val="20"/>
          <w:szCs w:val="20"/>
        </w:rPr>
      </w:pPr>
      <w:r w:rsidRPr="007625E2">
        <w:rPr>
          <w:rFonts w:ascii="Arial" w:hAnsi="Arial" w:cs="Arial"/>
          <w:sz w:val="20"/>
          <w:szCs w:val="20"/>
        </w:rPr>
        <w:t xml:space="preserve">FTA C 4702.1A </w:t>
      </w:r>
    </w:p>
    <w:p w14:paraId="61DBE084" w14:textId="77777777" w:rsidR="006B6459" w:rsidRPr="007625E2" w:rsidRDefault="006B6459" w:rsidP="00195DA9">
      <w:pPr>
        <w:widowControl w:val="0"/>
        <w:spacing w:after="19" w:line="240" w:lineRule="atLeast"/>
        <w:ind w:left="7314" w:firstLine="606"/>
        <w:rPr>
          <w:rFonts w:ascii="Arial" w:hAnsi="Arial" w:cs="Arial"/>
          <w:sz w:val="20"/>
          <w:szCs w:val="20"/>
        </w:rPr>
      </w:pPr>
      <w:r w:rsidRPr="007625E2">
        <w:rPr>
          <w:rFonts w:ascii="Arial" w:hAnsi="Arial" w:cs="Arial"/>
          <w:sz w:val="20"/>
          <w:szCs w:val="20"/>
        </w:rPr>
        <w:t>5-13-2007</w:t>
      </w:r>
    </w:p>
    <w:p w14:paraId="4B41169F" w14:textId="77777777" w:rsidR="006B6459" w:rsidRPr="007625E2" w:rsidRDefault="006B6459">
      <w:pPr>
        <w:widowControl w:val="0"/>
        <w:spacing w:after="19" w:line="240" w:lineRule="atLeast"/>
        <w:ind w:left="114"/>
        <w:rPr>
          <w:rFonts w:ascii="Arial" w:hAnsi="Arial" w:cs="Arial"/>
          <w:sz w:val="20"/>
          <w:szCs w:val="20"/>
        </w:rPr>
      </w:pPr>
    </w:p>
    <w:p w14:paraId="1B0DB678" w14:textId="77777777" w:rsidR="006B6459" w:rsidRPr="007625E2" w:rsidRDefault="006B6459">
      <w:pPr>
        <w:widowControl w:val="0"/>
        <w:spacing w:after="19" w:line="240" w:lineRule="atLeast"/>
        <w:ind w:left="114"/>
        <w:rPr>
          <w:rFonts w:ascii="Arial" w:hAnsi="Arial" w:cs="Arial"/>
          <w:sz w:val="20"/>
          <w:szCs w:val="20"/>
        </w:rPr>
      </w:pPr>
    </w:p>
    <w:p w14:paraId="781DD1DD" w14:textId="77777777" w:rsidR="004D22F2" w:rsidRPr="007625E2" w:rsidRDefault="004D22F2">
      <w:pPr>
        <w:widowControl w:val="0"/>
        <w:spacing w:after="19" w:line="240" w:lineRule="atLeast"/>
        <w:ind w:left="114"/>
        <w:rPr>
          <w:rFonts w:ascii="Arial" w:hAnsi="Arial" w:cs="Arial"/>
          <w:sz w:val="20"/>
          <w:szCs w:val="20"/>
        </w:rPr>
      </w:pPr>
    </w:p>
    <w:p w14:paraId="2B08F4F0" w14:textId="77777777" w:rsidR="004D22F2" w:rsidRPr="007625E2" w:rsidRDefault="004D22F2">
      <w:pPr>
        <w:widowControl w:val="0"/>
        <w:spacing w:after="19" w:line="240" w:lineRule="atLeast"/>
        <w:ind w:left="114"/>
        <w:rPr>
          <w:rFonts w:ascii="Arial" w:hAnsi="Arial" w:cs="Arial"/>
          <w:sz w:val="20"/>
          <w:szCs w:val="20"/>
        </w:rPr>
      </w:pPr>
    </w:p>
    <w:p w14:paraId="11A95329" w14:textId="77777777" w:rsidR="004D22F2" w:rsidRPr="007625E2" w:rsidRDefault="007E4E44" w:rsidP="004D22F2">
      <w:pPr>
        <w:widowControl w:val="0"/>
        <w:spacing w:after="19" w:line="240" w:lineRule="atLeast"/>
        <w:ind w:left="114"/>
        <w:jc w:val="center"/>
        <w:rPr>
          <w:rFonts w:ascii="Arial" w:hAnsi="Arial" w:cs="Arial"/>
          <w:sz w:val="20"/>
          <w:szCs w:val="20"/>
        </w:rPr>
      </w:pPr>
      <w:r w:rsidRPr="007625E2">
        <w:rPr>
          <w:rFonts w:ascii="Arial" w:hAnsi="Arial" w:cs="Arial"/>
          <w:sz w:val="20"/>
          <w:szCs w:val="20"/>
        </w:rPr>
        <w:t xml:space="preserve"> </w:t>
      </w:r>
    </w:p>
    <w:p w14:paraId="27E819AC" w14:textId="77777777" w:rsidR="006B6459" w:rsidRPr="007625E2" w:rsidRDefault="006B6459">
      <w:pPr>
        <w:widowControl w:val="0"/>
        <w:spacing w:after="19" w:line="240" w:lineRule="atLeast"/>
        <w:ind w:left="114"/>
        <w:rPr>
          <w:rFonts w:ascii="Arial" w:hAnsi="Arial" w:cs="Arial"/>
          <w:sz w:val="20"/>
          <w:szCs w:val="20"/>
        </w:rPr>
      </w:pPr>
      <w:r w:rsidRPr="007625E2">
        <w:rPr>
          <w:rFonts w:ascii="Arial" w:hAnsi="Arial" w:cs="Arial"/>
          <w:sz w:val="20"/>
          <w:szCs w:val="20"/>
        </w:rPr>
        <w:lastRenderedPageBreak/>
        <w:t xml:space="preserve">The following shall be included in all deeds, licenses, leases, permits, or similar agreements entered into by </w:t>
      </w:r>
      <w:r w:rsidRPr="007625E2">
        <w:rPr>
          <w:rFonts w:ascii="Arial" w:hAnsi="Arial" w:cs="Arial"/>
          <w:sz w:val="20"/>
          <w:szCs w:val="20"/>
          <w:u w:val="single"/>
        </w:rPr>
        <w:t>Fresno County Rural Transit Agency</w:t>
      </w:r>
      <w:r w:rsidRPr="007625E2">
        <w:rPr>
          <w:rFonts w:ascii="Arial" w:hAnsi="Arial" w:cs="Arial"/>
          <w:sz w:val="20"/>
          <w:szCs w:val="20"/>
        </w:rPr>
        <w:t xml:space="preserve"> pursuant to the provisions of Assurance 7(b).</w:t>
      </w:r>
    </w:p>
    <w:p w14:paraId="0E2DA3CB" w14:textId="77777777" w:rsidR="006B6459" w:rsidRPr="007625E2" w:rsidRDefault="006B6459">
      <w:pPr>
        <w:widowControl w:val="0"/>
        <w:spacing w:after="19" w:line="240" w:lineRule="atLeast"/>
        <w:ind w:left="114"/>
        <w:rPr>
          <w:rFonts w:ascii="Arial" w:hAnsi="Arial" w:cs="Arial"/>
          <w:sz w:val="20"/>
          <w:szCs w:val="20"/>
        </w:rPr>
      </w:pPr>
    </w:p>
    <w:p w14:paraId="07F16117" w14:textId="77777777" w:rsidR="006B6459" w:rsidRPr="007625E2" w:rsidRDefault="006B6459">
      <w:pPr>
        <w:widowControl w:val="0"/>
        <w:spacing w:after="19" w:line="240" w:lineRule="atLeast"/>
        <w:ind w:left="114"/>
        <w:rPr>
          <w:rFonts w:ascii="Arial" w:hAnsi="Arial" w:cs="Arial"/>
          <w:sz w:val="20"/>
          <w:szCs w:val="20"/>
        </w:rPr>
      </w:pPr>
      <w:r w:rsidRPr="007625E2">
        <w:rPr>
          <w:rFonts w:ascii="Arial" w:hAnsi="Arial" w:cs="Arial"/>
          <w:sz w:val="20"/>
          <w:szCs w:val="20"/>
        </w:rPr>
        <w:t xml:space="preserve">The (grantee, licensee, lessee, </w:t>
      </w:r>
      <w:proofErr w:type="spellStart"/>
      <w:r w:rsidRPr="007625E2">
        <w:rPr>
          <w:rFonts w:ascii="Arial" w:hAnsi="Arial" w:cs="Arial"/>
          <w:sz w:val="20"/>
          <w:szCs w:val="20"/>
        </w:rPr>
        <w:t>permitee</w:t>
      </w:r>
      <w:proofErr w:type="spellEnd"/>
      <w:r w:rsidRPr="007625E2">
        <w:rPr>
          <w:rFonts w:ascii="Arial" w:hAnsi="Arial" w:cs="Arial"/>
          <w:sz w:val="20"/>
          <w:szCs w:val="20"/>
        </w:rPr>
        <w:t xml:space="preserve">, etc., as appropriate) for herself/himself, his/her personal representatives, successors in interest, and assigns, as a part of the consideration hereof, does hereby covenant and agree (in case of deeds, and leases add "as a covenant running with the land") that (1) no person on the grounds of race, color, or national origin shall be excluded from participation in, be denied the benefits of, or be otherwise subjected to discrimination in the use of said facilities, (2) that in the construction of any improvements on, over or under such land and the furnishing services thereon, no person on the grounds of race, color, or national origin shall be excluded from the participation in, be denied the benefits of, or be otherwise subjected to discrimination, and (3) that the (grantee, licensee, lessee, </w:t>
      </w:r>
      <w:proofErr w:type="spellStart"/>
      <w:r w:rsidRPr="007625E2">
        <w:rPr>
          <w:rFonts w:ascii="Arial" w:hAnsi="Arial" w:cs="Arial"/>
          <w:sz w:val="20"/>
          <w:szCs w:val="20"/>
        </w:rPr>
        <w:t>permitee</w:t>
      </w:r>
      <w:proofErr w:type="spellEnd"/>
      <w:r w:rsidRPr="007625E2">
        <w:rPr>
          <w:rFonts w:ascii="Arial" w:hAnsi="Arial" w:cs="Arial"/>
          <w:sz w:val="20"/>
          <w:szCs w:val="20"/>
        </w:rPr>
        <w:t>, etc.) shall use the premises in compliance with all other requirements imposed by or pursuant to Title 49, Code of Federal Regulations, Department of Transportation, Subtitle A, Office of the Secretary, Part 21, Nondiscrimination in Federally-Assisted Programs of the Department of Transportation - Effectuation of Title VI of the Civil Rights Act of 1964, and as said Regulations may be amended.</w:t>
      </w:r>
    </w:p>
    <w:p w14:paraId="522667A0" w14:textId="77777777" w:rsidR="006B6459" w:rsidRPr="007625E2" w:rsidRDefault="006B6459">
      <w:pPr>
        <w:widowControl w:val="0"/>
        <w:spacing w:after="19" w:line="240" w:lineRule="atLeast"/>
        <w:ind w:left="114"/>
        <w:rPr>
          <w:rFonts w:ascii="Arial" w:hAnsi="Arial" w:cs="Arial"/>
          <w:sz w:val="20"/>
          <w:szCs w:val="20"/>
        </w:rPr>
      </w:pPr>
    </w:p>
    <w:p w14:paraId="26624EC7" w14:textId="77777777" w:rsidR="006B6459" w:rsidRPr="007625E2" w:rsidRDefault="006B6459">
      <w:pPr>
        <w:widowControl w:val="0"/>
        <w:spacing w:after="19" w:line="240" w:lineRule="atLeast"/>
        <w:ind w:left="114"/>
        <w:rPr>
          <w:rFonts w:ascii="Arial" w:hAnsi="Arial" w:cs="Arial"/>
          <w:sz w:val="20"/>
          <w:szCs w:val="20"/>
        </w:rPr>
      </w:pPr>
      <w:r w:rsidRPr="007625E2">
        <w:rPr>
          <w:rFonts w:ascii="Arial" w:hAnsi="Arial" w:cs="Arial"/>
          <w:sz w:val="20"/>
          <w:szCs w:val="20"/>
        </w:rPr>
        <w:t>(Include in licenses, leases, permits, etc.)*</w:t>
      </w:r>
    </w:p>
    <w:p w14:paraId="2474E01E" w14:textId="77777777" w:rsidR="006B6459" w:rsidRPr="007625E2" w:rsidRDefault="006B6459">
      <w:pPr>
        <w:widowControl w:val="0"/>
        <w:spacing w:after="19" w:line="240" w:lineRule="atLeast"/>
        <w:ind w:left="114"/>
        <w:rPr>
          <w:rFonts w:ascii="Arial" w:hAnsi="Arial" w:cs="Arial"/>
          <w:sz w:val="20"/>
          <w:szCs w:val="20"/>
        </w:rPr>
      </w:pPr>
    </w:p>
    <w:p w14:paraId="32C69EBD" w14:textId="77777777" w:rsidR="006B6459" w:rsidRPr="007625E2" w:rsidRDefault="006B6459">
      <w:pPr>
        <w:widowControl w:val="0"/>
        <w:spacing w:after="19" w:line="240" w:lineRule="atLeast"/>
        <w:ind w:left="114"/>
        <w:rPr>
          <w:rFonts w:ascii="Arial" w:hAnsi="Arial" w:cs="Arial"/>
          <w:sz w:val="20"/>
          <w:szCs w:val="20"/>
        </w:rPr>
      </w:pPr>
      <w:r w:rsidRPr="007625E2">
        <w:rPr>
          <w:rFonts w:ascii="Arial" w:hAnsi="Arial" w:cs="Arial"/>
          <w:sz w:val="20"/>
          <w:szCs w:val="20"/>
        </w:rPr>
        <w:t xml:space="preserve">That in the event of breach of any of the above nondiscrimination covenants, </w:t>
      </w:r>
      <w:r w:rsidRPr="007625E2">
        <w:rPr>
          <w:rFonts w:ascii="Arial" w:hAnsi="Arial" w:cs="Arial"/>
          <w:sz w:val="20"/>
          <w:szCs w:val="20"/>
          <w:u w:val="single"/>
        </w:rPr>
        <w:t>Fresno County Rural</w:t>
      </w:r>
      <w:r w:rsidRPr="007625E2">
        <w:rPr>
          <w:rFonts w:ascii="Arial" w:hAnsi="Arial" w:cs="Arial"/>
          <w:sz w:val="20"/>
          <w:szCs w:val="20"/>
        </w:rPr>
        <w:t xml:space="preserve"> </w:t>
      </w:r>
      <w:r w:rsidRPr="007625E2">
        <w:rPr>
          <w:rFonts w:ascii="Arial" w:hAnsi="Arial" w:cs="Arial"/>
          <w:sz w:val="20"/>
          <w:szCs w:val="20"/>
          <w:u w:val="single"/>
        </w:rPr>
        <w:t>Transit Agency</w:t>
      </w:r>
      <w:r w:rsidRPr="007625E2">
        <w:rPr>
          <w:rFonts w:ascii="Arial" w:hAnsi="Arial" w:cs="Arial"/>
          <w:sz w:val="20"/>
          <w:szCs w:val="20"/>
        </w:rPr>
        <w:t xml:space="preserve"> shall have the right to terminate the (license, lease, permit, etc.) and to reenter and repossess said land and the facilities thereon, and hold the same as if said (license, lease, permit, etc.) had never been made or issued.</w:t>
      </w:r>
    </w:p>
    <w:p w14:paraId="08C48936" w14:textId="77777777" w:rsidR="006B6459" w:rsidRPr="007625E2" w:rsidRDefault="006B6459">
      <w:pPr>
        <w:widowControl w:val="0"/>
        <w:spacing w:after="19" w:line="240" w:lineRule="atLeast"/>
        <w:ind w:left="114"/>
        <w:rPr>
          <w:rFonts w:ascii="Arial" w:hAnsi="Arial" w:cs="Arial"/>
          <w:sz w:val="20"/>
          <w:szCs w:val="20"/>
        </w:rPr>
      </w:pPr>
    </w:p>
    <w:p w14:paraId="76D09A35" w14:textId="77777777" w:rsidR="006B6459" w:rsidRPr="007625E2" w:rsidRDefault="006B6459">
      <w:pPr>
        <w:widowControl w:val="0"/>
        <w:spacing w:after="19" w:line="240" w:lineRule="atLeast"/>
        <w:ind w:left="114"/>
        <w:rPr>
          <w:rFonts w:ascii="Arial" w:hAnsi="Arial" w:cs="Arial"/>
          <w:sz w:val="20"/>
          <w:szCs w:val="20"/>
        </w:rPr>
      </w:pPr>
      <w:r w:rsidRPr="007625E2">
        <w:rPr>
          <w:rFonts w:ascii="Arial" w:hAnsi="Arial" w:cs="Arial"/>
          <w:sz w:val="20"/>
          <w:szCs w:val="20"/>
        </w:rPr>
        <w:t>(Include in deeds)*</w:t>
      </w:r>
    </w:p>
    <w:p w14:paraId="3BB8C8EF" w14:textId="77777777" w:rsidR="006B6459" w:rsidRPr="007625E2" w:rsidRDefault="006B6459">
      <w:pPr>
        <w:widowControl w:val="0"/>
        <w:spacing w:after="19" w:line="240" w:lineRule="atLeast"/>
        <w:ind w:left="114"/>
        <w:rPr>
          <w:rFonts w:ascii="Arial" w:hAnsi="Arial" w:cs="Arial"/>
          <w:sz w:val="20"/>
          <w:szCs w:val="20"/>
        </w:rPr>
      </w:pPr>
    </w:p>
    <w:p w14:paraId="3B013F08" w14:textId="77777777" w:rsidR="006B6459" w:rsidRPr="007625E2" w:rsidRDefault="006B6459">
      <w:pPr>
        <w:widowControl w:val="0"/>
        <w:spacing w:after="19" w:line="240" w:lineRule="atLeast"/>
        <w:ind w:left="114"/>
        <w:rPr>
          <w:rFonts w:ascii="Arial" w:hAnsi="Arial" w:cs="Arial"/>
          <w:sz w:val="20"/>
          <w:szCs w:val="20"/>
        </w:rPr>
      </w:pPr>
      <w:r w:rsidRPr="007625E2">
        <w:rPr>
          <w:rFonts w:ascii="Arial" w:hAnsi="Arial" w:cs="Arial"/>
          <w:sz w:val="20"/>
          <w:szCs w:val="20"/>
        </w:rPr>
        <w:t>That in the event of breach of any of the above nondiscrimination covenants</w:t>
      </w:r>
      <w:r w:rsidRPr="007625E2">
        <w:rPr>
          <w:rFonts w:ascii="Arial" w:hAnsi="Arial" w:cs="Arial"/>
          <w:sz w:val="20"/>
          <w:szCs w:val="20"/>
          <w:u w:val="single"/>
        </w:rPr>
        <w:t>, Fresno County Rural</w:t>
      </w:r>
      <w:r w:rsidRPr="007625E2">
        <w:rPr>
          <w:rFonts w:ascii="Arial" w:hAnsi="Arial" w:cs="Arial"/>
          <w:sz w:val="20"/>
          <w:szCs w:val="20"/>
        </w:rPr>
        <w:t xml:space="preserve"> </w:t>
      </w:r>
      <w:r w:rsidRPr="007625E2">
        <w:rPr>
          <w:rFonts w:ascii="Arial" w:hAnsi="Arial" w:cs="Arial"/>
          <w:sz w:val="20"/>
          <w:szCs w:val="20"/>
          <w:u w:val="single"/>
        </w:rPr>
        <w:t>Transit Agency</w:t>
      </w:r>
      <w:r w:rsidRPr="007625E2">
        <w:rPr>
          <w:rFonts w:ascii="Arial" w:hAnsi="Arial" w:cs="Arial"/>
          <w:sz w:val="20"/>
          <w:szCs w:val="20"/>
        </w:rPr>
        <w:t xml:space="preserve"> shall have the right to re-enter said land and facilities thereon, and the </w:t>
      </w:r>
      <w:proofErr w:type="gramStart"/>
      <w:r w:rsidRPr="007625E2">
        <w:rPr>
          <w:rFonts w:ascii="Arial" w:hAnsi="Arial" w:cs="Arial"/>
          <w:sz w:val="20"/>
          <w:szCs w:val="20"/>
        </w:rPr>
        <w:t>above described</w:t>
      </w:r>
      <w:proofErr w:type="gramEnd"/>
      <w:r w:rsidRPr="007625E2">
        <w:rPr>
          <w:rFonts w:ascii="Arial" w:hAnsi="Arial" w:cs="Arial"/>
          <w:sz w:val="20"/>
          <w:szCs w:val="20"/>
        </w:rPr>
        <w:t xml:space="preserve"> lands and facilities shall thereupon revert to and vest in and become the absolute property of </w:t>
      </w:r>
      <w:r w:rsidRPr="007625E2">
        <w:rPr>
          <w:rFonts w:ascii="Arial" w:hAnsi="Arial" w:cs="Arial"/>
          <w:sz w:val="20"/>
          <w:szCs w:val="20"/>
          <w:u w:val="single"/>
        </w:rPr>
        <w:t>Fresno</w:t>
      </w:r>
      <w:r w:rsidRPr="007625E2">
        <w:rPr>
          <w:rFonts w:ascii="Arial" w:hAnsi="Arial" w:cs="Arial"/>
          <w:sz w:val="20"/>
          <w:szCs w:val="20"/>
        </w:rPr>
        <w:t xml:space="preserve"> </w:t>
      </w:r>
      <w:r w:rsidRPr="007625E2">
        <w:rPr>
          <w:rFonts w:ascii="Arial" w:hAnsi="Arial" w:cs="Arial"/>
          <w:sz w:val="20"/>
          <w:szCs w:val="20"/>
          <w:u w:val="single"/>
        </w:rPr>
        <w:t>County Rural Transit Agency</w:t>
      </w:r>
      <w:r w:rsidRPr="007625E2">
        <w:rPr>
          <w:rFonts w:ascii="Arial" w:hAnsi="Arial" w:cs="Arial"/>
          <w:sz w:val="20"/>
          <w:szCs w:val="20"/>
        </w:rPr>
        <w:t xml:space="preserve"> and its assigns.</w:t>
      </w:r>
    </w:p>
    <w:p w14:paraId="39DBF750" w14:textId="77777777" w:rsidR="006B6459" w:rsidRPr="007625E2" w:rsidRDefault="006B6459">
      <w:pPr>
        <w:widowControl w:val="0"/>
        <w:spacing w:after="19" w:line="240" w:lineRule="atLeast"/>
        <w:ind w:left="114"/>
        <w:rPr>
          <w:rFonts w:ascii="Arial" w:hAnsi="Arial" w:cs="Arial"/>
          <w:sz w:val="20"/>
          <w:szCs w:val="20"/>
        </w:rPr>
      </w:pPr>
      <w:r w:rsidRPr="007625E2">
        <w:rPr>
          <w:rFonts w:ascii="Arial" w:hAnsi="Arial" w:cs="Arial"/>
          <w:sz w:val="20"/>
          <w:szCs w:val="20"/>
        </w:rPr>
        <w:t xml:space="preserve"> </w:t>
      </w:r>
    </w:p>
    <w:p w14:paraId="46AB96FF" w14:textId="77777777" w:rsidR="006B6459" w:rsidRPr="007625E2" w:rsidRDefault="006B6459">
      <w:pPr>
        <w:widowControl w:val="0"/>
        <w:spacing w:after="19" w:line="240" w:lineRule="atLeast"/>
        <w:ind w:left="114"/>
        <w:rPr>
          <w:rFonts w:ascii="Arial" w:hAnsi="Arial" w:cs="Arial"/>
          <w:sz w:val="20"/>
          <w:szCs w:val="20"/>
        </w:rPr>
      </w:pPr>
    </w:p>
    <w:p w14:paraId="3FCC93CC" w14:textId="77777777" w:rsidR="006B6459" w:rsidRPr="007625E2" w:rsidRDefault="006B6459" w:rsidP="00195DA9">
      <w:pPr>
        <w:widowControl w:val="0"/>
        <w:spacing w:after="19" w:line="240" w:lineRule="atLeast"/>
        <w:ind w:left="114" w:firstLine="606"/>
        <w:rPr>
          <w:rFonts w:ascii="Arial" w:hAnsi="Arial" w:cs="Arial"/>
          <w:sz w:val="20"/>
          <w:szCs w:val="20"/>
        </w:rPr>
      </w:pPr>
      <w:r w:rsidRPr="007625E2">
        <w:rPr>
          <w:rFonts w:ascii="Arial" w:hAnsi="Arial" w:cs="Arial"/>
          <w:sz w:val="20"/>
          <w:szCs w:val="20"/>
        </w:rPr>
        <w:t>*</w:t>
      </w:r>
      <w:proofErr w:type="spellStart"/>
      <w:r w:rsidRPr="007625E2">
        <w:rPr>
          <w:rFonts w:ascii="Arial" w:hAnsi="Arial" w:cs="Arial"/>
          <w:sz w:val="20"/>
          <w:szCs w:val="20"/>
        </w:rPr>
        <w:t>Reverter</w:t>
      </w:r>
      <w:proofErr w:type="spellEnd"/>
      <w:r w:rsidRPr="007625E2">
        <w:rPr>
          <w:rFonts w:ascii="Arial" w:hAnsi="Arial" w:cs="Arial"/>
          <w:sz w:val="20"/>
          <w:szCs w:val="20"/>
        </w:rPr>
        <w:t xml:space="preserve"> clause and related language to be used only when it is determined that</w:t>
      </w:r>
    </w:p>
    <w:p w14:paraId="264EC6D0" w14:textId="77777777" w:rsidR="006B6459" w:rsidRPr="007625E2" w:rsidRDefault="006B6459" w:rsidP="00195DA9">
      <w:pPr>
        <w:widowControl w:val="0"/>
        <w:spacing w:after="19" w:line="240" w:lineRule="atLeast"/>
        <w:ind w:left="720"/>
        <w:rPr>
          <w:rFonts w:ascii="Arial" w:hAnsi="Arial" w:cs="Arial"/>
          <w:sz w:val="20"/>
          <w:szCs w:val="20"/>
        </w:rPr>
      </w:pPr>
      <w:r w:rsidRPr="007625E2">
        <w:rPr>
          <w:rFonts w:ascii="Arial" w:hAnsi="Arial" w:cs="Arial"/>
          <w:sz w:val="20"/>
          <w:szCs w:val="20"/>
        </w:rPr>
        <w:t>such a clause is necessary in order to effectuate the purpose of Title VI of the Civil Rights Act of 1964.</w:t>
      </w:r>
    </w:p>
    <w:p w14:paraId="372DDAE7" w14:textId="77777777" w:rsidR="006B6459" w:rsidRPr="007625E2" w:rsidRDefault="006B6459">
      <w:pPr>
        <w:widowControl w:val="0"/>
        <w:spacing w:after="19" w:line="240" w:lineRule="atLeast"/>
        <w:ind w:left="114"/>
        <w:rPr>
          <w:rFonts w:ascii="Arial" w:hAnsi="Arial" w:cs="Arial"/>
          <w:sz w:val="20"/>
          <w:szCs w:val="20"/>
        </w:rPr>
      </w:pPr>
    </w:p>
    <w:p w14:paraId="75339260" w14:textId="77777777" w:rsidR="006B6459" w:rsidRPr="007625E2" w:rsidRDefault="006B6459">
      <w:pPr>
        <w:widowControl w:val="0"/>
        <w:spacing w:after="19" w:line="240" w:lineRule="atLeast"/>
        <w:ind w:left="114"/>
        <w:rPr>
          <w:rFonts w:ascii="Arial" w:hAnsi="Arial" w:cs="Arial"/>
          <w:sz w:val="20"/>
          <w:szCs w:val="20"/>
        </w:rPr>
      </w:pPr>
    </w:p>
    <w:p w14:paraId="5683717F" w14:textId="77777777" w:rsidR="006B6459" w:rsidRPr="007625E2" w:rsidRDefault="006B6459">
      <w:pPr>
        <w:widowControl w:val="0"/>
        <w:spacing w:after="19" w:line="240" w:lineRule="atLeast"/>
        <w:ind w:left="114"/>
        <w:rPr>
          <w:rFonts w:ascii="Arial" w:hAnsi="Arial" w:cs="Arial"/>
          <w:sz w:val="20"/>
          <w:szCs w:val="20"/>
        </w:rPr>
      </w:pPr>
    </w:p>
    <w:p w14:paraId="0BA60276" w14:textId="77777777" w:rsidR="006B6459" w:rsidRPr="007625E2" w:rsidRDefault="006B6459">
      <w:pPr>
        <w:widowControl w:val="0"/>
        <w:spacing w:after="19" w:line="240" w:lineRule="atLeast"/>
        <w:ind w:left="114"/>
        <w:rPr>
          <w:rFonts w:ascii="Arial" w:hAnsi="Arial" w:cs="Arial"/>
          <w:sz w:val="20"/>
          <w:szCs w:val="20"/>
        </w:rPr>
      </w:pPr>
    </w:p>
    <w:p w14:paraId="7AB91CDD" w14:textId="77777777" w:rsidR="006B6459" w:rsidRPr="007625E2" w:rsidRDefault="006B6459">
      <w:pPr>
        <w:widowControl w:val="0"/>
        <w:spacing w:after="19" w:line="240" w:lineRule="atLeast"/>
        <w:ind w:left="114"/>
        <w:rPr>
          <w:rFonts w:ascii="Arial" w:hAnsi="Arial" w:cs="Arial"/>
          <w:sz w:val="20"/>
          <w:szCs w:val="20"/>
        </w:rPr>
      </w:pPr>
    </w:p>
    <w:p w14:paraId="2A954CBD" w14:textId="77777777" w:rsidR="006B6459" w:rsidRPr="007625E2" w:rsidRDefault="006B6459">
      <w:pPr>
        <w:widowControl w:val="0"/>
        <w:spacing w:after="19" w:line="240" w:lineRule="atLeast"/>
        <w:ind w:left="114"/>
        <w:rPr>
          <w:rFonts w:ascii="Arial" w:hAnsi="Arial" w:cs="Arial"/>
          <w:sz w:val="20"/>
          <w:szCs w:val="20"/>
        </w:rPr>
      </w:pPr>
    </w:p>
    <w:p w14:paraId="3CADAB47" w14:textId="77777777" w:rsidR="006B6459" w:rsidRPr="007625E2" w:rsidRDefault="006B6459">
      <w:pPr>
        <w:widowControl w:val="0"/>
        <w:spacing w:after="19" w:line="240" w:lineRule="atLeast"/>
        <w:ind w:left="114"/>
        <w:rPr>
          <w:rFonts w:ascii="Arial" w:hAnsi="Arial" w:cs="Arial"/>
          <w:sz w:val="20"/>
          <w:szCs w:val="20"/>
        </w:rPr>
      </w:pPr>
    </w:p>
    <w:p w14:paraId="6D909A9B" w14:textId="77777777" w:rsidR="004D22F2" w:rsidRPr="007625E2" w:rsidRDefault="004D22F2" w:rsidP="003D397C">
      <w:pPr>
        <w:widowControl w:val="0"/>
        <w:spacing w:after="19" w:line="240" w:lineRule="atLeast"/>
        <w:ind w:left="114"/>
        <w:jc w:val="center"/>
        <w:rPr>
          <w:rFonts w:ascii="Arial" w:hAnsi="Arial" w:cs="Arial"/>
          <w:sz w:val="20"/>
          <w:szCs w:val="20"/>
        </w:rPr>
      </w:pPr>
    </w:p>
    <w:p w14:paraId="5F882803" w14:textId="77777777" w:rsidR="004D22F2" w:rsidRPr="007625E2" w:rsidRDefault="004D22F2" w:rsidP="003D397C">
      <w:pPr>
        <w:widowControl w:val="0"/>
        <w:spacing w:after="19" w:line="240" w:lineRule="atLeast"/>
        <w:ind w:left="114"/>
        <w:jc w:val="center"/>
        <w:rPr>
          <w:rFonts w:ascii="Arial" w:hAnsi="Arial" w:cs="Arial"/>
          <w:sz w:val="20"/>
          <w:szCs w:val="20"/>
        </w:rPr>
      </w:pPr>
    </w:p>
    <w:p w14:paraId="0573F71A" w14:textId="77777777" w:rsidR="004D22F2" w:rsidRPr="007625E2" w:rsidRDefault="004D22F2" w:rsidP="003D397C">
      <w:pPr>
        <w:widowControl w:val="0"/>
        <w:spacing w:after="19" w:line="240" w:lineRule="atLeast"/>
        <w:ind w:left="114"/>
        <w:jc w:val="center"/>
        <w:rPr>
          <w:rFonts w:ascii="Arial" w:hAnsi="Arial" w:cs="Arial"/>
          <w:sz w:val="20"/>
          <w:szCs w:val="20"/>
        </w:rPr>
      </w:pPr>
    </w:p>
    <w:p w14:paraId="4CDB4529" w14:textId="77777777" w:rsidR="004D22F2" w:rsidRPr="007625E2" w:rsidRDefault="004D22F2" w:rsidP="004D22F2">
      <w:pPr>
        <w:widowControl w:val="0"/>
        <w:spacing w:after="19" w:line="240" w:lineRule="atLeast"/>
        <w:rPr>
          <w:rFonts w:ascii="Arial" w:hAnsi="Arial" w:cs="Arial"/>
          <w:sz w:val="20"/>
          <w:szCs w:val="20"/>
        </w:rPr>
      </w:pPr>
    </w:p>
    <w:p w14:paraId="12F90FE3" w14:textId="77777777" w:rsidR="00165EC7" w:rsidRPr="007625E2" w:rsidRDefault="007E4E44" w:rsidP="004D22F2">
      <w:pPr>
        <w:widowControl w:val="0"/>
        <w:spacing w:after="19" w:line="240" w:lineRule="atLeast"/>
        <w:ind w:left="114"/>
        <w:jc w:val="center"/>
        <w:rPr>
          <w:rFonts w:ascii="Arial" w:hAnsi="Arial" w:cs="Arial"/>
          <w:sz w:val="20"/>
          <w:szCs w:val="20"/>
        </w:rPr>
      </w:pPr>
      <w:r w:rsidRPr="007625E2">
        <w:rPr>
          <w:rFonts w:ascii="Arial" w:hAnsi="Arial" w:cs="Arial"/>
          <w:sz w:val="20"/>
          <w:szCs w:val="20"/>
        </w:rPr>
        <w:t xml:space="preserve"> </w:t>
      </w:r>
    </w:p>
    <w:p w14:paraId="77E330B5" w14:textId="77777777" w:rsidR="006B6459" w:rsidRPr="007625E2" w:rsidRDefault="006B6459" w:rsidP="00195DA9">
      <w:pPr>
        <w:widowControl w:val="0"/>
        <w:spacing w:after="19" w:line="240" w:lineRule="atLeast"/>
        <w:ind w:left="114"/>
        <w:jc w:val="center"/>
        <w:rPr>
          <w:rFonts w:ascii="Arial" w:hAnsi="Arial" w:cs="Arial"/>
          <w:b/>
          <w:sz w:val="20"/>
          <w:szCs w:val="20"/>
        </w:rPr>
      </w:pPr>
      <w:r w:rsidRPr="007625E2">
        <w:rPr>
          <w:rFonts w:ascii="Arial" w:hAnsi="Arial" w:cs="Arial"/>
          <w:b/>
          <w:sz w:val="20"/>
          <w:szCs w:val="20"/>
        </w:rPr>
        <w:lastRenderedPageBreak/>
        <w:t>APPENDIX C</w:t>
      </w:r>
    </w:p>
    <w:p w14:paraId="61D08743" w14:textId="77777777" w:rsidR="006B6459" w:rsidRPr="007625E2" w:rsidRDefault="006B6459">
      <w:pPr>
        <w:widowControl w:val="0"/>
        <w:spacing w:after="19" w:line="240" w:lineRule="atLeast"/>
        <w:ind w:left="114"/>
        <w:rPr>
          <w:rFonts w:ascii="Arial" w:hAnsi="Arial" w:cs="Arial"/>
          <w:sz w:val="16"/>
          <w:szCs w:val="16"/>
        </w:rPr>
      </w:pPr>
    </w:p>
    <w:p w14:paraId="17E20AC1" w14:textId="77777777" w:rsidR="006B6459" w:rsidRPr="007625E2" w:rsidRDefault="006B6459" w:rsidP="00195DA9">
      <w:pPr>
        <w:widowControl w:val="0"/>
        <w:spacing w:after="19" w:line="240" w:lineRule="atLeast"/>
        <w:ind w:left="114"/>
        <w:jc w:val="center"/>
        <w:rPr>
          <w:rFonts w:ascii="Arial" w:hAnsi="Arial" w:cs="Arial"/>
          <w:sz w:val="16"/>
          <w:szCs w:val="16"/>
        </w:rPr>
      </w:pPr>
      <w:r w:rsidRPr="007625E2">
        <w:rPr>
          <w:rFonts w:ascii="Arial" w:hAnsi="Arial" w:cs="Arial"/>
          <w:sz w:val="16"/>
          <w:szCs w:val="16"/>
        </w:rPr>
        <w:t>DIRECTORY</w:t>
      </w:r>
    </w:p>
    <w:p w14:paraId="55C359CA" w14:textId="77777777" w:rsidR="006B6459" w:rsidRPr="007625E2" w:rsidRDefault="006B6459" w:rsidP="00195DA9">
      <w:pPr>
        <w:widowControl w:val="0"/>
        <w:spacing w:after="19" w:line="240" w:lineRule="atLeast"/>
        <w:ind w:left="114"/>
        <w:jc w:val="center"/>
        <w:rPr>
          <w:rFonts w:ascii="Arial" w:hAnsi="Arial" w:cs="Arial"/>
          <w:sz w:val="16"/>
          <w:szCs w:val="16"/>
        </w:rPr>
      </w:pPr>
      <w:r w:rsidRPr="007625E2">
        <w:rPr>
          <w:rFonts w:ascii="Arial" w:hAnsi="Arial" w:cs="Arial"/>
          <w:sz w:val="16"/>
          <w:szCs w:val="16"/>
        </w:rPr>
        <w:t>DEPARTMENT OF TRANSPORTATION AND</w:t>
      </w:r>
    </w:p>
    <w:p w14:paraId="425885C1" w14:textId="77777777" w:rsidR="006B6459" w:rsidRPr="007625E2" w:rsidRDefault="006B6459" w:rsidP="00195DA9">
      <w:pPr>
        <w:widowControl w:val="0"/>
        <w:spacing w:after="19" w:line="240" w:lineRule="atLeast"/>
        <w:ind w:left="114"/>
        <w:jc w:val="center"/>
        <w:rPr>
          <w:rFonts w:ascii="Arial" w:hAnsi="Arial" w:cs="Arial"/>
          <w:sz w:val="16"/>
          <w:szCs w:val="16"/>
        </w:rPr>
      </w:pPr>
      <w:r w:rsidRPr="007625E2">
        <w:rPr>
          <w:rFonts w:ascii="Arial" w:hAnsi="Arial" w:cs="Arial"/>
          <w:sz w:val="16"/>
          <w:szCs w:val="16"/>
        </w:rPr>
        <w:t>FEDERAL TRANSIT ADMINISTRATION OFFICES</w:t>
      </w:r>
    </w:p>
    <w:p w14:paraId="5910221E" w14:textId="77777777" w:rsidR="006B6459" w:rsidRPr="007625E2" w:rsidRDefault="006B6459">
      <w:pPr>
        <w:widowControl w:val="0"/>
        <w:spacing w:after="19" w:line="240" w:lineRule="atLeast"/>
        <w:ind w:left="114"/>
        <w:rPr>
          <w:rFonts w:ascii="Arial" w:hAnsi="Arial" w:cs="Arial"/>
          <w:sz w:val="16"/>
          <w:szCs w:val="16"/>
        </w:rPr>
      </w:pPr>
    </w:p>
    <w:p w14:paraId="5AF9AD0B" w14:textId="77777777" w:rsidR="006B6459" w:rsidRPr="007625E2" w:rsidRDefault="006B6459" w:rsidP="00195DA9">
      <w:pPr>
        <w:widowControl w:val="0"/>
        <w:spacing w:after="19" w:line="240" w:lineRule="atLeast"/>
        <w:ind w:left="114"/>
        <w:jc w:val="center"/>
        <w:rPr>
          <w:rFonts w:ascii="Arial" w:hAnsi="Arial" w:cs="Arial"/>
          <w:sz w:val="16"/>
          <w:szCs w:val="16"/>
        </w:rPr>
      </w:pPr>
      <w:r w:rsidRPr="007625E2">
        <w:rPr>
          <w:rFonts w:ascii="Arial" w:hAnsi="Arial" w:cs="Arial"/>
          <w:sz w:val="16"/>
          <w:szCs w:val="16"/>
        </w:rPr>
        <w:t>Headquarters</w:t>
      </w:r>
    </w:p>
    <w:p w14:paraId="37705829" w14:textId="77777777" w:rsidR="006B6459" w:rsidRPr="007625E2" w:rsidRDefault="006B6459" w:rsidP="0063704D">
      <w:pPr>
        <w:widowControl w:val="0"/>
        <w:spacing w:after="19" w:line="240" w:lineRule="atLeast"/>
        <w:rPr>
          <w:rFonts w:ascii="Arial" w:hAnsi="Arial" w:cs="Arial"/>
          <w:sz w:val="16"/>
          <w:szCs w:val="16"/>
        </w:rPr>
      </w:pPr>
    </w:p>
    <w:p w14:paraId="6BF2FC93" w14:textId="77777777" w:rsidR="006B6459" w:rsidRPr="007625E2" w:rsidRDefault="006B6459" w:rsidP="00195DA9">
      <w:pPr>
        <w:widowControl w:val="0"/>
        <w:spacing w:after="19" w:line="240" w:lineRule="atLeast"/>
        <w:ind w:left="114"/>
        <w:rPr>
          <w:rFonts w:ascii="Arial" w:hAnsi="Arial" w:cs="Arial"/>
          <w:sz w:val="16"/>
          <w:szCs w:val="16"/>
        </w:rPr>
      </w:pPr>
      <w:r w:rsidRPr="007625E2">
        <w:rPr>
          <w:rFonts w:ascii="Arial" w:hAnsi="Arial" w:cs="Arial"/>
          <w:sz w:val="16"/>
          <w:szCs w:val="16"/>
        </w:rPr>
        <w:t>Departmental Director of Civil Rights</w:t>
      </w:r>
      <w:r w:rsidRPr="007625E2">
        <w:rPr>
          <w:rFonts w:ascii="Arial" w:hAnsi="Arial" w:cs="Arial"/>
          <w:sz w:val="16"/>
          <w:szCs w:val="16"/>
        </w:rPr>
        <w:tab/>
      </w:r>
      <w:r w:rsidRPr="007625E2">
        <w:rPr>
          <w:rFonts w:ascii="Arial" w:hAnsi="Arial" w:cs="Arial"/>
          <w:sz w:val="16"/>
          <w:szCs w:val="16"/>
        </w:rPr>
        <w:tab/>
      </w:r>
      <w:r w:rsidRPr="007625E2">
        <w:rPr>
          <w:rFonts w:ascii="Arial" w:hAnsi="Arial" w:cs="Arial"/>
          <w:sz w:val="16"/>
          <w:szCs w:val="16"/>
        </w:rPr>
        <w:tab/>
      </w:r>
      <w:r w:rsidRPr="007625E2">
        <w:rPr>
          <w:rFonts w:ascii="Arial" w:hAnsi="Arial" w:cs="Arial"/>
          <w:sz w:val="16"/>
          <w:szCs w:val="16"/>
        </w:rPr>
        <w:tab/>
        <w:t xml:space="preserve">Director, Office of Civil Rights </w:t>
      </w:r>
    </w:p>
    <w:p w14:paraId="63D091E1" w14:textId="77777777" w:rsidR="006B6459" w:rsidRPr="007625E2" w:rsidRDefault="006B6459" w:rsidP="00195DA9">
      <w:pPr>
        <w:widowControl w:val="0"/>
        <w:spacing w:after="19" w:line="240" w:lineRule="atLeast"/>
        <w:ind w:left="114"/>
        <w:rPr>
          <w:rFonts w:ascii="Arial" w:hAnsi="Arial" w:cs="Arial"/>
          <w:sz w:val="16"/>
          <w:szCs w:val="16"/>
        </w:rPr>
      </w:pPr>
      <w:r w:rsidRPr="007625E2">
        <w:rPr>
          <w:rFonts w:ascii="Arial" w:hAnsi="Arial" w:cs="Arial"/>
          <w:sz w:val="16"/>
          <w:szCs w:val="16"/>
        </w:rPr>
        <w:t>Office of the Secretary</w:t>
      </w:r>
      <w:r w:rsidRPr="007625E2">
        <w:rPr>
          <w:rFonts w:ascii="Arial" w:hAnsi="Arial" w:cs="Arial"/>
          <w:sz w:val="16"/>
          <w:szCs w:val="16"/>
        </w:rPr>
        <w:tab/>
      </w:r>
      <w:r w:rsidRPr="007625E2">
        <w:rPr>
          <w:rFonts w:ascii="Arial" w:hAnsi="Arial" w:cs="Arial"/>
          <w:sz w:val="16"/>
          <w:szCs w:val="16"/>
        </w:rPr>
        <w:tab/>
      </w:r>
      <w:r w:rsidRPr="007625E2">
        <w:rPr>
          <w:rFonts w:ascii="Arial" w:hAnsi="Arial" w:cs="Arial"/>
          <w:sz w:val="16"/>
          <w:szCs w:val="16"/>
        </w:rPr>
        <w:tab/>
      </w:r>
      <w:r w:rsidRPr="007625E2">
        <w:rPr>
          <w:rFonts w:ascii="Arial" w:hAnsi="Arial" w:cs="Arial"/>
          <w:sz w:val="16"/>
          <w:szCs w:val="16"/>
        </w:rPr>
        <w:tab/>
      </w:r>
      <w:r w:rsidRPr="007625E2">
        <w:rPr>
          <w:rFonts w:ascii="Arial" w:hAnsi="Arial" w:cs="Arial"/>
          <w:sz w:val="16"/>
          <w:szCs w:val="16"/>
        </w:rPr>
        <w:tab/>
        <w:t xml:space="preserve">Federal Transit Administration </w:t>
      </w:r>
    </w:p>
    <w:p w14:paraId="537955F4" w14:textId="77777777" w:rsidR="006B6459" w:rsidRPr="007625E2" w:rsidRDefault="006B6459" w:rsidP="00195DA9">
      <w:pPr>
        <w:widowControl w:val="0"/>
        <w:spacing w:after="19" w:line="240" w:lineRule="atLeast"/>
        <w:ind w:left="114"/>
        <w:rPr>
          <w:rFonts w:ascii="Arial" w:hAnsi="Arial" w:cs="Arial"/>
          <w:sz w:val="16"/>
          <w:szCs w:val="16"/>
        </w:rPr>
      </w:pPr>
      <w:r w:rsidRPr="007625E2">
        <w:rPr>
          <w:rFonts w:ascii="Arial" w:hAnsi="Arial" w:cs="Arial"/>
          <w:sz w:val="16"/>
          <w:szCs w:val="16"/>
        </w:rPr>
        <w:t>Department of Transportation</w:t>
      </w:r>
      <w:r w:rsidRPr="007625E2">
        <w:rPr>
          <w:rFonts w:ascii="Arial" w:hAnsi="Arial" w:cs="Arial"/>
          <w:sz w:val="16"/>
          <w:szCs w:val="16"/>
        </w:rPr>
        <w:tab/>
      </w:r>
      <w:r w:rsidRPr="007625E2">
        <w:rPr>
          <w:rFonts w:ascii="Arial" w:hAnsi="Arial" w:cs="Arial"/>
          <w:sz w:val="16"/>
          <w:szCs w:val="16"/>
        </w:rPr>
        <w:tab/>
      </w:r>
      <w:r w:rsidRPr="007625E2">
        <w:rPr>
          <w:rFonts w:ascii="Arial" w:hAnsi="Arial" w:cs="Arial"/>
          <w:sz w:val="16"/>
          <w:szCs w:val="16"/>
        </w:rPr>
        <w:tab/>
      </w:r>
      <w:r w:rsidRPr="007625E2">
        <w:rPr>
          <w:rFonts w:ascii="Arial" w:hAnsi="Arial" w:cs="Arial"/>
          <w:sz w:val="16"/>
          <w:szCs w:val="16"/>
        </w:rPr>
        <w:tab/>
        <w:t xml:space="preserve">400 Seventh Street, SW., Room 7412 </w:t>
      </w:r>
    </w:p>
    <w:p w14:paraId="70E35D16" w14:textId="77777777" w:rsidR="006B6459" w:rsidRPr="007625E2" w:rsidRDefault="006B6459" w:rsidP="00195DA9">
      <w:pPr>
        <w:widowControl w:val="0"/>
        <w:spacing w:after="19" w:line="240" w:lineRule="atLeast"/>
        <w:ind w:left="114"/>
        <w:rPr>
          <w:rFonts w:ascii="Arial" w:hAnsi="Arial" w:cs="Arial"/>
          <w:sz w:val="16"/>
          <w:szCs w:val="16"/>
        </w:rPr>
      </w:pPr>
      <w:r w:rsidRPr="007625E2">
        <w:rPr>
          <w:rFonts w:ascii="Arial" w:hAnsi="Arial" w:cs="Arial"/>
          <w:sz w:val="16"/>
          <w:szCs w:val="16"/>
        </w:rPr>
        <w:t>400 Seventh Street, SW., Room 10215</w:t>
      </w:r>
      <w:r w:rsidRPr="007625E2">
        <w:rPr>
          <w:rFonts w:ascii="Arial" w:hAnsi="Arial" w:cs="Arial"/>
          <w:sz w:val="16"/>
          <w:szCs w:val="16"/>
        </w:rPr>
        <w:tab/>
      </w:r>
      <w:r w:rsidRPr="007625E2">
        <w:rPr>
          <w:rFonts w:ascii="Arial" w:hAnsi="Arial" w:cs="Arial"/>
          <w:sz w:val="16"/>
          <w:szCs w:val="16"/>
        </w:rPr>
        <w:tab/>
      </w:r>
      <w:r w:rsidRPr="007625E2">
        <w:rPr>
          <w:rFonts w:ascii="Arial" w:hAnsi="Arial" w:cs="Arial"/>
          <w:sz w:val="16"/>
          <w:szCs w:val="16"/>
        </w:rPr>
        <w:tab/>
        <w:t xml:space="preserve">Washington, D.C. 20590 </w:t>
      </w:r>
    </w:p>
    <w:p w14:paraId="5D7700F6" w14:textId="77777777" w:rsidR="006B6459" w:rsidRPr="007625E2" w:rsidRDefault="006B6459" w:rsidP="00195DA9">
      <w:pPr>
        <w:widowControl w:val="0"/>
        <w:spacing w:after="19" w:line="240" w:lineRule="atLeast"/>
        <w:ind w:left="114"/>
        <w:rPr>
          <w:rFonts w:ascii="Arial" w:hAnsi="Arial" w:cs="Arial"/>
          <w:sz w:val="16"/>
          <w:szCs w:val="16"/>
        </w:rPr>
      </w:pPr>
      <w:r w:rsidRPr="007625E2">
        <w:rPr>
          <w:rFonts w:ascii="Arial" w:hAnsi="Arial" w:cs="Arial"/>
          <w:sz w:val="16"/>
          <w:szCs w:val="16"/>
        </w:rPr>
        <w:t>Washington, D.C. 20590</w:t>
      </w:r>
    </w:p>
    <w:p w14:paraId="396CD3D4" w14:textId="77777777" w:rsidR="006B6459" w:rsidRPr="007625E2" w:rsidRDefault="006B6459">
      <w:pPr>
        <w:widowControl w:val="0"/>
        <w:spacing w:after="19" w:line="240" w:lineRule="atLeast"/>
        <w:ind w:left="114"/>
        <w:rPr>
          <w:rFonts w:ascii="Arial" w:hAnsi="Arial" w:cs="Arial"/>
          <w:sz w:val="16"/>
          <w:szCs w:val="16"/>
        </w:rPr>
      </w:pPr>
    </w:p>
    <w:p w14:paraId="1F074C87" w14:textId="77777777" w:rsidR="006B6459" w:rsidRPr="007625E2" w:rsidRDefault="006B6459" w:rsidP="00195DA9">
      <w:pPr>
        <w:widowControl w:val="0"/>
        <w:spacing w:after="19" w:line="240" w:lineRule="atLeast"/>
        <w:ind w:left="114"/>
        <w:jc w:val="center"/>
        <w:rPr>
          <w:rFonts w:ascii="Arial" w:hAnsi="Arial" w:cs="Arial"/>
          <w:sz w:val="16"/>
          <w:szCs w:val="16"/>
        </w:rPr>
      </w:pPr>
      <w:r w:rsidRPr="007625E2">
        <w:rPr>
          <w:rFonts w:ascii="Arial" w:hAnsi="Arial" w:cs="Arial"/>
          <w:sz w:val="16"/>
          <w:szCs w:val="16"/>
        </w:rPr>
        <w:t>AREA CIVIL RIGHTS</w:t>
      </w:r>
    </w:p>
    <w:p w14:paraId="760F88B8" w14:textId="77777777" w:rsidR="006B6459" w:rsidRPr="007625E2" w:rsidRDefault="006B6459" w:rsidP="0063704D">
      <w:pPr>
        <w:widowControl w:val="0"/>
        <w:spacing w:after="19" w:line="240" w:lineRule="atLeast"/>
        <w:jc w:val="center"/>
        <w:rPr>
          <w:rFonts w:ascii="Arial" w:hAnsi="Arial" w:cs="Arial"/>
          <w:sz w:val="16"/>
          <w:szCs w:val="16"/>
        </w:rPr>
      </w:pPr>
      <w:r w:rsidRPr="007625E2">
        <w:rPr>
          <w:rFonts w:ascii="Arial" w:hAnsi="Arial" w:cs="Arial"/>
          <w:sz w:val="16"/>
          <w:szCs w:val="16"/>
        </w:rPr>
        <w:t>OFFICES EASTERN AREA</w:t>
      </w:r>
    </w:p>
    <w:p w14:paraId="4CFCE517" w14:textId="77777777" w:rsidR="006B6459" w:rsidRPr="007625E2" w:rsidRDefault="006B6459" w:rsidP="00195DA9">
      <w:pPr>
        <w:widowControl w:val="0"/>
        <w:spacing w:after="19" w:line="240" w:lineRule="atLeast"/>
        <w:ind w:left="2994" w:firstLine="606"/>
        <w:rPr>
          <w:rFonts w:ascii="Arial" w:hAnsi="Arial" w:cs="Arial"/>
          <w:sz w:val="16"/>
          <w:szCs w:val="16"/>
        </w:rPr>
      </w:pPr>
      <w:r w:rsidRPr="007625E2">
        <w:rPr>
          <w:rFonts w:ascii="Arial" w:hAnsi="Arial" w:cs="Arial"/>
          <w:sz w:val="16"/>
          <w:szCs w:val="16"/>
        </w:rPr>
        <w:t>(Regions 1 and 2)</w:t>
      </w:r>
    </w:p>
    <w:p w14:paraId="1CED9313" w14:textId="77777777" w:rsidR="006B6459" w:rsidRPr="007625E2" w:rsidRDefault="006B6459" w:rsidP="00195DA9">
      <w:pPr>
        <w:widowControl w:val="0"/>
        <w:spacing w:after="19" w:line="240" w:lineRule="atLeast"/>
        <w:rPr>
          <w:rFonts w:ascii="Arial" w:hAnsi="Arial" w:cs="Arial"/>
          <w:sz w:val="16"/>
          <w:szCs w:val="16"/>
        </w:rPr>
      </w:pPr>
      <w:r w:rsidRPr="007625E2">
        <w:rPr>
          <w:rFonts w:ascii="Arial" w:hAnsi="Arial" w:cs="Arial"/>
          <w:sz w:val="16"/>
          <w:szCs w:val="16"/>
        </w:rPr>
        <w:t xml:space="preserve"> </w:t>
      </w:r>
    </w:p>
    <w:p w14:paraId="61301312" w14:textId="77777777" w:rsidR="006B6459" w:rsidRPr="007625E2" w:rsidRDefault="006B6459" w:rsidP="00195DA9">
      <w:pPr>
        <w:widowControl w:val="0"/>
        <w:spacing w:after="19" w:line="240" w:lineRule="atLeast"/>
        <w:rPr>
          <w:rFonts w:ascii="Arial" w:hAnsi="Arial" w:cs="Arial"/>
          <w:sz w:val="16"/>
          <w:szCs w:val="16"/>
        </w:rPr>
      </w:pPr>
      <w:r w:rsidRPr="007625E2">
        <w:rPr>
          <w:rFonts w:ascii="Arial" w:hAnsi="Arial" w:cs="Arial"/>
          <w:sz w:val="16"/>
          <w:szCs w:val="16"/>
        </w:rPr>
        <w:t>Federal Transit Administration</w:t>
      </w:r>
      <w:r w:rsidRPr="007625E2">
        <w:rPr>
          <w:rFonts w:ascii="Arial" w:hAnsi="Arial" w:cs="Arial"/>
          <w:sz w:val="16"/>
          <w:szCs w:val="16"/>
        </w:rPr>
        <w:tab/>
      </w:r>
      <w:r w:rsidRPr="007625E2">
        <w:rPr>
          <w:rFonts w:ascii="Arial" w:hAnsi="Arial" w:cs="Arial"/>
          <w:sz w:val="16"/>
          <w:szCs w:val="16"/>
        </w:rPr>
        <w:tab/>
      </w:r>
      <w:r w:rsidRPr="007625E2">
        <w:rPr>
          <w:rFonts w:ascii="Arial" w:hAnsi="Arial" w:cs="Arial"/>
          <w:sz w:val="16"/>
          <w:szCs w:val="16"/>
        </w:rPr>
        <w:tab/>
      </w:r>
      <w:r w:rsidRPr="007625E2">
        <w:rPr>
          <w:rFonts w:ascii="Arial" w:hAnsi="Arial" w:cs="Arial"/>
          <w:sz w:val="16"/>
          <w:szCs w:val="16"/>
        </w:rPr>
        <w:tab/>
      </w:r>
      <w:r w:rsidRPr="007625E2">
        <w:rPr>
          <w:rFonts w:ascii="Arial" w:hAnsi="Arial" w:cs="Arial"/>
          <w:sz w:val="16"/>
          <w:szCs w:val="16"/>
        </w:rPr>
        <w:tab/>
        <w:t>Federal Transit Administration</w:t>
      </w:r>
    </w:p>
    <w:p w14:paraId="0C588B35" w14:textId="77777777" w:rsidR="006B6459" w:rsidRPr="007625E2" w:rsidRDefault="006B6459" w:rsidP="00195DA9">
      <w:pPr>
        <w:widowControl w:val="0"/>
        <w:spacing w:after="19" w:line="240" w:lineRule="atLeast"/>
        <w:rPr>
          <w:rFonts w:ascii="Arial" w:hAnsi="Arial" w:cs="Arial"/>
          <w:sz w:val="16"/>
          <w:szCs w:val="16"/>
        </w:rPr>
      </w:pPr>
      <w:r w:rsidRPr="007625E2">
        <w:rPr>
          <w:rFonts w:ascii="Arial" w:hAnsi="Arial" w:cs="Arial"/>
          <w:sz w:val="16"/>
          <w:szCs w:val="16"/>
        </w:rPr>
        <w:t>Transportation Systems Center, Suite 920</w:t>
      </w:r>
      <w:r w:rsidRPr="007625E2">
        <w:rPr>
          <w:rFonts w:ascii="Arial" w:hAnsi="Arial" w:cs="Arial"/>
          <w:sz w:val="16"/>
          <w:szCs w:val="16"/>
        </w:rPr>
        <w:tab/>
      </w:r>
      <w:r w:rsidRPr="007625E2">
        <w:rPr>
          <w:rFonts w:ascii="Arial" w:hAnsi="Arial" w:cs="Arial"/>
          <w:sz w:val="16"/>
          <w:szCs w:val="16"/>
        </w:rPr>
        <w:tab/>
      </w:r>
      <w:r w:rsidRPr="007625E2">
        <w:rPr>
          <w:rFonts w:ascii="Arial" w:hAnsi="Arial" w:cs="Arial"/>
          <w:sz w:val="16"/>
          <w:szCs w:val="16"/>
        </w:rPr>
        <w:tab/>
        <w:t>One Bowling Green, Room 429</w:t>
      </w:r>
      <w:r w:rsidRPr="007625E2">
        <w:rPr>
          <w:rFonts w:ascii="Arial" w:hAnsi="Arial" w:cs="Arial"/>
          <w:sz w:val="16"/>
          <w:szCs w:val="16"/>
        </w:rPr>
        <w:tab/>
      </w:r>
      <w:r w:rsidRPr="007625E2">
        <w:rPr>
          <w:rFonts w:ascii="Arial" w:hAnsi="Arial" w:cs="Arial"/>
          <w:sz w:val="16"/>
          <w:szCs w:val="16"/>
        </w:rPr>
        <w:tab/>
      </w:r>
      <w:r w:rsidRPr="007625E2">
        <w:rPr>
          <w:rFonts w:ascii="Arial" w:hAnsi="Arial" w:cs="Arial"/>
          <w:sz w:val="16"/>
          <w:szCs w:val="16"/>
        </w:rPr>
        <w:tab/>
      </w:r>
    </w:p>
    <w:p w14:paraId="3BE138C9" w14:textId="77777777" w:rsidR="006B6459" w:rsidRPr="007625E2" w:rsidRDefault="006B6459" w:rsidP="00195DA9">
      <w:pPr>
        <w:widowControl w:val="0"/>
        <w:spacing w:after="19" w:line="240" w:lineRule="atLeast"/>
        <w:rPr>
          <w:rFonts w:ascii="Arial" w:hAnsi="Arial" w:cs="Arial"/>
          <w:sz w:val="16"/>
          <w:szCs w:val="16"/>
        </w:rPr>
      </w:pPr>
      <w:r w:rsidRPr="007625E2">
        <w:rPr>
          <w:rFonts w:ascii="Arial" w:hAnsi="Arial" w:cs="Arial"/>
          <w:sz w:val="16"/>
          <w:szCs w:val="16"/>
        </w:rPr>
        <w:t>Kendall Square, 55 Broadway</w:t>
      </w:r>
      <w:r w:rsidRPr="007625E2">
        <w:rPr>
          <w:rFonts w:ascii="Arial" w:hAnsi="Arial" w:cs="Arial"/>
          <w:sz w:val="16"/>
          <w:szCs w:val="16"/>
        </w:rPr>
        <w:tab/>
      </w:r>
      <w:r w:rsidRPr="007625E2">
        <w:rPr>
          <w:rFonts w:ascii="Arial" w:hAnsi="Arial" w:cs="Arial"/>
          <w:sz w:val="16"/>
          <w:szCs w:val="16"/>
        </w:rPr>
        <w:tab/>
      </w:r>
      <w:r w:rsidRPr="007625E2">
        <w:rPr>
          <w:rFonts w:ascii="Arial" w:hAnsi="Arial" w:cs="Arial"/>
          <w:sz w:val="16"/>
          <w:szCs w:val="16"/>
        </w:rPr>
        <w:tab/>
      </w:r>
      <w:r w:rsidRPr="007625E2">
        <w:rPr>
          <w:rFonts w:ascii="Arial" w:hAnsi="Arial" w:cs="Arial"/>
          <w:sz w:val="16"/>
          <w:szCs w:val="16"/>
        </w:rPr>
        <w:tab/>
      </w:r>
      <w:r w:rsidRPr="007625E2">
        <w:rPr>
          <w:rFonts w:ascii="Arial" w:hAnsi="Arial" w:cs="Arial"/>
          <w:sz w:val="16"/>
          <w:szCs w:val="16"/>
        </w:rPr>
        <w:tab/>
        <w:t>New York, NY 10004-1415</w:t>
      </w:r>
    </w:p>
    <w:p w14:paraId="4A4C4A44" w14:textId="77777777" w:rsidR="006B6459" w:rsidRPr="007625E2" w:rsidRDefault="006B6459" w:rsidP="00195DA9">
      <w:pPr>
        <w:widowControl w:val="0"/>
        <w:spacing w:after="19" w:line="240" w:lineRule="atLeast"/>
        <w:rPr>
          <w:rFonts w:ascii="Arial" w:hAnsi="Arial" w:cs="Arial"/>
          <w:sz w:val="16"/>
          <w:szCs w:val="16"/>
        </w:rPr>
      </w:pPr>
      <w:r w:rsidRPr="007625E2">
        <w:rPr>
          <w:rFonts w:ascii="Arial" w:hAnsi="Arial" w:cs="Arial"/>
          <w:sz w:val="16"/>
          <w:szCs w:val="16"/>
        </w:rPr>
        <w:t>Cambridge, MA 02142-1093</w:t>
      </w:r>
    </w:p>
    <w:p w14:paraId="6BC9E4F9" w14:textId="77777777" w:rsidR="006B6459" w:rsidRPr="007625E2" w:rsidRDefault="006B6459" w:rsidP="00195DA9">
      <w:pPr>
        <w:widowControl w:val="0"/>
        <w:spacing w:after="19" w:line="240" w:lineRule="atLeast"/>
        <w:ind w:left="2994" w:firstLine="606"/>
        <w:rPr>
          <w:rFonts w:ascii="Arial" w:hAnsi="Arial" w:cs="Arial"/>
          <w:sz w:val="16"/>
          <w:szCs w:val="16"/>
        </w:rPr>
      </w:pPr>
    </w:p>
    <w:p w14:paraId="3B620F3B" w14:textId="77777777" w:rsidR="006B6459" w:rsidRPr="007625E2" w:rsidRDefault="006B6459" w:rsidP="00195DA9">
      <w:pPr>
        <w:widowControl w:val="0"/>
        <w:spacing w:after="19" w:line="240" w:lineRule="atLeast"/>
        <w:ind w:left="2994" w:firstLine="606"/>
        <w:rPr>
          <w:rFonts w:ascii="Arial" w:hAnsi="Arial" w:cs="Arial"/>
          <w:sz w:val="16"/>
          <w:szCs w:val="16"/>
        </w:rPr>
      </w:pPr>
      <w:r w:rsidRPr="007625E2">
        <w:rPr>
          <w:rFonts w:ascii="Arial" w:hAnsi="Arial" w:cs="Arial"/>
          <w:sz w:val="16"/>
          <w:szCs w:val="16"/>
        </w:rPr>
        <w:t>SOUTHEASTER AREA</w:t>
      </w:r>
    </w:p>
    <w:p w14:paraId="3BEF1E21" w14:textId="77777777" w:rsidR="006B6459" w:rsidRPr="007625E2" w:rsidRDefault="006B6459" w:rsidP="00195DA9">
      <w:pPr>
        <w:widowControl w:val="0"/>
        <w:spacing w:after="19" w:line="240" w:lineRule="atLeast"/>
        <w:ind w:left="2994" w:firstLine="606"/>
        <w:rPr>
          <w:rFonts w:ascii="Arial" w:hAnsi="Arial" w:cs="Arial"/>
          <w:sz w:val="16"/>
          <w:szCs w:val="16"/>
        </w:rPr>
      </w:pPr>
      <w:r w:rsidRPr="007625E2">
        <w:rPr>
          <w:rFonts w:ascii="Arial" w:hAnsi="Arial" w:cs="Arial"/>
          <w:sz w:val="16"/>
          <w:szCs w:val="16"/>
        </w:rPr>
        <w:t>(Regions 3 and 4)</w:t>
      </w:r>
    </w:p>
    <w:p w14:paraId="5F63ADB4" w14:textId="77777777" w:rsidR="006B6459" w:rsidRPr="007625E2" w:rsidRDefault="006B6459" w:rsidP="00195DA9">
      <w:pPr>
        <w:widowControl w:val="0"/>
        <w:spacing w:after="19" w:line="240" w:lineRule="atLeast"/>
        <w:ind w:left="2994" w:firstLine="606"/>
        <w:rPr>
          <w:rFonts w:ascii="Arial" w:hAnsi="Arial" w:cs="Arial"/>
          <w:sz w:val="16"/>
          <w:szCs w:val="16"/>
        </w:rPr>
      </w:pPr>
    </w:p>
    <w:p w14:paraId="0E0BCACE" w14:textId="77777777" w:rsidR="006B6459" w:rsidRPr="007625E2" w:rsidRDefault="006B6459">
      <w:pPr>
        <w:widowControl w:val="0"/>
        <w:spacing w:after="19" w:line="240" w:lineRule="atLeast"/>
        <w:ind w:left="114"/>
        <w:rPr>
          <w:rFonts w:ascii="Arial" w:hAnsi="Arial" w:cs="Arial"/>
          <w:sz w:val="16"/>
          <w:szCs w:val="16"/>
        </w:rPr>
      </w:pPr>
      <w:r w:rsidRPr="007625E2">
        <w:rPr>
          <w:rFonts w:ascii="Arial" w:hAnsi="Arial" w:cs="Arial"/>
          <w:sz w:val="16"/>
          <w:szCs w:val="16"/>
        </w:rPr>
        <w:t>Federal Transit Administration</w:t>
      </w:r>
      <w:r w:rsidRPr="007625E2">
        <w:rPr>
          <w:rFonts w:ascii="Arial" w:hAnsi="Arial" w:cs="Arial"/>
          <w:sz w:val="16"/>
          <w:szCs w:val="16"/>
        </w:rPr>
        <w:tab/>
      </w:r>
      <w:r w:rsidRPr="007625E2">
        <w:rPr>
          <w:rFonts w:ascii="Arial" w:hAnsi="Arial" w:cs="Arial"/>
          <w:sz w:val="16"/>
          <w:szCs w:val="16"/>
        </w:rPr>
        <w:tab/>
      </w:r>
      <w:r w:rsidRPr="007625E2">
        <w:rPr>
          <w:rFonts w:ascii="Arial" w:hAnsi="Arial" w:cs="Arial"/>
          <w:sz w:val="16"/>
          <w:szCs w:val="16"/>
        </w:rPr>
        <w:tab/>
      </w:r>
      <w:r w:rsidRPr="007625E2">
        <w:rPr>
          <w:rFonts w:ascii="Arial" w:hAnsi="Arial" w:cs="Arial"/>
          <w:sz w:val="16"/>
          <w:szCs w:val="16"/>
        </w:rPr>
        <w:tab/>
        <w:t>Federal Transit Administration</w:t>
      </w:r>
    </w:p>
    <w:p w14:paraId="756FF056" w14:textId="77777777" w:rsidR="006B6459" w:rsidRPr="007625E2" w:rsidRDefault="006B6459">
      <w:pPr>
        <w:widowControl w:val="0"/>
        <w:spacing w:after="19" w:line="240" w:lineRule="atLeast"/>
        <w:ind w:left="114"/>
        <w:rPr>
          <w:rFonts w:ascii="Arial" w:hAnsi="Arial" w:cs="Arial"/>
          <w:sz w:val="16"/>
          <w:szCs w:val="16"/>
        </w:rPr>
      </w:pPr>
      <w:r w:rsidRPr="007625E2">
        <w:rPr>
          <w:rFonts w:ascii="Arial" w:hAnsi="Arial" w:cs="Arial"/>
          <w:sz w:val="16"/>
          <w:szCs w:val="16"/>
        </w:rPr>
        <w:t xml:space="preserve">1760 Market Street, Suite 500 </w:t>
      </w:r>
      <w:r w:rsidRPr="007625E2">
        <w:rPr>
          <w:rFonts w:ascii="Arial" w:hAnsi="Arial" w:cs="Arial"/>
          <w:sz w:val="16"/>
          <w:szCs w:val="16"/>
        </w:rPr>
        <w:tab/>
      </w:r>
      <w:r w:rsidRPr="007625E2">
        <w:rPr>
          <w:rFonts w:ascii="Arial" w:hAnsi="Arial" w:cs="Arial"/>
          <w:sz w:val="16"/>
          <w:szCs w:val="16"/>
        </w:rPr>
        <w:tab/>
      </w:r>
      <w:r w:rsidRPr="007625E2">
        <w:rPr>
          <w:rFonts w:ascii="Arial" w:hAnsi="Arial" w:cs="Arial"/>
          <w:sz w:val="16"/>
          <w:szCs w:val="16"/>
        </w:rPr>
        <w:tab/>
      </w:r>
      <w:r w:rsidRPr="007625E2">
        <w:rPr>
          <w:rFonts w:ascii="Arial" w:hAnsi="Arial" w:cs="Arial"/>
          <w:sz w:val="16"/>
          <w:szCs w:val="16"/>
        </w:rPr>
        <w:tab/>
        <w:t>Atlanta Federal Center, Suite 17T50</w:t>
      </w:r>
    </w:p>
    <w:p w14:paraId="62641996" w14:textId="77777777" w:rsidR="006B6459" w:rsidRPr="007625E2" w:rsidRDefault="006B6459">
      <w:pPr>
        <w:widowControl w:val="0"/>
        <w:spacing w:after="19" w:line="240" w:lineRule="atLeast"/>
        <w:ind w:left="114"/>
        <w:rPr>
          <w:rFonts w:ascii="Arial" w:hAnsi="Arial" w:cs="Arial"/>
          <w:sz w:val="16"/>
          <w:szCs w:val="16"/>
        </w:rPr>
      </w:pPr>
      <w:r w:rsidRPr="007625E2">
        <w:rPr>
          <w:rFonts w:ascii="Arial" w:hAnsi="Arial" w:cs="Arial"/>
          <w:sz w:val="16"/>
          <w:szCs w:val="16"/>
        </w:rPr>
        <w:t>Philadelphia, PA 19103-4124</w:t>
      </w:r>
      <w:r w:rsidRPr="007625E2">
        <w:rPr>
          <w:rFonts w:ascii="Arial" w:hAnsi="Arial" w:cs="Arial"/>
          <w:sz w:val="16"/>
          <w:szCs w:val="16"/>
        </w:rPr>
        <w:tab/>
      </w:r>
      <w:r w:rsidRPr="007625E2">
        <w:rPr>
          <w:rFonts w:ascii="Arial" w:hAnsi="Arial" w:cs="Arial"/>
          <w:sz w:val="16"/>
          <w:szCs w:val="16"/>
        </w:rPr>
        <w:tab/>
      </w:r>
      <w:r w:rsidRPr="007625E2">
        <w:rPr>
          <w:rFonts w:ascii="Arial" w:hAnsi="Arial" w:cs="Arial"/>
          <w:sz w:val="16"/>
          <w:szCs w:val="16"/>
        </w:rPr>
        <w:tab/>
      </w:r>
      <w:r w:rsidRPr="007625E2">
        <w:rPr>
          <w:rFonts w:ascii="Arial" w:hAnsi="Arial" w:cs="Arial"/>
          <w:sz w:val="16"/>
          <w:szCs w:val="16"/>
        </w:rPr>
        <w:tab/>
        <w:t xml:space="preserve">61 Forsyth Street, SW </w:t>
      </w:r>
    </w:p>
    <w:p w14:paraId="3536838F" w14:textId="77777777" w:rsidR="006B6459" w:rsidRPr="007625E2" w:rsidRDefault="006B6459" w:rsidP="003D397C">
      <w:pPr>
        <w:widowControl w:val="0"/>
        <w:spacing w:after="19" w:line="240" w:lineRule="atLeast"/>
        <w:ind w:left="4434" w:firstLine="606"/>
        <w:rPr>
          <w:rFonts w:ascii="Arial" w:hAnsi="Arial" w:cs="Arial"/>
          <w:sz w:val="16"/>
          <w:szCs w:val="16"/>
        </w:rPr>
      </w:pPr>
      <w:r w:rsidRPr="007625E2">
        <w:rPr>
          <w:rFonts w:ascii="Arial" w:hAnsi="Arial" w:cs="Arial"/>
          <w:sz w:val="16"/>
          <w:szCs w:val="16"/>
        </w:rPr>
        <w:t>Atlanta, GA 30303</w:t>
      </w:r>
    </w:p>
    <w:p w14:paraId="0761C64A" w14:textId="77777777" w:rsidR="006B6459" w:rsidRPr="007625E2" w:rsidRDefault="006B6459" w:rsidP="0063704D">
      <w:pPr>
        <w:widowControl w:val="0"/>
        <w:spacing w:after="19" w:line="240" w:lineRule="atLeast"/>
        <w:ind w:firstLine="114"/>
        <w:rPr>
          <w:rFonts w:ascii="Arial" w:hAnsi="Arial" w:cs="Arial"/>
          <w:sz w:val="16"/>
          <w:szCs w:val="16"/>
        </w:rPr>
      </w:pPr>
    </w:p>
    <w:p w14:paraId="4D00C758" w14:textId="77777777" w:rsidR="006B6459" w:rsidRPr="007625E2" w:rsidRDefault="006B6459" w:rsidP="0063704D">
      <w:pPr>
        <w:widowControl w:val="0"/>
        <w:spacing w:after="19" w:line="240" w:lineRule="atLeast"/>
        <w:ind w:left="2160" w:firstLine="720"/>
        <w:rPr>
          <w:rFonts w:ascii="Arial" w:hAnsi="Arial" w:cs="Arial"/>
          <w:sz w:val="16"/>
          <w:szCs w:val="16"/>
        </w:rPr>
      </w:pPr>
      <w:r w:rsidRPr="007625E2">
        <w:rPr>
          <w:rFonts w:ascii="Arial" w:hAnsi="Arial" w:cs="Arial"/>
          <w:sz w:val="16"/>
          <w:szCs w:val="16"/>
        </w:rPr>
        <w:t>CENTRAL/MID-WESTERN AREA</w:t>
      </w:r>
    </w:p>
    <w:p w14:paraId="31EC593B" w14:textId="77777777" w:rsidR="006B6459" w:rsidRPr="007625E2" w:rsidRDefault="006B6459" w:rsidP="0063704D">
      <w:pPr>
        <w:widowControl w:val="0"/>
        <w:spacing w:after="19" w:line="240" w:lineRule="atLeast"/>
        <w:ind w:left="2994" w:firstLine="606"/>
        <w:rPr>
          <w:rFonts w:ascii="Arial" w:hAnsi="Arial" w:cs="Arial"/>
          <w:sz w:val="16"/>
          <w:szCs w:val="16"/>
        </w:rPr>
      </w:pPr>
      <w:r w:rsidRPr="007625E2">
        <w:rPr>
          <w:rFonts w:ascii="Arial" w:hAnsi="Arial" w:cs="Arial"/>
          <w:sz w:val="16"/>
          <w:szCs w:val="16"/>
        </w:rPr>
        <w:t>(Regions 5, 6, and 7)</w:t>
      </w:r>
    </w:p>
    <w:p w14:paraId="5327F33D" w14:textId="77777777" w:rsidR="006B6459" w:rsidRPr="007625E2" w:rsidRDefault="006B6459" w:rsidP="0063704D">
      <w:pPr>
        <w:widowControl w:val="0"/>
        <w:spacing w:after="19" w:line="240" w:lineRule="atLeast"/>
        <w:ind w:left="2994" w:firstLine="606"/>
        <w:rPr>
          <w:rFonts w:ascii="Arial" w:hAnsi="Arial" w:cs="Arial"/>
          <w:sz w:val="16"/>
          <w:szCs w:val="16"/>
        </w:rPr>
      </w:pPr>
    </w:p>
    <w:p w14:paraId="3EAB5DF3" w14:textId="77777777" w:rsidR="006B6459" w:rsidRPr="007625E2" w:rsidRDefault="006B6459">
      <w:pPr>
        <w:widowControl w:val="0"/>
        <w:spacing w:after="19" w:line="240" w:lineRule="atLeast"/>
        <w:ind w:left="114"/>
        <w:rPr>
          <w:rFonts w:ascii="Arial" w:hAnsi="Arial" w:cs="Arial"/>
          <w:sz w:val="16"/>
          <w:szCs w:val="16"/>
        </w:rPr>
      </w:pPr>
      <w:r w:rsidRPr="007625E2">
        <w:rPr>
          <w:rFonts w:ascii="Arial" w:hAnsi="Arial" w:cs="Arial"/>
          <w:sz w:val="16"/>
          <w:szCs w:val="16"/>
        </w:rPr>
        <w:t xml:space="preserve">Federal Transit Administration </w:t>
      </w:r>
      <w:r w:rsidRPr="007625E2">
        <w:rPr>
          <w:rFonts w:ascii="Arial" w:hAnsi="Arial" w:cs="Arial"/>
          <w:sz w:val="16"/>
          <w:szCs w:val="16"/>
        </w:rPr>
        <w:tab/>
        <w:t xml:space="preserve">     Federal Transit Administration</w:t>
      </w:r>
      <w:r w:rsidRPr="007625E2">
        <w:rPr>
          <w:rFonts w:ascii="Arial" w:hAnsi="Arial" w:cs="Arial"/>
          <w:sz w:val="16"/>
          <w:szCs w:val="16"/>
        </w:rPr>
        <w:tab/>
      </w:r>
      <w:r w:rsidRPr="007625E2">
        <w:rPr>
          <w:rFonts w:ascii="Arial" w:hAnsi="Arial" w:cs="Arial"/>
          <w:sz w:val="16"/>
          <w:szCs w:val="16"/>
        </w:rPr>
        <w:tab/>
        <w:t>Federal Transit  Administration</w:t>
      </w:r>
    </w:p>
    <w:p w14:paraId="4F40179B" w14:textId="77777777" w:rsidR="006B6459" w:rsidRPr="007625E2" w:rsidRDefault="006B6459">
      <w:pPr>
        <w:widowControl w:val="0"/>
        <w:spacing w:after="19" w:line="240" w:lineRule="atLeast"/>
        <w:ind w:left="114"/>
        <w:rPr>
          <w:rFonts w:ascii="Arial" w:hAnsi="Arial" w:cs="Arial"/>
          <w:sz w:val="16"/>
          <w:szCs w:val="16"/>
        </w:rPr>
      </w:pPr>
      <w:r w:rsidRPr="007625E2">
        <w:rPr>
          <w:rFonts w:ascii="Arial" w:hAnsi="Arial" w:cs="Arial"/>
          <w:sz w:val="16"/>
          <w:szCs w:val="16"/>
        </w:rPr>
        <w:t xml:space="preserve">200 W. Adams, Suite 320 </w:t>
      </w:r>
      <w:r w:rsidRPr="007625E2">
        <w:rPr>
          <w:rFonts w:ascii="Arial" w:hAnsi="Arial" w:cs="Arial"/>
          <w:sz w:val="16"/>
          <w:szCs w:val="16"/>
        </w:rPr>
        <w:tab/>
        <w:t xml:space="preserve">    </w:t>
      </w:r>
      <w:r w:rsidRPr="007625E2">
        <w:rPr>
          <w:rFonts w:ascii="Arial" w:hAnsi="Arial" w:cs="Arial"/>
          <w:sz w:val="16"/>
          <w:szCs w:val="16"/>
        </w:rPr>
        <w:tab/>
        <w:t xml:space="preserve">     819 Taylor Street, Room 8A36</w:t>
      </w:r>
      <w:r w:rsidRPr="007625E2">
        <w:rPr>
          <w:rFonts w:ascii="Arial" w:hAnsi="Arial" w:cs="Arial"/>
          <w:sz w:val="16"/>
          <w:szCs w:val="16"/>
        </w:rPr>
        <w:tab/>
      </w:r>
      <w:r w:rsidRPr="007625E2">
        <w:rPr>
          <w:rFonts w:ascii="Arial" w:hAnsi="Arial" w:cs="Arial"/>
          <w:sz w:val="16"/>
          <w:szCs w:val="16"/>
        </w:rPr>
        <w:tab/>
        <w:t>901 Locust Street, Room 404</w:t>
      </w:r>
    </w:p>
    <w:p w14:paraId="68D67776" w14:textId="77777777" w:rsidR="006B6459" w:rsidRPr="007625E2" w:rsidRDefault="006B6459">
      <w:pPr>
        <w:widowControl w:val="0"/>
        <w:spacing w:after="19" w:line="240" w:lineRule="atLeast"/>
        <w:ind w:left="114"/>
        <w:rPr>
          <w:rFonts w:ascii="Arial" w:hAnsi="Arial" w:cs="Arial"/>
          <w:sz w:val="16"/>
          <w:szCs w:val="16"/>
        </w:rPr>
      </w:pPr>
      <w:r w:rsidRPr="007625E2">
        <w:rPr>
          <w:rFonts w:ascii="Arial" w:hAnsi="Arial" w:cs="Arial"/>
          <w:sz w:val="16"/>
          <w:szCs w:val="16"/>
        </w:rPr>
        <w:t xml:space="preserve">Chicago, IL 60606 </w:t>
      </w:r>
      <w:r w:rsidRPr="007625E2">
        <w:rPr>
          <w:rFonts w:ascii="Arial" w:hAnsi="Arial" w:cs="Arial"/>
          <w:sz w:val="16"/>
          <w:szCs w:val="16"/>
        </w:rPr>
        <w:tab/>
      </w:r>
      <w:r w:rsidRPr="007625E2">
        <w:rPr>
          <w:rFonts w:ascii="Arial" w:hAnsi="Arial" w:cs="Arial"/>
          <w:sz w:val="16"/>
          <w:szCs w:val="16"/>
        </w:rPr>
        <w:tab/>
        <w:t xml:space="preserve">     Fort Worth, TX 76102</w:t>
      </w:r>
      <w:r w:rsidRPr="007625E2">
        <w:rPr>
          <w:rFonts w:ascii="Arial" w:hAnsi="Arial" w:cs="Arial"/>
          <w:sz w:val="16"/>
          <w:szCs w:val="16"/>
        </w:rPr>
        <w:tab/>
      </w:r>
      <w:r w:rsidRPr="007625E2">
        <w:rPr>
          <w:rFonts w:ascii="Arial" w:hAnsi="Arial" w:cs="Arial"/>
          <w:sz w:val="16"/>
          <w:szCs w:val="16"/>
        </w:rPr>
        <w:tab/>
        <w:t xml:space="preserve">               Kansas, MO 64106</w:t>
      </w:r>
    </w:p>
    <w:p w14:paraId="06B1E820" w14:textId="77777777" w:rsidR="006B6459" w:rsidRPr="007625E2" w:rsidRDefault="006B6459">
      <w:pPr>
        <w:widowControl w:val="0"/>
        <w:spacing w:after="19" w:line="240" w:lineRule="atLeast"/>
        <w:ind w:left="114"/>
        <w:rPr>
          <w:rFonts w:ascii="Arial" w:hAnsi="Arial" w:cs="Arial"/>
          <w:sz w:val="16"/>
          <w:szCs w:val="16"/>
        </w:rPr>
      </w:pPr>
    </w:p>
    <w:p w14:paraId="7222C992" w14:textId="77777777" w:rsidR="006B6459" w:rsidRPr="007625E2" w:rsidRDefault="006B6459" w:rsidP="0063704D">
      <w:pPr>
        <w:widowControl w:val="0"/>
        <w:spacing w:after="19" w:line="240" w:lineRule="atLeast"/>
        <w:ind w:left="3714"/>
        <w:rPr>
          <w:rFonts w:ascii="Arial" w:hAnsi="Arial" w:cs="Arial"/>
          <w:sz w:val="16"/>
          <w:szCs w:val="16"/>
        </w:rPr>
      </w:pPr>
      <w:r w:rsidRPr="007625E2">
        <w:rPr>
          <w:rFonts w:ascii="Arial" w:hAnsi="Arial" w:cs="Arial"/>
          <w:sz w:val="16"/>
          <w:szCs w:val="16"/>
        </w:rPr>
        <w:t xml:space="preserve">WESTERN AREA </w:t>
      </w:r>
    </w:p>
    <w:p w14:paraId="3B9BDDDA" w14:textId="77777777" w:rsidR="006B6459" w:rsidRPr="007625E2" w:rsidRDefault="006B6459" w:rsidP="0063704D">
      <w:pPr>
        <w:widowControl w:val="0"/>
        <w:spacing w:after="19" w:line="240" w:lineRule="atLeast"/>
        <w:ind w:left="2880" w:firstLine="720"/>
        <w:rPr>
          <w:rFonts w:ascii="Arial" w:hAnsi="Arial" w:cs="Arial"/>
          <w:sz w:val="16"/>
          <w:szCs w:val="16"/>
        </w:rPr>
      </w:pPr>
      <w:r w:rsidRPr="007625E2">
        <w:rPr>
          <w:rFonts w:ascii="Arial" w:hAnsi="Arial" w:cs="Arial"/>
          <w:sz w:val="16"/>
          <w:szCs w:val="16"/>
        </w:rPr>
        <w:t>(Regions 8, 9, and 10)</w:t>
      </w:r>
    </w:p>
    <w:p w14:paraId="659AB8C1" w14:textId="77777777" w:rsidR="006B6459" w:rsidRPr="007625E2" w:rsidRDefault="006B6459" w:rsidP="0063704D">
      <w:pPr>
        <w:widowControl w:val="0"/>
        <w:spacing w:after="19" w:line="240" w:lineRule="atLeast"/>
        <w:ind w:left="2880" w:firstLine="720"/>
        <w:rPr>
          <w:rFonts w:ascii="Arial" w:hAnsi="Arial" w:cs="Arial"/>
          <w:sz w:val="16"/>
          <w:szCs w:val="16"/>
        </w:rPr>
      </w:pPr>
    </w:p>
    <w:p w14:paraId="7BAEA5AB" w14:textId="77777777" w:rsidR="006B6459" w:rsidRPr="007625E2" w:rsidRDefault="006B6459" w:rsidP="003D397C">
      <w:pPr>
        <w:widowControl w:val="0"/>
        <w:spacing w:after="19" w:line="240" w:lineRule="atLeast"/>
        <w:ind w:left="114"/>
        <w:rPr>
          <w:rFonts w:ascii="Arial" w:hAnsi="Arial" w:cs="Arial"/>
          <w:sz w:val="16"/>
          <w:szCs w:val="16"/>
        </w:rPr>
      </w:pPr>
      <w:r w:rsidRPr="007625E2">
        <w:rPr>
          <w:rFonts w:ascii="Arial" w:hAnsi="Arial" w:cs="Arial"/>
          <w:sz w:val="16"/>
          <w:szCs w:val="16"/>
        </w:rPr>
        <w:t xml:space="preserve">Federal Transit Administration </w:t>
      </w:r>
      <w:r w:rsidRPr="007625E2">
        <w:rPr>
          <w:rFonts w:ascii="Arial" w:hAnsi="Arial" w:cs="Arial"/>
          <w:sz w:val="16"/>
          <w:szCs w:val="16"/>
        </w:rPr>
        <w:tab/>
        <w:t xml:space="preserve">     Federal Transit Administration</w:t>
      </w:r>
      <w:r w:rsidRPr="007625E2">
        <w:rPr>
          <w:rFonts w:ascii="Arial" w:hAnsi="Arial" w:cs="Arial"/>
          <w:sz w:val="16"/>
          <w:szCs w:val="16"/>
        </w:rPr>
        <w:tab/>
      </w:r>
      <w:r w:rsidRPr="007625E2">
        <w:rPr>
          <w:rFonts w:ascii="Arial" w:hAnsi="Arial" w:cs="Arial"/>
          <w:sz w:val="16"/>
          <w:szCs w:val="16"/>
        </w:rPr>
        <w:tab/>
        <w:t>Federal Transit  Administration</w:t>
      </w:r>
    </w:p>
    <w:p w14:paraId="76167DFD" w14:textId="77777777" w:rsidR="006B6459" w:rsidRPr="007625E2" w:rsidRDefault="006B6459" w:rsidP="0063704D">
      <w:pPr>
        <w:widowControl w:val="0"/>
        <w:spacing w:after="19" w:line="240" w:lineRule="atLeast"/>
        <w:ind w:left="114"/>
        <w:rPr>
          <w:rFonts w:ascii="Arial" w:hAnsi="Arial" w:cs="Arial"/>
          <w:sz w:val="16"/>
          <w:szCs w:val="16"/>
          <w:lang w:val="fr-FR"/>
        </w:rPr>
      </w:pPr>
      <w:r w:rsidRPr="007625E2">
        <w:rPr>
          <w:rFonts w:ascii="Arial" w:hAnsi="Arial" w:cs="Arial"/>
          <w:sz w:val="16"/>
          <w:szCs w:val="16"/>
          <w:lang w:val="fr-FR"/>
        </w:rPr>
        <w:t xml:space="preserve">12300 W. Dakota Ave., Suite 310 </w:t>
      </w:r>
      <w:r w:rsidRPr="007625E2">
        <w:rPr>
          <w:rFonts w:ascii="Arial" w:hAnsi="Arial" w:cs="Arial"/>
          <w:sz w:val="16"/>
          <w:szCs w:val="16"/>
          <w:lang w:val="fr-FR"/>
        </w:rPr>
        <w:tab/>
        <w:t xml:space="preserve">     201 Mission Street, Suite 2210</w:t>
      </w:r>
      <w:r w:rsidRPr="007625E2">
        <w:rPr>
          <w:rFonts w:ascii="Arial" w:hAnsi="Arial" w:cs="Arial"/>
          <w:sz w:val="16"/>
          <w:szCs w:val="16"/>
          <w:lang w:val="fr-FR"/>
        </w:rPr>
        <w:tab/>
      </w:r>
      <w:r w:rsidRPr="007625E2">
        <w:rPr>
          <w:rFonts w:ascii="Arial" w:hAnsi="Arial" w:cs="Arial"/>
          <w:sz w:val="16"/>
          <w:szCs w:val="16"/>
          <w:lang w:val="fr-FR"/>
        </w:rPr>
        <w:tab/>
        <w:t>915 Second Ave, Suite 33412</w:t>
      </w:r>
    </w:p>
    <w:p w14:paraId="57EC5044" w14:textId="77777777" w:rsidR="006B6459" w:rsidRPr="007625E2" w:rsidRDefault="006B6459" w:rsidP="0063704D">
      <w:pPr>
        <w:widowControl w:val="0"/>
        <w:spacing w:after="19" w:line="240" w:lineRule="atLeast"/>
        <w:ind w:left="114"/>
        <w:rPr>
          <w:rFonts w:ascii="Arial" w:hAnsi="Arial" w:cs="Arial"/>
          <w:sz w:val="16"/>
          <w:szCs w:val="16"/>
        </w:rPr>
      </w:pPr>
      <w:r w:rsidRPr="007625E2">
        <w:rPr>
          <w:rFonts w:ascii="Arial" w:hAnsi="Arial" w:cs="Arial"/>
          <w:sz w:val="16"/>
          <w:szCs w:val="16"/>
        </w:rPr>
        <w:t>Lakewood, CO 80228-2583</w:t>
      </w:r>
      <w:r w:rsidRPr="007625E2">
        <w:rPr>
          <w:rFonts w:ascii="Arial" w:hAnsi="Arial" w:cs="Arial"/>
          <w:sz w:val="16"/>
          <w:szCs w:val="16"/>
        </w:rPr>
        <w:tab/>
      </w:r>
      <w:r w:rsidRPr="007625E2">
        <w:rPr>
          <w:rFonts w:ascii="Arial" w:hAnsi="Arial" w:cs="Arial"/>
          <w:sz w:val="16"/>
          <w:szCs w:val="16"/>
        </w:rPr>
        <w:tab/>
        <w:t xml:space="preserve">     San Francisco, CA 94105-1926</w:t>
      </w:r>
      <w:r w:rsidRPr="007625E2">
        <w:rPr>
          <w:rFonts w:ascii="Arial" w:hAnsi="Arial" w:cs="Arial"/>
          <w:sz w:val="16"/>
          <w:szCs w:val="16"/>
        </w:rPr>
        <w:tab/>
      </w:r>
      <w:r w:rsidRPr="007625E2">
        <w:rPr>
          <w:rFonts w:ascii="Arial" w:hAnsi="Arial" w:cs="Arial"/>
          <w:sz w:val="16"/>
          <w:szCs w:val="16"/>
        </w:rPr>
        <w:tab/>
        <w:t>Seattle, WA  98174-1002</w:t>
      </w:r>
    </w:p>
    <w:p w14:paraId="1FD01633" w14:textId="77777777" w:rsidR="004D22F2" w:rsidRPr="007625E2" w:rsidRDefault="00C034BC" w:rsidP="003D397C">
      <w:pPr>
        <w:widowControl w:val="0"/>
        <w:spacing w:after="19" w:line="240" w:lineRule="atLeast"/>
        <w:ind w:left="4320"/>
        <w:rPr>
          <w:rFonts w:ascii="Arial" w:hAnsi="Arial" w:cs="Arial"/>
          <w:sz w:val="20"/>
          <w:szCs w:val="20"/>
        </w:rPr>
      </w:pPr>
      <w:r w:rsidRPr="007625E2">
        <w:rPr>
          <w:rFonts w:ascii="Arial" w:hAnsi="Arial" w:cs="Arial"/>
          <w:noProof/>
          <w:sz w:val="16"/>
          <w:szCs w:val="16"/>
        </w:rPr>
        <mc:AlternateContent>
          <mc:Choice Requires="wps">
            <w:drawing>
              <wp:anchor distT="0" distB="0" distL="114300" distR="114300" simplePos="0" relativeHeight="251679744" behindDoc="0" locked="0" layoutInCell="1" allowOverlap="1" wp14:anchorId="5EAD1513" wp14:editId="310E73A9">
                <wp:simplePos x="0" y="0"/>
                <wp:positionH relativeFrom="column">
                  <wp:posOffset>4432300</wp:posOffset>
                </wp:positionH>
                <wp:positionV relativeFrom="paragraph">
                  <wp:posOffset>82550</wp:posOffset>
                </wp:positionV>
                <wp:extent cx="1376045" cy="1403985"/>
                <wp:effectExtent l="0" t="0" r="14605" b="2667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6045" cy="1403985"/>
                        </a:xfrm>
                        <a:prstGeom prst="rect">
                          <a:avLst/>
                        </a:prstGeom>
                        <a:noFill/>
                        <a:ln w="9525">
                          <a:solidFill>
                            <a:schemeClr val="bg1"/>
                          </a:solidFill>
                          <a:miter lim="800000"/>
                          <a:headEnd/>
                          <a:tailEnd/>
                        </a:ln>
                      </wps:spPr>
                      <wps:txbx>
                        <w:txbxContent>
                          <w:p w14:paraId="6F35B965" w14:textId="77777777" w:rsidR="00560840" w:rsidRPr="00C034BC" w:rsidRDefault="00560840" w:rsidP="00C034BC">
                            <w:pPr>
                              <w:rPr>
                                <w:rFonts w:ascii="Arial" w:hAnsi="Arial" w:cs="Arial"/>
                                <w:sz w:val="20"/>
                                <w:szCs w:val="20"/>
                              </w:rPr>
                            </w:pPr>
                            <w:r>
                              <w:t xml:space="preserve"> </w:t>
                            </w:r>
                            <w:r w:rsidRPr="00C034BC">
                              <w:rPr>
                                <w:rFonts w:ascii="Arial" w:hAnsi="Arial" w:cs="Arial"/>
                                <w:sz w:val="20"/>
                                <w:szCs w:val="20"/>
                              </w:rPr>
                              <w:t xml:space="preserve">FTA C 4702.1A </w:t>
                            </w:r>
                          </w:p>
                          <w:p w14:paraId="7B163E57" w14:textId="77777777" w:rsidR="00560840" w:rsidRPr="00C034BC" w:rsidRDefault="00560840" w:rsidP="00C034BC">
                            <w:pPr>
                              <w:rPr>
                                <w:rFonts w:ascii="Arial" w:hAnsi="Arial" w:cs="Arial"/>
                                <w:sz w:val="20"/>
                                <w:szCs w:val="20"/>
                              </w:rPr>
                            </w:pPr>
                            <w:r w:rsidRPr="00C034BC">
                              <w:rPr>
                                <w:rFonts w:ascii="Arial" w:hAnsi="Arial" w:cs="Arial"/>
                                <w:sz w:val="20"/>
                                <w:szCs w:val="20"/>
                              </w:rPr>
                              <w:t>5-13-2007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EAD1513" id="_x0000_t202" coordsize="21600,21600" o:spt="202" path="m,l,21600r21600,l21600,xe">
                <v:stroke joinstyle="miter"/>
                <v:path gradientshapeok="t" o:connecttype="rect"/>
              </v:shapetype>
              <v:shape id="Text Box 2" o:spid="_x0000_s1026" type="#_x0000_t202" style="position:absolute;left:0;text-align:left;margin-left:349pt;margin-top:6.5pt;width:108.35pt;height:110.55pt;z-index:2516797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" filled="f" strokecolor="white [3212]">
                <v:textbox style="mso-fit-shape-to-text:t">
                  <w:txbxContent>
                    <w:p w14:paraId="6F35B965" w14:textId="77777777" w:rsidR="00560840" w:rsidRPr="00C034BC" w:rsidRDefault="00560840" w:rsidP="00C034BC">
                      <w:pPr>
                        <w:rPr>
                          <w:rFonts w:ascii="Arial" w:hAnsi="Arial" w:cs="Arial"/>
                          <w:sz w:val="20"/>
                          <w:szCs w:val="20"/>
                        </w:rPr>
                      </w:pPr>
                      <w:r>
                        <w:t xml:space="preserve"> </w:t>
                      </w:r>
                      <w:r w:rsidRPr="00C034BC">
                        <w:rPr>
                          <w:rFonts w:ascii="Arial" w:hAnsi="Arial" w:cs="Arial"/>
                          <w:sz w:val="20"/>
                          <w:szCs w:val="20"/>
                        </w:rPr>
                        <w:t xml:space="preserve">FTA C 4702.1A </w:t>
                      </w:r>
                    </w:p>
                    <w:p w14:paraId="7B163E57" w14:textId="77777777" w:rsidR="00560840" w:rsidRPr="00C034BC" w:rsidRDefault="00560840" w:rsidP="00C034BC">
                      <w:pPr>
                        <w:rPr>
                          <w:rFonts w:ascii="Arial" w:hAnsi="Arial" w:cs="Arial"/>
                          <w:sz w:val="20"/>
                          <w:szCs w:val="20"/>
                        </w:rPr>
                      </w:pPr>
                      <w:r w:rsidRPr="00C034BC">
                        <w:rPr>
                          <w:rFonts w:ascii="Arial" w:hAnsi="Arial" w:cs="Arial"/>
                          <w:sz w:val="20"/>
                          <w:szCs w:val="20"/>
                        </w:rPr>
                        <w:t>5-13-2007</w:t>
                      </w:r>
                    </w:p>
                  </w:txbxContent>
                </v:textbox>
              </v:shape>
            </w:pict>
          </mc:Fallback>
        </mc:AlternateContent>
      </w:r>
    </w:p>
    <w:p w14:paraId="0CF05FAC" w14:textId="77777777" w:rsidR="006B6459" w:rsidRPr="007625E2" w:rsidRDefault="007E4E44" w:rsidP="00C034BC">
      <w:pPr>
        <w:widowControl w:val="0"/>
        <w:spacing w:after="19" w:line="240" w:lineRule="atLeast"/>
        <w:ind w:left="4320"/>
        <w:rPr>
          <w:rFonts w:ascii="Arial" w:hAnsi="Arial" w:cs="Arial"/>
          <w:sz w:val="20"/>
          <w:szCs w:val="20"/>
        </w:rPr>
      </w:pPr>
      <w:r w:rsidRPr="007625E2">
        <w:rPr>
          <w:rFonts w:ascii="Arial" w:hAnsi="Arial" w:cs="Arial"/>
          <w:sz w:val="20"/>
          <w:szCs w:val="20"/>
        </w:rPr>
        <w:t xml:space="preserve"> </w:t>
      </w:r>
    </w:p>
    <w:p w14:paraId="7C930559" w14:textId="77777777" w:rsidR="006B6459" w:rsidRPr="007625E2" w:rsidRDefault="006B6459" w:rsidP="003D397C">
      <w:pPr>
        <w:widowControl w:val="0"/>
        <w:spacing w:after="19" w:line="240" w:lineRule="atLeast"/>
        <w:ind w:left="114"/>
        <w:jc w:val="center"/>
        <w:rPr>
          <w:rFonts w:ascii="Arial" w:hAnsi="Arial" w:cs="Arial"/>
          <w:b/>
          <w:bCs/>
          <w:sz w:val="20"/>
          <w:szCs w:val="20"/>
        </w:rPr>
      </w:pPr>
      <w:r w:rsidRPr="007625E2">
        <w:rPr>
          <w:rFonts w:ascii="Arial" w:hAnsi="Arial" w:cs="Arial"/>
          <w:b/>
          <w:bCs/>
          <w:sz w:val="20"/>
          <w:szCs w:val="20"/>
        </w:rPr>
        <w:lastRenderedPageBreak/>
        <w:t>APPENDIX D</w:t>
      </w:r>
    </w:p>
    <w:p w14:paraId="2F412C8E" w14:textId="77777777" w:rsidR="006B6459" w:rsidRPr="007625E2" w:rsidRDefault="006B6459">
      <w:pPr>
        <w:widowControl w:val="0"/>
        <w:spacing w:after="19" w:line="240" w:lineRule="atLeast"/>
        <w:ind w:left="114"/>
        <w:rPr>
          <w:rFonts w:ascii="Arial" w:hAnsi="Arial" w:cs="Arial"/>
          <w:sz w:val="20"/>
          <w:szCs w:val="20"/>
        </w:rPr>
      </w:pPr>
    </w:p>
    <w:p w14:paraId="72571BEC" w14:textId="77777777" w:rsidR="006B6459" w:rsidRPr="007625E2" w:rsidRDefault="006B6459" w:rsidP="003D397C">
      <w:pPr>
        <w:widowControl w:val="0"/>
        <w:spacing w:after="19" w:line="240" w:lineRule="atLeast"/>
        <w:ind w:left="114"/>
        <w:jc w:val="center"/>
        <w:rPr>
          <w:rFonts w:ascii="Arial" w:hAnsi="Arial" w:cs="Arial"/>
          <w:sz w:val="20"/>
          <w:szCs w:val="20"/>
        </w:rPr>
      </w:pPr>
      <w:r w:rsidRPr="007625E2">
        <w:rPr>
          <w:rFonts w:ascii="Arial" w:hAnsi="Arial" w:cs="Arial"/>
          <w:sz w:val="20"/>
          <w:szCs w:val="20"/>
        </w:rPr>
        <w:t>APPLICATION OF TITLE VI REQUIREMENTS TO FEDERAL FINANCIAL</w:t>
      </w:r>
    </w:p>
    <w:p w14:paraId="12D732DC" w14:textId="77777777" w:rsidR="006B6459" w:rsidRPr="007625E2" w:rsidRDefault="006B6459" w:rsidP="003D397C">
      <w:pPr>
        <w:widowControl w:val="0"/>
        <w:spacing w:after="19" w:line="240" w:lineRule="atLeast"/>
        <w:ind w:left="114"/>
        <w:jc w:val="center"/>
        <w:rPr>
          <w:rFonts w:ascii="Arial" w:hAnsi="Arial" w:cs="Arial"/>
          <w:sz w:val="20"/>
          <w:szCs w:val="20"/>
        </w:rPr>
      </w:pPr>
      <w:r w:rsidRPr="007625E2">
        <w:rPr>
          <w:rFonts w:ascii="Arial" w:hAnsi="Arial" w:cs="Arial"/>
          <w:sz w:val="20"/>
          <w:szCs w:val="20"/>
        </w:rPr>
        <w:t>ASSISTANCE OF THE FEDERAL TRANSIT ADMINISTRATION</w:t>
      </w:r>
    </w:p>
    <w:p w14:paraId="64C6DACA" w14:textId="77777777" w:rsidR="006B6459" w:rsidRPr="007625E2" w:rsidRDefault="006B6459">
      <w:pPr>
        <w:widowControl w:val="0"/>
        <w:spacing w:after="19" w:line="240" w:lineRule="atLeast"/>
        <w:ind w:left="114"/>
        <w:rPr>
          <w:rFonts w:ascii="Arial" w:hAnsi="Arial" w:cs="Arial"/>
          <w:sz w:val="20"/>
          <w:szCs w:val="20"/>
        </w:rPr>
      </w:pPr>
    </w:p>
    <w:p w14:paraId="3BC4726A" w14:textId="77777777" w:rsidR="006B6459" w:rsidRPr="007625E2" w:rsidRDefault="006B6459">
      <w:pPr>
        <w:widowControl w:val="0"/>
        <w:spacing w:after="19" w:line="240" w:lineRule="atLeast"/>
        <w:ind w:left="114"/>
        <w:rPr>
          <w:rFonts w:ascii="Arial" w:hAnsi="Arial" w:cs="Arial"/>
          <w:sz w:val="20"/>
          <w:szCs w:val="20"/>
        </w:rPr>
      </w:pPr>
      <w:r w:rsidRPr="007625E2">
        <w:rPr>
          <w:rFonts w:ascii="Arial" w:hAnsi="Arial" w:cs="Arial"/>
          <w:sz w:val="20"/>
          <w:szCs w:val="20"/>
        </w:rPr>
        <w:t>Examples: Nondiscrimination on FTA Projects</w:t>
      </w:r>
    </w:p>
    <w:p w14:paraId="7A663016" w14:textId="77777777" w:rsidR="006B6459" w:rsidRPr="007625E2" w:rsidRDefault="006B6459">
      <w:pPr>
        <w:widowControl w:val="0"/>
        <w:spacing w:after="19" w:line="240" w:lineRule="atLeast"/>
        <w:ind w:left="114"/>
        <w:rPr>
          <w:rFonts w:ascii="Arial" w:hAnsi="Arial" w:cs="Arial"/>
          <w:sz w:val="20"/>
          <w:szCs w:val="20"/>
        </w:rPr>
      </w:pPr>
    </w:p>
    <w:p w14:paraId="3D4FA531" w14:textId="77777777" w:rsidR="006B6459" w:rsidRPr="007625E2" w:rsidRDefault="006B6459">
      <w:pPr>
        <w:widowControl w:val="0"/>
        <w:spacing w:after="19" w:line="240" w:lineRule="atLeast"/>
        <w:ind w:left="114"/>
        <w:rPr>
          <w:rFonts w:ascii="Arial" w:hAnsi="Arial" w:cs="Arial"/>
          <w:sz w:val="20"/>
          <w:szCs w:val="20"/>
        </w:rPr>
      </w:pPr>
      <w:r w:rsidRPr="007625E2">
        <w:rPr>
          <w:rFonts w:ascii="Arial" w:hAnsi="Arial" w:cs="Arial"/>
          <w:sz w:val="20"/>
          <w:szCs w:val="20"/>
        </w:rPr>
        <w:t>The following examples, without being exhaustive, illustrate the application of the nondiscrimination provisions of this part to projects receiving Federal financial assistance under the programs of certain Department of Transportation operating administrations.</w:t>
      </w:r>
    </w:p>
    <w:p w14:paraId="3381238A" w14:textId="77777777" w:rsidR="006B6459" w:rsidRPr="007625E2" w:rsidRDefault="006B6459">
      <w:pPr>
        <w:widowControl w:val="0"/>
        <w:spacing w:after="19" w:line="240" w:lineRule="atLeast"/>
        <w:ind w:left="114"/>
        <w:rPr>
          <w:rFonts w:ascii="Arial" w:hAnsi="Arial" w:cs="Arial"/>
          <w:sz w:val="20"/>
          <w:szCs w:val="20"/>
        </w:rPr>
      </w:pPr>
    </w:p>
    <w:p w14:paraId="7C3D3DB2" w14:textId="77777777" w:rsidR="006B6459" w:rsidRPr="007625E2" w:rsidRDefault="006B6459" w:rsidP="003D397C">
      <w:pPr>
        <w:widowControl w:val="0"/>
        <w:numPr>
          <w:ilvl w:val="0"/>
          <w:numId w:val="17"/>
        </w:numPr>
        <w:spacing w:after="19" w:line="240" w:lineRule="atLeast"/>
        <w:rPr>
          <w:rFonts w:ascii="Arial" w:hAnsi="Arial" w:cs="Arial"/>
          <w:sz w:val="20"/>
          <w:szCs w:val="20"/>
        </w:rPr>
      </w:pPr>
      <w:r w:rsidRPr="007625E2">
        <w:rPr>
          <w:rFonts w:ascii="Arial" w:hAnsi="Arial" w:cs="Arial"/>
          <w:sz w:val="20"/>
          <w:szCs w:val="20"/>
        </w:rPr>
        <w:t>Any person who is, or seeks to be, a patron of any public vehicle which is operated as a</w:t>
      </w:r>
    </w:p>
    <w:p w14:paraId="5474CA54" w14:textId="77777777" w:rsidR="006B6459" w:rsidRPr="007625E2" w:rsidRDefault="006B6459" w:rsidP="003D397C">
      <w:pPr>
        <w:widowControl w:val="0"/>
        <w:spacing w:after="19" w:line="240" w:lineRule="atLeast"/>
        <w:ind w:left="1080"/>
        <w:rPr>
          <w:rFonts w:ascii="Arial" w:hAnsi="Arial" w:cs="Arial"/>
          <w:sz w:val="20"/>
          <w:szCs w:val="20"/>
        </w:rPr>
      </w:pPr>
      <w:r w:rsidRPr="007625E2">
        <w:rPr>
          <w:rFonts w:ascii="Arial" w:hAnsi="Arial" w:cs="Arial"/>
          <w:sz w:val="20"/>
          <w:szCs w:val="20"/>
        </w:rPr>
        <w:t>part of, or in conjunction with, a project shall be given the same access, seating, and other treatment with regard to the use of such vehicle as other persons without regard to their race, color, or national origin.</w:t>
      </w:r>
    </w:p>
    <w:p w14:paraId="1F82CB50" w14:textId="77777777" w:rsidR="006B6459" w:rsidRPr="007625E2" w:rsidRDefault="006B6459" w:rsidP="003D397C">
      <w:pPr>
        <w:widowControl w:val="0"/>
        <w:spacing w:after="19" w:line="240" w:lineRule="atLeast"/>
        <w:rPr>
          <w:rFonts w:ascii="Arial" w:hAnsi="Arial" w:cs="Arial"/>
          <w:sz w:val="20"/>
          <w:szCs w:val="20"/>
        </w:rPr>
      </w:pPr>
    </w:p>
    <w:p w14:paraId="77BE8AE2" w14:textId="77777777" w:rsidR="006B6459" w:rsidRPr="007625E2" w:rsidRDefault="006B6459" w:rsidP="003D397C">
      <w:pPr>
        <w:widowControl w:val="0"/>
        <w:numPr>
          <w:ilvl w:val="0"/>
          <w:numId w:val="17"/>
        </w:numPr>
        <w:spacing w:after="19" w:line="240" w:lineRule="atLeast"/>
        <w:rPr>
          <w:rFonts w:ascii="Arial" w:hAnsi="Arial" w:cs="Arial"/>
          <w:sz w:val="20"/>
          <w:szCs w:val="20"/>
        </w:rPr>
      </w:pPr>
      <w:r w:rsidRPr="007625E2">
        <w:rPr>
          <w:rFonts w:ascii="Arial" w:hAnsi="Arial" w:cs="Arial"/>
          <w:sz w:val="20"/>
          <w:szCs w:val="20"/>
        </w:rPr>
        <w:t>No person who is, or seeks, to be an employee of the project sponsor or lessees,</w:t>
      </w:r>
    </w:p>
    <w:p w14:paraId="63E30399" w14:textId="77777777" w:rsidR="006B6459" w:rsidRPr="007625E2" w:rsidRDefault="006B6459" w:rsidP="003D397C">
      <w:pPr>
        <w:widowControl w:val="0"/>
        <w:spacing w:after="19" w:line="240" w:lineRule="atLeast"/>
        <w:ind w:left="1080"/>
        <w:rPr>
          <w:rFonts w:ascii="Arial" w:hAnsi="Arial" w:cs="Arial"/>
          <w:sz w:val="20"/>
          <w:szCs w:val="20"/>
        </w:rPr>
      </w:pPr>
      <w:r w:rsidRPr="007625E2">
        <w:rPr>
          <w:rFonts w:ascii="Arial" w:hAnsi="Arial" w:cs="Arial"/>
          <w:sz w:val="20"/>
          <w:szCs w:val="20"/>
        </w:rPr>
        <w:t>concessionaires, contractors, licensees, or any organization furnishing public transportation service as a part of, or in conjunction with, the project shall be treated less favorably than any other employee or applicant with regard to hiring, dismissal, advancement, wages, or any other conditions and benefits of employment, on the basis of race, color, or national origin.</w:t>
      </w:r>
    </w:p>
    <w:p w14:paraId="170DFC65" w14:textId="77777777" w:rsidR="006B6459" w:rsidRPr="007625E2" w:rsidRDefault="006B6459" w:rsidP="003D397C">
      <w:pPr>
        <w:widowControl w:val="0"/>
        <w:spacing w:after="19" w:line="240" w:lineRule="atLeast"/>
        <w:rPr>
          <w:rFonts w:ascii="Arial" w:hAnsi="Arial" w:cs="Arial"/>
          <w:sz w:val="20"/>
          <w:szCs w:val="20"/>
        </w:rPr>
      </w:pPr>
    </w:p>
    <w:p w14:paraId="0E98732E" w14:textId="77777777" w:rsidR="006B6459" w:rsidRPr="007625E2" w:rsidRDefault="006B6459" w:rsidP="003D397C">
      <w:pPr>
        <w:widowControl w:val="0"/>
        <w:numPr>
          <w:ilvl w:val="0"/>
          <w:numId w:val="17"/>
        </w:numPr>
        <w:spacing w:after="19" w:line="240" w:lineRule="atLeast"/>
        <w:rPr>
          <w:rFonts w:ascii="Arial" w:hAnsi="Arial" w:cs="Arial"/>
          <w:sz w:val="20"/>
          <w:szCs w:val="20"/>
        </w:rPr>
      </w:pPr>
      <w:r w:rsidRPr="007625E2">
        <w:rPr>
          <w:rFonts w:ascii="Arial" w:hAnsi="Arial" w:cs="Arial"/>
          <w:sz w:val="20"/>
          <w:szCs w:val="20"/>
        </w:rPr>
        <w:t>No person or group of persons shall be discriminated against with regard to the routing,</w:t>
      </w:r>
    </w:p>
    <w:p w14:paraId="09875FF1" w14:textId="77777777" w:rsidR="006B6459" w:rsidRPr="007625E2" w:rsidRDefault="006B6459" w:rsidP="003D397C">
      <w:pPr>
        <w:widowControl w:val="0"/>
        <w:spacing w:after="19" w:line="240" w:lineRule="atLeast"/>
        <w:ind w:left="1080"/>
        <w:rPr>
          <w:rFonts w:ascii="Arial" w:hAnsi="Arial" w:cs="Arial"/>
          <w:sz w:val="20"/>
          <w:szCs w:val="20"/>
        </w:rPr>
      </w:pPr>
      <w:r w:rsidRPr="007625E2">
        <w:rPr>
          <w:rFonts w:ascii="Arial" w:hAnsi="Arial" w:cs="Arial"/>
          <w:sz w:val="20"/>
          <w:szCs w:val="20"/>
        </w:rPr>
        <w:t>scheduling, or quality of transportation service furnished as a part of the project on the basis of race, color, or national origin. Frequency of service, age and quality of vehicles assigned to routes, quality of stations serving different routes, and location of routes may not be determined on the basis of race, color, or national origin.</w:t>
      </w:r>
    </w:p>
    <w:p w14:paraId="297844D1" w14:textId="77777777" w:rsidR="006B6459" w:rsidRPr="007625E2" w:rsidRDefault="006B6459">
      <w:pPr>
        <w:widowControl w:val="0"/>
        <w:spacing w:after="19" w:line="240" w:lineRule="atLeast"/>
        <w:ind w:left="114"/>
        <w:rPr>
          <w:rFonts w:ascii="Arial" w:hAnsi="Arial" w:cs="Arial"/>
          <w:sz w:val="20"/>
          <w:szCs w:val="20"/>
        </w:rPr>
      </w:pPr>
    </w:p>
    <w:p w14:paraId="05F4DC79" w14:textId="77777777" w:rsidR="006B6459" w:rsidRPr="007625E2" w:rsidRDefault="006B6459">
      <w:pPr>
        <w:widowControl w:val="0"/>
        <w:spacing w:after="19" w:line="240" w:lineRule="atLeast"/>
        <w:ind w:left="114"/>
        <w:rPr>
          <w:rFonts w:ascii="Arial" w:hAnsi="Arial" w:cs="Arial"/>
          <w:sz w:val="20"/>
          <w:szCs w:val="20"/>
        </w:rPr>
      </w:pPr>
    </w:p>
    <w:p w14:paraId="1DBAB991" w14:textId="77777777" w:rsidR="006B6459" w:rsidRPr="007625E2" w:rsidRDefault="006B6459" w:rsidP="003D397C">
      <w:pPr>
        <w:widowControl w:val="0"/>
        <w:numPr>
          <w:ilvl w:val="0"/>
          <w:numId w:val="17"/>
        </w:numPr>
        <w:spacing w:after="19" w:line="240" w:lineRule="atLeast"/>
        <w:rPr>
          <w:rFonts w:ascii="Arial" w:hAnsi="Arial" w:cs="Arial"/>
          <w:sz w:val="20"/>
          <w:szCs w:val="20"/>
        </w:rPr>
      </w:pPr>
      <w:r w:rsidRPr="007625E2">
        <w:rPr>
          <w:rFonts w:ascii="Arial" w:hAnsi="Arial" w:cs="Arial"/>
          <w:sz w:val="20"/>
          <w:szCs w:val="20"/>
        </w:rPr>
        <w:t xml:space="preserve"> The location of projects requiring land acquisition and the displacement of persons from</w:t>
      </w:r>
    </w:p>
    <w:p w14:paraId="1F6DBE94" w14:textId="77777777" w:rsidR="006B6459" w:rsidRPr="007625E2" w:rsidRDefault="006B6459" w:rsidP="003D397C">
      <w:pPr>
        <w:widowControl w:val="0"/>
        <w:spacing w:after="19" w:line="240" w:lineRule="atLeast"/>
        <w:ind w:left="1080"/>
        <w:rPr>
          <w:rFonts w:ascii="Arial" w:hAnsi="Arial" w:cs="Arial"/>
          <w:sz w:val="20"/>
          <w:szCs w:val="20"/>
        </w:rPr>
      </w:pPr>
      <w:r w:rsidRPr="007625E2">
        <w:rPr>
          <w:rFonts w:ascii="Arial" w:hAnsi="Arial" w:cs="Arial"/>
          <w:sz w:val="20"/>
          <w:szCs w:val="20"/>
        </w:rPr>
        <w:t>their residences and businesses may not be determined on the basis of race, color, or national origin.</w:t>
      </w:r>
    </w:p>
    <w:p w14:paraId="5034F182" w14:textId="77777777" w:rsidR="006B6459" w:rsidRPr="007625E2" w:rsidRDefault="006B6459">
      <w:pPr>
        <w:widowControl w:val="0"/>
        <w:spacing w:after="19" w:line="240" w:lineRule="atLeast"/>
        <w:ind w:left="114"/>
        <w:rPr>
          <w:rFonts w:ascii="Arial" w:hAnsi="Arial" w:cs="Arial"/>
          <w:sz w:val="20"/>
          <w:szCs w:val="20"/>
        </w:rPr>
      </w:pPr>
    </w:p>
    <w:p w14:paraId="1A21D57B" w14:textId="77777777" w:rsidR="006B6459" w:rsidRPr="007625E2" w:rsidRDefault="006B6459">
      <w:pPr>
        <w:widowControl w:val="0"/>
        <w:spacing w:after="19" w:line="240" w:lineRule="atLeast"/>
        <w:ind w:left="114"/>
        <w:rPr>
          <w:rFonts w:ascii="Arial" w:hAnsi="Arial" w:cs="Arial"/>
          <w:sz w:val="20"/>
          <w:szCs w:val="20"/>
        </w:rPr>
      </w:pPr>
    </w:p>
    <w:p w14:paraId="1F078D94" w14:textId="77777777" w:rsidR="006B6459" w:rsidRPr="007625E2" w:rsidRDefault="006B6459">
      <w:pPr>
        <w:widowControl w:val="0"/>
        <w:spacing w:after="19" w:line="240" w:lineRule="atLeast"/>
        <w:ind w:left="114"/>
        <w:rPr>
          <w:rFonts w:ascii="Arial" w:hAnsi="Arial" w:cs="Arial"/>
          <w:sz w:val="20"/>
          <w:szCs w:val="20"/>
        </w:rPr>
      </w:pPr>
    </w:p>
    <w:p w14:paraId="7FCF1B96" w14:textId="77777777" w:rsidR="006B6459" w:rsidRPr="007625E2" w:rsidRDefault="006B6459">
      <w:pPr>
        <w:widowControl w:val="0"/>
        <w:spacing w:after="19" w:line="240" w:lineRule="atLeast"/>
        <w:ind w:left="114"/>
        <w:rPr>
          <w:rFonts w:ascii="Arial" w:hAnsi="Arial" w:cs="Arial"/>
          <w:sz w:val="20"/>
          <w:szCs w:val="20"/>
        </w:rPr>
      </w:pPr>
    </w:p>
    <w:p w14:paraId="62E8B9AA" w14:textId="77777777" w:rsidR="00986BBF" w:rsidRPr="007625E2" w:rsidRDefault="00986BBF">
      <w:pPr>
        <w:widowControl w:val="0"/>
        <w:spacing w:after="19" w:line="240" w:lineRule="atLeast"/>
        <w:ind w:left="114"/>
        <w:rPr>
          <w:rFonts w:ascii="Arial" w:hAnsi="Arial" w:cs="Arial"/>
          <w:sz w:val="20"/>
          <w:szCs w:val="20"/>
        </w:rPr>
      </w:pPr>
    </w:p>
    <w:p w14:paraId="64709D53" w14:textId="77777777" w:rsidR="00FA45C5" w:rsidRPr="007625E2" w:rsidRDefault="00FA45C5">
      <w:pPr>
        <w:widowControl w:val="0"/>
        <w:spacing w:after="19" w:line="240" w:lineRule="atLeast"/>
        <w:ind w:left="114"/>
        <w:rPr>
          <w:rFonts w:ascii="Arial" w:hAnsi="Arial" w:cs="Arial"/>
          <w:sz w:val="20"/>
          <w:szCs w:val="20"/>
        </w:rPr>
      </w:pPr>
    </w:p>
    <w:p w14:paraId="5CBCB032" w14:textId="77777777" w:rsidR="00FA45C5" w:rsidRPr="007625E2" w:rsidRDefault="00FA45C5">
      <w:pPr>
        <w:widowControl w:val="0"/>
        <w:spacing w:after="19" w:line="240" w:lineRule="atLeast"/>
        <w:ind w:left="114"/>
        <w:rPr>
          <w:rFonts w:ascii="Arial" w:hAnsi="Arial" w:cs="Arial"/>
          <w:sz w:val="20"/>
          <w:szCs w:val="20"/>
        </w:rPr>
      </w:pPr>
    </w:p>
    <w:p w14:paraId="66A8083D" w14:textId="77777777" w:rsidR="00FA45C5" w:rsidRPr="007625E2" w:rsidRDefault="00FA45C5">
      <w:pPr>
        <w:widowControl w:val="0"/>
        <w:spacing w:after="19" w:line="240" w:lineRule="atLeast"/>
        <w:ind w:left="114"/>
        <w:rPr>
          <w:rFonts w:ascii="Arial" w:hAnsi="Arial" w:cs="Arial"/>
          <w:sz w:val="20"/>
          <w:szCs w:val="20"/>
        </w:rPr>
      </w:pPr>
    </w:p>
    <w:p w14:paraId="1438313F" w14:textId="77777777" w:rsidR="00590D2F" w:rsidRPr="007625E2" w:rsidRDefault="00590D2F" w:rsidP="00A61A6C">
      <w:pPr>
        <w:widowControl w:val="0"/>
        <w:spacing w:after="19" w:line="240" w:lineRule="atLeast"/>
        <w:rPr>
          <w:rFonts w:ascii="Arial" w:hAnsi="Arial" w:cs="Arial"/>
          <w:sz w:val="20"/>
          <w:szCs w:val="20"/>
        </w:rPr>
      </w:pPr>
    </w:p>
    <w:p w14:paraId="16D1DBB0" w14:textId="77777777" w:rsidR="00C5372D" w:rsidRPr="007625E2" w:rsidRDefault="00C5372D" w:rsidP="00A61A6C">
      <w:pPr>
        <w:widowControl w:val="0"/>
        <w:spacing w:after="19" w:line="240" w:lineRule="atLeast"/>
        <w:rPr>
          <w:rFonts w:ascii="Arial" w:hAnsi="Arial" w:cs="Arial"/>
          <w:sz w:val="20"/>
          <w:szCs w:val="20"/>
        </w:rPr>
      </w:pPr>
    </w:p>
    <w:p w14:paraId="03D6AB36" w14:textId="77777777" w:rsidR="00C5372D" w:rsidRPr="007625E2" w:rsidRDefault="00C5372D" w:rsidP="00A61A6C">
      <w:pPr>
        <w:widowControl w:val="0"/>
        <w:spacing w:after="19" w:line="240" w:lineRule="atLeast"/>
        <w:rPr>
          <w:rFonts w:ascii="Arial" w:hAnsi="Arial" w:cs="Arial"/>
          <w:sz w:val="20"/>
          <w:szCs w:val="20"/>
        </w:rPr>
      </w:pPr>
    </w:p>
    <w:p w14:paraId="19C56C56" w14:textId="77777777" w:rsidR="00C5372D" w:rsidRPr="007625E2" w:rsidRDefault="00C5372D" w:rsidP="00A61A6C">
      <w:pPr>
        <w:widowControl w:val="0"/>
        <w:spacing w:after="19" w:line="240" w:lineRule="atLeast"/>
        <w:rPr>
          <w:rFonts w:ascii="Arial" w:hAnsi="Arial" w:cs="Arial"/>
          <w:sz w:val="20"/>
          <w:szCs w:val="20"/>
        </w:rPr>
      </w:pPr>
    </w:p>
    <w:p w14:paraId="53752BFC" w14:textId="77777777" w:rsidR="00C5372D" w:rsidRPr="007625E2" w:rsidRDefault="00C5372D" w:rsidP="00A61A6C">
      <w:pPr>
        <w:widowControl w:val="0"/>
        <w:spacing w:after="19" w:line="240" w:lineRule="atLeast"/>
        <w:rPr>
          <w:rFonts w:ascii="Arial" w:hAnsi="Arial" w:cs="Arial"/>
          <w:sz w:val="20"/>
          <w:szCs w:val="20"/>
        </w:rPr>
      </w:pPr>
    </w:p>
    <w:p w14:paraId="1B9F85A9" w14:textId="77777777" w:rsidR="00485A95" w:rsidRPr="007625E2" w:rsidRDefault="00485A95" w:rsidP="00A61A6C">
      <w:pPr>
        <w:widowControl w:val="0"/>
        <w:spacing w:after="19" w:line="240" w:lineRule="atLeast"/>
        <w:rPr>
          <w:rFonts w:ascii="Arial" w:hAnsi="Arial" w:cs="Arial"/>
          <w:sz w:val="20"/>
          <w:szCs w:val="20"/>
        </w:rPr>
      </w:pPr>
    </w:p>
    <w:p w14:paraId="7FD5D4C3" w14:textId="0E8E295E" w:rsidR="00D46928" w:rsidRPr="007625E2" w:rsidRDefault="00D46928" w:rsidP="00D46928">
      <w:pPr>
        <w:widowControl w:val="0"/>
        <w:spacing w:after="19" w:line="240" w:lineRule="atLeast"/>
        <w:ind w:left="3600" w:firstLine="720"/>
        <w:rPr>
          <w:rFonts w:ascii="Arial" w:hAnsi="Arial" w:cs="Arial"/>
          <w:sz w:val="19"/>
          <w:szCs w:val="19"/>
        </w:rPr>
      </w:pPr>
      <w:r w:rsidRPr="007625E2">
        <w:rPr>
          <w:rFonts w:ascii="Arial" w:eastAsia="Calibri" w:hAnsi="Arial" w:cs="Arial"/>
          <w:b/>
          <w:sz w:val="19"/>
          <w:szCs w:val="19"/>
        </w:rPr>
        <w:lastRenderedPageBreak/>
        <w:t>BEFORE THE</w:t>
      </w:r>
    </w:p>
    <w:p w14:paraId="495047E8" w14:textId="77777777" w:rsidR="00D46928" w:rsidRPr="007625E2" w:rsidRDefault="00D46928" w:rsidP="00D46928">
      <w:pPr>
        <w:spacing w:line="276" w:lineRule="auto"/>
        <w:jc w:val="center"/>
        <w:rPr>
          <w:rFonts w:ascii="Arial" w:eastAsia="Calibri" w:hAnsi="Arial" w:cs="Arial"/>
          <w:b/>
          <w:sz w:val="19"/>
          <w:szCs w:val="19"/>
        </w:rPr>
      </w:pPr>
      <w:r w:rsidRPr="007625E2">
        <w:rPr>
          <w:rFonts w:ascii="Arial" w:eastAsia="Calibri" w:hAnsi="Arial" w:cs="Arial"/>
          <w:b/>
          <w:sz w:val="19"/>
          <w:szCs w:val="19"/>
        </w:rPr>
        <w:t>FRESNO COUNTY RURAL TRANSIT AGENCY</w:t>
      </w:r>
    </w:p>
    <w:p w14:paraId="27E36DEB" w14:textId="77777777" w:rsidR="00D46928" w:rsidRPr="007625E2" w:rsidRDefault="00D46928" w:rsidP="00D46928">
      <w:pPr>
        <w:spacing w:line="276" w:lineRule="auto"/>
        <w:jc w:val="center"/>
        <w:rPr>
          <w:rFonts w:ascii="Arial" w:eastAsia="Calibri" w:hAnsi="Arial" w:cs="Arial"/>
          <w:b/>
          <w:sz w:val="19"/>
          <w:szCs w:val="19"/>
        </w:rPr>
      </w:pPr>
      <w:r w:rsidRPr="007625E2">
        <w:rPr>
          <w:rFonts w:ascii="Arial" w:eastAsia="Calibri" w:hAnsi="Arial" w:cs="Arial"/>
          <w:b/>
          <w:sz w:val="19"/>
          <w:szCs w:val="19"/>
        </w:rPr>
        <w:t>RESOLUTION NO. 2026-02</w:t>
      </w:r>
    </w:p>
    <w:p w14:paraId="26B97238" w14:textId="77777777" w:rsidR="00D46928" w:rsidRPr="007625E2" w:rsidRDefault="00D46928" w:rsidP="002F78CD">
      <w:pPr>
        <w:spacing w:line="276" w:lineRule="auto"/>
        <w:rPr>
          <w:rFonts w:ascii="Arial" w:eastAsia="Calibri" w:hAnsi="Arial" w:cs="Arial"/>
          <w:b/>
          <w:sz w:val="18"/>
          <w:szCs w:val="18"/>
        </w:rPr>
      </w:pPr>
    </w:p>
    <w:p w14:paraId="335F8E2F" w14:textId="77777777" w:rsidR="00D46928" w:rsidRPr="007625E2" w:rsidRDefault="00D46928" w:rsidP="00D46928">
      <w:pPr>
        <w:widowControl w:val="0"/>
        <w:rPr>
          <w:rFonts w:ascii="Arial" w:hAnsi="Arial" w:cs="Arial"/>
          <w:iCs/>
          <w:sz w:val="19"/>
          <w:szCs w:val="19"/>
        </w:rPr>
      </w:pPr>
      <w:r w:rsidRPr="007625E2">
        <w:rPr>
          <w:rFonts w:ascii="Arial" w:hAnsi="Arial" w:cs="Arial"/>
          <w:iCs/>
          <w:sz w:val="19"/>
          <w:szCs w:val="19"/>
        </w:rPr>
        <w:t xml:space="preserve">In the matter of:                                 </w:t>
      </w:r>
      <w:r w:rsidRPr="007625E2">
        <w:rPr>
          <w:rFonts w:ascii="Arial" w:hAnsi="Arial" w:cs="Arial"/>
          <w:iCs/>
          <w:sz w:val="19"/>
          <w:szCs w:val="19"/>
        </w:rPr>
        <w:tab/>
      </w:r>
      <w:r w:rsidRPr="007625E2">
        <w:rPr>
          <w:rFonts w:ascii="Arial" w:hAnsi="Arial" w:cs="Arial"/>
          <w:iCs/>
          <w:sz w:val="19"/>
          <w:szCs w:val="19"/>
        </w:rPr>
        <w:tab/>
      </w:r>
      <w:r w:rsidRPr="007625E2">
        <w:rPr>
          <w:rFonts w:ascii="Arial" w:hAnsi="Arial" w:cs="Arial"/>
          <w:iCs/>
          <w:sz w:val="19"/>
          <w:szCs w:val="19"/>
        </w:rPr>
        <w:tab/>
        <w:t xml:space="preserve">  RESOLUTION ADOPTING THE FCRTA’S</w:t>
      </w:r>
    </w:p>
    <w:p w14:paraId="73DE719F" w14:textId="0A85338B" w:rsidR="00D46928" w:rsidRPr="007625E2" w:rsidRDefault="00D46928" w:rsidP="00D46928">
      <w:pPr>
        <w:widowControl w:val="0"/>
        <w:rPr>
          <w:rFonts w:ascii="Arial" w:hAnsi="Arial" w:cs="Arial"/>
          <w:iCs/>
          <w:sz w:val="19"/>
          <w:szCs w:val="19"/>
        </w:rPr>
      </w:pPr>
      <w:r w:rsidRPr="007625E2">
        <w:rPr>
          <w:rFonts w:ascii="Arial" w:hAnsi="Arial" w:cs="Arial"/>
          <w:iCs/>
          <w:sz w:val="19"/>
          <w:szCs w:val="19"/>
        </w:rPr>
        <w:t xml:space="preserve">Title VI Program  </w:t>
      </w:r>
      <w:r w:rsidRPr="007625E2">
        <w:rPr>
          <w:rFonts w:ascii="Arial" w:hAnsi="Arial" w:cs="Arial"/>
          <w:iCs/>
          <w:sz w:val="19"/>
          <w:szCs w:val="19"/>
        </w:rPr>
        <w:tab/>
      </w:r>
      <w:r w:rsidRPr="007625E2">
        <w:rPr>
          <w:rFonts w:ascii="Arial" w:hAnsi="Arial" w:cs="Arial"/>
          <w:iCs/>
          <w:sz w:val="19"/>
          <w:szCs w:val="19"/>
        </w:rPr>
        <w:tab/>
      </w:r>
      <w:r w:rsidRPr="007625E2">
        <w:rPr>
          <w:rFonts w:ascii="Arial" w:hAnsi="Arial" w:cs="Arial"/>
          <w:iCs/>
          <w:sz w:val="19"/>
          <w:szCs w:val="19"/>
        </w:rPr>
        <w:tab/>
        <w:t xml:space="preserve">     </w:t>
      </w:r>
      <w:r w:rsidRPr="007625E2">
        <w:rPr>
          <w:rFonts w:ascii="Arial" w:hAnsi="Arial" w:cs="Arial"/>
          <w:iCs/>
          <w:sz w:val="19"/>
          <w:szCs w:val="19"/>
        </w:rPr>
        <w:tab/>
      </w:r>
      <w:r w:rsidRPr="007625E2">
        <w:rPr>
          <w:rFonts w:ascii="Arial" w:hAnsi="Arial" w:cs="Arial"/>
          <w:iCs/>
          <w:sz w:val="19"/>
          <w:szCs w:val="19"/>
        </w:rPr>
        <w:tab/>
      </w:r>
      <w:r w:rsidR="002F78CD" w:rsidRPr="007625E2">
        <w:rPr>
          <w:rFonts w:ascii="Arial" w:hAnsi="Arial" w:cs="Arial"/>
          <w:iCs/>
          <w:sz w:val="19"/>
          <w:szCs w:val="19"/>
        </w:rPr>
        <w:tab/>
      </w:r>
      <w:r w:rsidRPr="007625E2">
        <w:rPr>
          <w:rFonts w:ascii="Arial" w:hAnsi="Arial" w:cs="Arial"/>
          <w:iCs/>
          <w:sz w:val="19"/>
          <w:szCs w:val="19"/>
        </w:rPr>
        <w:t xml:space="preserve">  UPDATED TITLE VI PROGRAM</w:t>
      </w:r>
    </w:p>
    <w:p w14:paraId="37B9C4B8" w14:textId="77777777" w:rsidR="00D46928" w:rsidRPr="007625E2" w:rsidRDefault="00D46928" w:rsidP="00D46928">
      <w:pPr>
        <w:widowControl w:val="0"/>
        <w:rPr>
          <w:rFonts w:ascii="Arial" w:hAnsi="Arial" w:cs="Arial"/>
          <w:iCs/>
          <w:sz w:val="18"/>
          <w:szCs w:val="18"/>
        </w:rPr>
      </w:pPr>
      <w:r w:rsidRPr="007625E2">
        <w:rPr>
          <w:rFonts w:ascii="Arial" w:hAnsi="Arial" w:cs="Arial"/>
          <w:iCs/>
          <w:sz w:val="18"/>
          <w:szCs w:val="18"/>
        </w:rPr>
        <w:t xml:space="preserve"> </w:t>
      </w:r>
      <w:r w:rsidRPr="007625E2">
        <w:rPr>
          <w:rFonts w:ascii="Arial" w:hAnsi="Arial" w:cs="Arial"/>
          <w:iCs/>
          <w:sz w:val="18"/>
          <w:szCs w:val="18"/>
        </w:rPr>
        <w:tab/>
      </w:r>
      <w:r w:rsidRPr="007625E2">
        <w:rPr>
          <w:rFonts w:ascii="Arial" w:hAnsi="Arial" w:cs="Arial"/>
          <w:iCs/>
          <w:sz w:val="18"/>
          <w:szCs w:val="18"/>
        </w:rPr>
        <w:tab/>
      </w:r>
      <w:r w:rsidRPr="007625E2">
        <w:rPr>
          <w:rFonts w:ascii="Arial" w:hAnsi="Arial" w:cs="Arial"/>
          <w:iCs/>
          <w:sz w:val="18"/>
          <w:szCs w:val="18"/>
        </w:rPr>
        <w:tab/>
      </w:r>
      <w:r w:rsidRPr="007625E2">
        <w:rPr>
          <w:rFonts w:ascii="Arial" w:hAnsi="Arial" w:cs="Arial"/>
          <w:iCs/>
          <w:sz w:val="18"/>
          <w:szCs w:val="18"/>
        </w:rPr>
        <w:tab/>
      </w:r>
      <w:r w:rsidRPr="007625E2">
        <w:rPr>
          <w:rFonts w:ascii="Arial" w:hAnsi="Arial" w:cs="Arial"/>
          <w:iCs/>
          <w:sz w:val="18"/>
          <w:szCs w:val="18"/>
        </w:rPr>
        <w:tab/>
        <w:t xml:space="preserve">          </w:t>
      </w:r>
      <w:r w:rsidRPr="007625E2">
        <w:rPr>
          <w:rFonts w:ascii="Arial" w:hAnsi="Arial" w:cs="Arial"/>
          <w:iCs/>
          <w:sz w:val="18"/>
          <w:szCs w:val="18"/>
        </w:rPr>
        <w:tab/>
      </w:r>
      <w:r w:rsidRPr="007625E2">
        <w:rPr>
          <w:rFonts w:ascii="Arial" w:hAnsi="Arial" w:cs="Arial"/>
          <w:iCs/>
          <w:sz w:val="18"/>
          <w:szCs w:val="18"/>
        </w:rPr>
        <w:tab/>
      </w:r>
      <w:r w:rsidRPr="007625E2">
        <w:rPr>
          <w:rFonts w:ascii="Arial" w:hAnsi="Arial" w:cs="Arial"/>
          <w:iCs/>
          <w:sz w:val="18"/>
          <w:szCs w:val="18"/>
        </w:rPr>
        <w:tab/>
      </w:r>
      <w:r w:rsidRPr="007625E2">
        <w:rPr>
          <w:rFonts w:ascii="Arial" w:hAnsi="Arial" w:cs="Arial"/>
          <w:iCs/>
          <w:sz w:val="18"/>
          <w:szCs w:val="18"/>
        </w:rPr>
        <w:tab/>
      </w:r>
      <w:r w:rsidRPr="007625E2">
        <w:rPr>
          <w:rFonts w:ascii="Arial" w:hAnsi="Arial" w:cs="Arial"/>
          <w:iCs/>
          <w:sz w:val="18"/>
          <w:szCs w:val="18"/>
        </w:rPr>
        <w:tab/>
      </w:r>
      <w:r w:rsidRPr="007625E2">
        <w:rPr>
          <w:rFonts w:ascii="Arial" w:hAnsi="Arial" w:cs="Arial"/>
          <w:iCs/>
          <w:sz w:val="18"/>
          <w:szCs w:val="18"/>
        </w:rPr>
        <w:tab/>
        <w:t xml:space="preserve">            </w:t>
      </w:r>
    </w:p>
    <w:p w14:paraId="6CBC864E" w14:textId="77777777" w:rsidR="00D46928" w:rsidRPr="007625E2" w:rsidRDefault="00D46928" w:rsidP="00D46928">
      <w:pPr>
        <w:spacing w:line="276" w:lineRule="auto"/>
        <w:rPr>
          <w:rFonts w:ascii="Arial" w:eastAsia="Calibri" w:hAnsi="Arial" w:cs="Arial"/>
          <w:sz w:val="18"/>
          <w:szCs w:val="18"/>
        </w:rPr>
      </w:pPr>
      <w:proofErr w:type="gramStart"/>
      <w:r w:rsidRPr="007625E2">
        <w:rPr>
          <w:rFonts w:ascii="Arial" w:eastAsia="Calibri" w:hAnsi="Arial" w:cs="Arial"/>
          <w:sz w:val="18"/>
          <w:szCs w:val="18"/>
        </w:rPr>
        <w:t>WHEREAS,</w:t>
      </w:r>
      <w:proofErr w:type="gramEnd"/>
      <w:r w:rsidRPr="007625E2">
        <w:rPr>
          <w:rFonts w:ascii="Arial" w:eastAsia="Calibri" w:hAnsi="Arial" w:cs="Arial"/>
          <w:sz w:val="18"/>
          <w:szCs w:val="18"/>
        </w:rPr>
        <w:t xml:space="preserve"> the Fresno County Rural Transit Agency (FCRTA) is a subrecipient of Federal Funds and has always, since its formation in 1979, been required to meet federal regulatory requirements pertaining to Title IV of the Civil Rights Act of 1964, as established by 49 CFR part 21.7; and   </w:t>
      </w:r>
    </w:p>
    <w:p w14:paraId="177958C6" w14:textId="77777777" w:rsidR="00D46928" w:rsidRPr="007625E2" w:rsidRDefault="00D46928" w:rsidP="00D46928">
      <w:pPr>
        <w:spacing w:line="276" w:lineRule="auto"/>
        <w:rPr>
          <w:rFonts w:ascii="Arial" w:eastAsia="Calibri" w:hAnsi="Arial" w:cs="Arial"/>
          <w:sz w:val="18"/>
          <w:szCs w:val="18"/>
        </w:rPr>
      </w:pPr>
    </w:p>
    <w:p w14:paraId="254F4FEA" w14:textId="77777777" w:rsidR="00D46928" w:rsidRPr="007625E2" w:rsidRDefault="00D46928" w:rsidP="00D46928">
      <w:pPr>
        <w:spacing w:line="276" w:lineRule="auto"/>
        <w:rPr>
          <w:rFonts w:ascii="Arial" w:eastAsia="Calibri" w:hAnsi="Arial" w:cs="Arial"/>
          <w:sz w:val="18"/>
          <w:szCs w:val="18"/>
        </w:rPr>
      </w:pPr>
      <w:r w:rsidRPr="007625E2">
        <w:rPr>
          <w:rFonts w:ascii="Arial" w:eastAsia="Calibri" w:hAnsi="Arial" w:cs="Arial"/>
          <w:sz w:val="18"/>
          <w:szCs w:val="18"/>
        </w:rPr>
        <w:t xml:space="preserve">WHEREAS, the FCRTA has, and will continue to provide, annual “certifications and assurances” through the California Department of Transportation’s (Caltrans) Mass Transit Program, to the Federal Transit Administration as required in order to demonstrate its understanding, adherence and compliance with title VI of the Civil Right Act; and </w:t>
      </w:r>
    </w:p>
    <w:p w14:paraId="6EB98F62" w14:textId="77777777" w:rsidR="00D46928" w:rsidRPr="007625E2" w:rsidRDefault="00D46928" w:rsidP="00D46928">
      <w:pPr>
        <w:spacing w:line="276" w:lineRule="auto"/>
        <w:rPr>
          <w:rFonts w:ascii="Arial" w:eastAsia="Calibri" w:hAnsi="Arial" w:cs="Arial"/>
          <w:sz w:val="18"/>
          <w:szCs w:val="18"/>
        </w:rPr>
      </w:pPr>
    </w:p>
    <w:p w14:paraId="5FBE9876" w14:textId="77777777" w:rsidR="00D46928" w:rsidRPr="007625E2" w:rsidRDefault="00D46928" w:rsidP="00D46928">
      <w:pPr>
        <w:spacing w:line="276" w:lineRule="auto"/>
        <w:rPr>
          <w:rFonts w:ascii="Arial" w:eastAsia="Calibri" w:hAnsi="Arial" w:cs="Arial"/>
          <w:sz w:val="18"/>
          <w:szCs w:val="18"/>
        </w:rPr>
      </w:pPr>
      <w:r w:rsidRPr="007625E2">
        <w:rPr>
          <w:rFonts w:ascii="Arial" w:eastAsia="Calibri" w:hAnsi="Arial" w:cs="Arial"/>
          <w:sz w:val="18"/>
          <w:szCs w:val="18"/>
        </w:rPr>
        <w:t xml:space="preserve">WHEREAS, the FCRTA) continues to assure that no person or group of persons on the basis of race, color, or national origin, including limited English proficient persons, are never to be subject to discrimination in any form, at any level, or quality of its “open to the general public” transit service programs and provided activities, whether federally funded or not; and </w:t>
      </w:r>
    </w:p>
    <w:p w14:paraId="2DEBDC6E" w14:textId="77777777" w:rsidR="00D46928" w:rsidRPr="007625E2" w:rsidRDefault="00D46928" w:rsidP="00D46928">
      <w:pPr>
        <w:spacing w:line="276" w:lineRule="auto"/>
        <w:rPr>
          <w:rFonts w:ascii="Arial" w:eastAsia="Calibri" w:hAnsi="Arial" w:cs="Arial"/>
          <w:sz w:val="18"/>
          <w:szCs w:val="18"/>
        </w:rPr>
      </w:pPr>
    </w:p>
    <w:p w14:paraId="4C744193" w14:textId="77777777" w:rsidR="00D46928" w:rsidRPr="007625E2" w:rsidRDefault="00D46928" w:rsidP="00D46928">
      <w:pPr>
        <w:spacing w:line="276" w:lineRule="auto"/>
        <w:rPr>
          <w:rFonts w:ascii="Arial" w:eastAsia="Calibri" w:hAnsi="Arial" w:cs="Arial"/>
          <w:sz w:val="18"/>
          <w:szCs w:val="18"/>
        </w:rPr>
      </w:pPr>
      <w:proofErr w:type="gramStart"/>
      <w:r w:rsidRPr="007625E2">
        <w:rPr>
          <w:rFonts w:ascii="Arial" w:eastAsia="Calibri" w:hAnsi="Arial" w:cs="Arial"/>
          <w:sz w:val="18"/>
          <w:szCs w:val="18"/>
        </w:rPr>
        <w:t>WHEREAS,</w:t>
      </w:r>
      <w:proofErr w:type="gramEnd"/>
      <w:r w:rsidRPr="007625E2">
        <w:rPr>
          <w:rFonts w:ascii="Arial" w:eastAsia="Calibri" w:hAnsi="Arial" w:cs="Arial"/>
          <w:sz w:val="18"/>
          <w:szCs w:val="18"/>
        </w:rPr>
        <w:t xml:space="preserve"> the FCRTA assures that all residents and visitors of the rural areas of Fresno County outside of the Fresno-Clovis Metropolitan Area are afforded meaningful access to our programs, activities and services; and </w:t>
      </w:r>
    </w:p>
    <w:p w14:paraId="23048789" w14:textId="77777777" w:rsidR="00D46928" w:rsidRPr="007625E2" w:rsidRDefault="00D46928" w:rsidP="00D46928">
      <w:pPr>
        <w:spacing w:line="276" w:lineRule="auto"/>
        <w:rPr>
          <w:rFonts w:ascii="Arial" w:eastAsia="Calibri" w:hAnsi="Arial" w:cs="Arial"/>
          <w:sz w:val="18"/>
          <w:szCs w:val="18"/>
        </w:rPr>
      </w:pPr>
    </w:p>
    <w:p w14:paraId="7FD05228" w14:textId="77777777" w:rsidR="00D46928" w:rsidRPr="007625E2" w:rsidRDefault="00D46928" w:rsidP="00D46928">
      <w:pPr>
        <w:spacing w:line="276" w:lineRule="auto"/>
        <w:rPr>
          <w:rFonts w:ascii="Arial" w:eastAsia="Calibri" w:hAnsi="Arial" w:cs="Arial"/>
          <w:sz w:val="18"/>
          <w:szCs w:val="18"/>
        </w:rPr>
      </w:pPr>
      <w:proofErr w:type="gramStart"/>
      <w:r w:rsidRPr="007625E2">
        <w:rPr>
          <w:rFonts w:ascii="Arial" w:eastAsia="Calibri" w:hAnsi="Arial" w:cs="Arial"/>
          <w:sz w:val="18"/>
          <w:szCs w:val="18"/>
        </w:rPr>
        <w:t>WHEREAS,</w:t>
      </w:r>
      <w:proofErr w:type="gramEnd"/>
      <w:r w:rsidRPr="007625E2">
        <w:rPr>
          <w:rFonts w:ascii="Arial" w:eastAsia="Calibri" w:hAnsi="Arial" w:cs="Arial"/>
          <w:sz w:val="18"/>
          <w:szCs w:val="18"/>
        </w:rPr>
        <w:t xml:space="preserve"> the FCRTA updates its Title VI Program to meet the current refined emphasis to the Federal Transit Administration’s Guidelines and Requirements as they pertain to Title VI; and</w:t>
      </w:r>
    </w:p>
    <w:p w14:paraId="75ECBBFE" w14:textId="77777777" w:rsidR="00D46928" w:rsidRPr="007625E2" w:rsidRDefault="00D46928" w:rsidP="00D46928">
      <w:pPr>
        <w:spacing w:line="276" w:lineRule="auto"/>
        <w:rPr>
          <w:rFonts w:ascii="Arial" w:eastAsia="Calibri" w:hAnsi="Arial" w:cs="Arial"/>
          <w:sz w:val="18"/>
          <w:szCs w:val="18"/>
        </w:rPr>
      </w:pPr>
    </w:p>
    <w:p w14:paraId="15F4FC08" w14:textId="77777777" w:rsidR="00D46928" w:rsidRPr="007625E2" w:rsidRDefault="00D46928" w:rsidP="00D46928">
      <w:pPr>
        <w:spacing w:line="276" w:lineRule="auto"/>
        <w:rPr>
          <w:rFonts w:ascii="Arial" w:eastAsia="Calibri" w:hAnsi="Arial" w:cs="Arial"/>
          <w:sz w:val="18"/>
          <w:szCs w:val="18"/>
        </w:rPr>
      </w:pPr>
      <w:r w:rsidRPr="007625E2">
        <w:rPr>
          <w:rFonts w:ascii="Arial" w:eastAsia="Calibri" w:hAnsi="Arial" w:cs="Arial"/>
          <w:sz w:val="18"/>
          <w:szCs w:val="18"/>
        </w:rPr>
        <w:t xml:space="preserve">THEREFORE, IT IS HEREBY </w:t>
      </w:r>
      <w:proofErr w:type="gramStart"/>
      <w:r w:rsidRPr="007625E2">
        <w:rPr>
          <w:rFonts w:ascii="Arial" w:eastAsia="Calibri" w:hAnsi="Arial" w:cs="Arial"/>
          <w:sz w:val="18"/>
          <w:szCs w:val="18"/>
        </w:rPr>
        <w:t>RESOLVED,</w:t>
      </w:r>
      <w:proofErr w:type="gramEnd"/>
      <w:r w:rsidRPr="007625E2">
        <w:rPr>
          <w:rFonts w:ascii="Arial" w:eastAsia="Calibri" w:hAnsi="Arial" w:cs="Arial"/>
          <w:sz w:val="18"/>
          <w:szCs w:val="18"/>
        </w:rPr>
        <w:t xml:space="preserve"> that the Fresno County Rural Transit Agency’s Board of Directors approves and adopts the updated FCRTA Title VI Program, following an expressed opportunity for public comment.</w:t>
      </w:r>
    </w:p>
    <w:p w14:paraId="72758303" w14:textId="77777777" w:rsidR="00D46928" w:rsidRPr="007625E2" w:rsidRDefault="00D46928" w:rsidP="00D46928">
      <w:pPr>
        <w:spacing w:line="276" w:lineRule="auto"/>
        <w:rPr>
          <w:rFonts w:ascii="Arial" w:eastAsia="Calibri" w:hAnsi="Arial" w:cs="Arial"/>
          <w:sz w:val="18"/>
          <w:szCs w:val="18"/>
        </w:rPr>
      </w:pPr>
    </w:p>
    <w:p w14:paraId="21300E91" w14:textId="77777777" w:rsidR="00D46928" w:rsidRPr="007625E2" w:rsidRDefault="00D46928" w:rsidP="00D46928">
      <w:pPr>
        <w:spacing w:line="276" w:lineRule="auto"/>
        <w:rPr>
          <w:rFonts w:ascii="Arial" w:eastAsia="Calibri" w:hAnsi="Arial" w:cs="Arial"/>
          <w:sz w:val="18"/>
          <w:szCs w:val="18"/>
        </w:rPr>
      </w:pPr>
      <w:r w:rsidRPr="007625E2">
        <w:rPr>
          <w:rFonts w:ascii="Arial" w:eastAsia="Calibri" w:hAnsi="Arial" w:cs="Arial"/>
          <w:sz w:val="18"/>
          <w:szCs w:val="18"/>
        </w:rPr>
        <w:t>THE FOREGOING RESOLUTION was passed and adopted by the Fresno County Rural Transit Agency this 25</w:t>
      </w:r>
      <w:r w:rsidRPr="007625E2">
        <w:rPr>
          <w:rFonts w:ascii="Arial" w:eastAsia="Calibri" w:hAnsi="Arial" w:cs="Arial"/>
          <w:sz w:val="18"/>
          <w:szCs w:val="18"/>
          <w:vertAlign w:val="superscript"/>
        </w:rPr>
        <w:t>th</w:t>
      </w:r>
      <w:r w:rsidRPr="007625E2">
        <w:rPr>
          <w:rFonts w:ascii="Arial" w:eastAsia="Calibri" w:hAnsi="Arial" w:cs="Arial"/>
          <w:sz w:val="18"/>
          <w:szCs w:val="18"/>
        </w:rPr>
        <w:t xml:space="preserve"> day of </w:t>
      </w:r>
      <w:proofErr w:type="gramStart"/>
      <w:r w:rsidRPr="007625E2">
        <w:rPr>
          <w:rFonts w:ascii="Arial" w:eastAsia="Calibri" w:hAnsi="Arial" w:cs="Arial"/>
          <w:sz w:val="18"/>
          <w:szCs w:val="18"/>
        </w:rPr>
        <w:t>June,</w:t>
      </w:r>
      <w:proofErr w:type="gramEnd"/>
      <w:r w:rsidRPr="007625E2">
        <w:rPr>
          <w:rFonts w:ascii="Arial" w:eastAsia="Calibri" w:hAnsi="Arial" w:cs="Arial"/>
          <w:sz w:val="18"/>
          <w:szCs w:val="18"/>
        </w:rPr>
        <w:t xml:space="preserve"> 2026.</w:t>
      </w:r>
    </w:p>
    <w:p w14:paraId="4BAB898C" w14:textId="77777777" w:rsidR="00D46928" w:rsidRPr="007625E2" w:rsidRDefault="00D46928" w:rsidP="00D46928">
      <w:pPr>
        <w:rPr>
          <w:rFonts w:ascii="Arial" w:eastAsia="Calibri" w:hAnsi="Arial" w:cs="Arial"/>
          <w:sz w:val="18"/>
          <w:szCs w:val="18"/>
        </w:rPr>
      </w:pPr>
    </w:p>
    <w:p w14:paraId="0EC89488" w14:textId="77777777" w:rsidR="00D46928" w:rsidRPr="007625E2" w:rsidRDefault="00D46928" w:rsidP="00D46928">
      <w:pPr>
        <w:rPr>
          <w:rFonts w:ascii="Arial" w:eastAsia="Calibri" w:hAnsi="Arial" w:cs="Arial"/>
          <w:sz w:val="18"/>
          <w:szCs w:val="18"/>
        </w:rPr>
      </w:pPr>
      <w:r w:rsidRPr="007625E2">
        <w:rPr>
          <w:rFonts w:ascii="Arial" w:eastAsia="Calibri" w:hAnsi="Arial" w:cs="Arial"/>
          <w:sz w:val="18"/>
          <w:szCs w:val="18"/>
        </w:rPr>
        <w:t>AYES:</w:t>
      </w:r>
    </w:p>
    <w:p w14:paraId="3FF6E29F" w14:textId="77777777" w:rsidR="00D46928" w:rsidRPr="007625E2" w:rsidRDefault="00D46928" w:rsidP="00D46928">
      <w:pPr>
        <w:rPr>
          <w:rFonts w:ascii="Arial" w:eastAsia="Calibri" w:hAnsi="Arial" w:cs="Arial"/>
          <w:sz w:val="18"/>
          <w:szCs w:val="18"/>
        </w:rPr>
      </w:pPr>
    </w:p>
    <w:p w14:paraId="7D60D6F5" w14:textId="77777777" w:rsidR="00D46928" w:rsidRPr="007625E2" w:rsidRDefault="00D46928" w:rsidP="00D46928">
      <w:pPr>
        <w:rPr>
          <w:rFonts w:ascii="Arial" w:eastAsia="Calibri" w:hAnsi="Arial" w:cs="Arial"/>
          <w:sz w:val="18"/>
          <w:szCs w:val="18"/>
        </w:rPr>
      </w:pPr>
      <w:r w:rsidRPr="007625E2">
        <w:rPr>
          <w:rFonts w:ascii="Arial" w:eastAsia="Calibri" w:hAnsi="Arial" w:cs="Arial"/>
          <w:sz w:val="18"/>
          <w:szCs w:val="18"/>
        </w:rPr>
        <w:t>NOES:</w:t>
      </w:r>
    </w:p>
    <w:p w14:paraId="0723761C" w14:textId="77777777" w:rsidR="00D46928" w:rsidRPr="007625E2" w:rsidRDefault="00D46928" w:rsidP="00D46928">
      <w:pPr>
        <w:rPr>
          <w:rFonts w:ascii="Arial" w:eastAsia="Calibri" w:hAnsi="Arial" w:cs="Arial"/>
          <w:sz w:val="18"/>
          <w:szCs w:val="18"/>
        </w:rPr>
      </w:pPr>
    </w:p>
    <w:p w14:paraId="7676C272" w14:textId="77777777" w:rsidR="00D46928" w:rsidRPr="007625E2" w:rsidRDefault="00D46928" w:rsidP="00D46928">
      <w:pPr>
        <w:rPr>
          <w:rFonts w:ascii="Arial" w:eastAsia="Calibri" w:hAnsi="Arial" w:cs="Arial"/>
          <w:sz w:val="18"/>
          <w:szCs w:val="18"/>
        </w:rPr>
      </w:pPr>
      <w:r w:rsidRPr="007625E2">
        <w:rPr>
          <w:rFonts w:ascii="Arial" w:eastAsia="Calibri" w:hAnsi="Arial" w:cs="Arial"/>
          <w:sz w:val="18"/>
          <w:szCs w:val="18"/>
        </w:rPr>
        <w:t>ABSTAIN:</w:t>
      </w:r>
    </w:p>
    <w:p w14:paraId="450E8B0C" w14:textId="77777777" w:rsidR="00D46928" w:rsidRPr="007625E2" w:rsidRDefault="00D46928" w:rsidP="00D46928">
      <w:pPr>
        <w:rPr>
          <w:rFonts w:ascii="Arial" w:eastAsia="Calibri" w:hAnsi="Arial" w:cs="Arial"/>
          <w:sz w:val="18"/>
          <w:szCs w:val="18"/>
        </w:rPr>
      </w:pPr>
    </w:p>
    <w:p w14:paraId="446B7A57" w14:textId="13B0874C" w:rsidR="00D46928" w:rsidRPr="007625E2" w:rsidRDefault="00D46928" w:rsidP="002F78CD">
      <w:pPr>
        <w:rPr>
          <w:rFonts w:ascii="Arial" w:eastAsia="Calibri" w:hAnsi="Arial" w:cs="Arial"/>
          <w:sz w:val="18"/>
          <w:szCs w:val="18"/>
        </w:rPr>
      </w:pPr>
      <w:r w:rsidRPr="007625E2">
        <w:rPr>
          <w:rFonts w:ascii="Arial" w:eastAsia="Calibri" w:hAnsi="Arial" w:cs="Arial"/>
          <w:sz w:val="18"/>
          <w:szCs w:val="18"/>
        </w:rPr>
        <w:t xml:space="preserve">ABSENT: </w:t>
      </w:r>
    </w:p>
    <w:p w14:paraId="06FE48FF" w14:textId="77777777" w:rsidR="002F78CD" w:rsidRPr="007625E2" w:rsidRDefault="002F78CD" w:rsidP="002F78CD">
      <w:pPr>
        <w:rPr>
          <w:rFonts w:ascii="Arial" w:eastAsia="Calibri" w:hAnsi="Arial" w:cs="Arial"/>
          <w:sz w:val="18"/>
          <w:szCs w:val="18"/>
        </w:rPr>
      </w:pPr>
    </w:p>
    <w:p w14:paraId="6A413119" w14:textId="77777777" w:rsidR="00D46928" w:rsidRPr="007625E2" w:rsidRDefault="00D46928" w:rsidP="00D46928">
      <w:pPr>
        <w:spacing w:line="276" w:lineRule="auto"/>
        <w:rPr>
          <w:rFonts w:ascii="Arial" w:eastAsia="Calibri" w:hAnsi="Arial" w:cs="Arial"/>
          <w:sz w:val="18"/>
          <w:szCs w:val="18"/>
        </w:rPr>
      </w:pPr>
      <w:r w:rsidRPr="007625E2">
        <w:rPr>
          <w:rFonts w:ascii="Arial" w:eastAsia="Calibri" w:hAnsi="Arial" w:cs="Arial"/>
          <w:sz w:val="18"/>
          <w:szCs w:val="18"/>
        </w:rPr>
        <w:t>Signed___________________________________</w:t>
      </w:r>
    </w:p>
    <w:p w14:paraId="62056F96" w14:textId="77777777" w:rsidR="00D46928" w:rsidRPr="007625E2" w:rsidRDefault="00D46928" w:rsidP="00D46928">
      <w:pPr>
        <w:spacing w:line="276" w:lineRule="auto"/>
        <w:rPr>
          <w:rFonts w:ascii="Arial" w:eastAsia="Calibri" w:hAnsi="Arial" w:cs="Arial"/>
          <w:sz w:val="18"/>
          <w:szCs w:val="18"/>
        </w:rPr>
      </w:pPr>
      <w:r w:rsidRPr="007625E2">
        <w:rPr>
          <w:rFonts w:ascii="Arial" w:eastAsia="Calibri" w:hAnsi="Arial" w:cs="Arial"/>
          <w:sz w:val="18"/>
          <w:szCs w:val="18"/>
        </w:rPr>
        <w:tab/>
        <w:t xml:space="preserve">  Victor Martinez, Chairman</w:t>
      </w:r>
    </w:p>
    <w:p w14:paraId="0596AFBA" w14:textId="77777777" w:rsidR="00D46928" w:rsidRPr="007625E2" w:rsidRDefault="00D46928" w:rsidP="00D46928">
      <w:pPr>
        <w:spacing w:line="276" w:lineRule="auto"/>
        <w:rPr>
          <w:rFonts w:ascii="Arial" w:eastAsia="Calibri" w:hAnsi="Arial" w:cs="Arial"/>
          <w:sz w:val="18"/>
          <w:szCs w:val="18"/>
        </w:rPr>
      </w:pPr>
    </w:p>
    <w:p w14:paraId="00E02B12" w14:textId="77777777" w:rsidR="00D46928" w:rsidRPr="007625E2" w:rsidRDefault="00D46928" w:rsidP="00D46928">
      <w:pPr>
        <w:spacing w:line="276" w:lineRule="auto"/>
        <w:rPr>
          <w:rFonts w:ascii="Arial" w:eastAsia="Calibri" w:hAnsi="Arial" w:cs="Arial"/>
          <w:sz w:val="18"/>
          <w:szCs w:val="18"/>
        </w:rPr>
      </w:pPr>
      <w:r w:rsidRPr="007625E2">
        <w:rPr>
          <w:rFonts w:ascii="Arial" w:eastAsia="Calibri" w:hAnsi="Arial" w:cs="Arial"/>
          <w:sz w:val="18"/>
          <w:szCs w:val="18"/>
        </w:rPr>
        <w:t xml:space="preserve">I hereby certify that the foregoing is a true copy of a resolution of the </w:t>
      </w:r>
    </w:p>
    <w:p w14:paraId="32E1035E" w14:textId="77777777" w:rsidR="00D46928" w:rsidRPr="007625E2" w:rsidRDefault="00D46928" w:rsidP="00D46928">
      <w:pPr>
        <w:spacing w:line="276" w:lineRule="auto"/>
        <w:rPr>
          <w:rFonts w:ascii="Arial" w:eastAsia="Calibri" w:hAnsi="Arial" w:cs="Arial"/>
          <w:sz w:val="18"/>
          <w:szCs w:val="18"/>
        </w:rPr>
      </w:pPr>
      <w:r w:rsidRPr="007625E2">
        <w:rPr>
          <w:rFonts w:ascii="Arial" w:eastAsia="Calibri" w:hAnsi="Arial" w:cs="Arial"/>
          <w:sz w:val="18"/>
          <w:szCs w:val="18"/>
        </w:rPr>
        <w:t>Fresno County Rural Transit Agency Duly adopted at a meeting thereof</w:t>
      </w:r>
    </w:p>
    <w:p w14:paraId="412462EC" w14:textId="24B3D0C9" w:rsidR="00D46928" w:rsidRPr="007625E2" w:rsidRDefault="00D46928" w:rsidP="00D46928">
      <w:pPr>
        <w:spacing w:line="276" w:lineRule="auto"/>
        <w:rPr>
          <w:rFonts w:ascii="Arial" w:eastAsia="Calibri" w:hAnsi="Arial" w:cs="Arial"/>
          <w:sz w:val="18"/>
          <w:szCs w:val="18"/>
        </w:rPr>
      </w:pPr>
      <w:r w:rsidRPr="007625E2">
        <w:rPr>
          <w:rFonts w:ascii="Arial" w:eastAsia="Calibri" w:hAnsi="Arial" w:cs="Arial"/>
          <w:sz w:val="18"/>
          <w:szCs w:val="18"/>
        </w:rPr>
        <w:t>Held on the 25</w:t>
      </w:r>
      <w:r w:rsidRPr="007625E2">
        <w:rPr>
          <w:rFonts w:ascii="Arial" w:eastAsia="Calibri" w:hAnsi="Arial" w:cs="Arial"/>
          <w:sz w:val="18"/>
          <w:szCs w:val="18"/>
          <w:vertAlign w:val="superscript"/>
        </w:rPr>
        <w:t>th</w:t>
      </w:r>
      <w:r w:rsidRPr="007625E2">
        <w:rPr>
          <w:rFonts w:ascii="Arial" w:eastAsia="Calibri" w:hAnsi="Arial" w:cs="Arial"/>
          <w:sz w:val="18"/>
          <w:szCs w:val="18"/>
        </w:rPr>
        <w:t xml:space="preserve"> day of </w:t>
      </w:r>
      <w:proofErr w:type="gramStart"/>
      <w:r w:rsidRPr="007625E2">
        <w:rPr>
          <w:rFonts w:ascii="Arial" w:eastAsia="Calibri" w:hAnsi="Arial" w:cs="Arial"/>
          <w:sz w:val="18"/>
          <w:szCs w:val="18"/>
        </w:rPr>
        <w:t>June,</w:t>
      </w:r>
      <w:proofErr w:type="gramEnd"/>
      <w:r w:rsidRPr="007625E2">
        <w:rPr>
          <w:rFonts w:ascii="Arial" w:eastAsia="Calibri" w:hAnsi="Arial" w:cs="Arial"/>
          <w:sz w:val="18"/>
          <w:szCs w:val="18"/>
        </w:rPr>
        <w:t xml:space="preserve"> 2026.</w:t>
      </w:r>
    </w:p>
    <w:p w14:paraId="56F19D52" w14:textId="77777777" w:rsidR="002F78CD" w:rsidRPr="007625E2" w:rsidRDefault="002F78CD" w:rsidP="00D46928">
      <w:pPr>
        <w:spacing w:line="276" w:lineRule="auto"/>
        <w:rPr>
          <w:rFonts w:ascii="Arial" w:eastAsia="Calibri" w:hAnsi="Arial" w:cs="Arial"/>
          <w:sz w:val="18"/>
          <w:szCs w:val="18"/>
        </w:rPr>
      </w:pPr>
    </w:p>
    <w:p w14:paraId="2BF3CC7B" w14:textId="77777777" w:rsidR="00D46928" w:rsidRPr="007625E2" w:rsidRDefault="00D46928" w:rsidP="00D46928">
      <w:pPr>
        <w:spacing w:line="276" w:lineRule="auto"/>
        <w:rPr>
          <w:rFonts w:ascii="Arial" w:eastAsia="Calibri" w:hAnsi="Arial" w:cs="Arial"/>
          <w:sz w:val="18"/>
          <w:szCs w:val="18"/>
        </w:rPr>
      </w:pPr>
      <w:r w:rsidRPr="007625E2">
        <w:rPr>
          <w:rFonts w:ascii="Arial" w:eastAsia="Calibri" w:hAnsi="Arial" w:cs="Arial"/>
          <w:sz w:val="18"/>
          <w:szCs w:val="18"/>
        </w:rPr>
        <w:t>Signed______________________________</w:t>
      </w:r>
    </w:p>
    <w:p w14:paraId="42F84EDE" w14:textId="77777777" w:rsidR="00D46928" w:rsidRPr="00590D2F" w:rsidRDefault="00D46928" w:rsidP="00D46928">
      <w:pPr>
        <w:spacing w:line="276" w:lineRule="auto"/>
        <w:rPr>
          <w:rFonts w:ascii="Arial" w:eastAsia="Calibri" w:hAnsi="Arial" w:cs="Arial"/>
          <w:sz w:val="18"/>
          <w:szCs w:val="18"/>
        </w:rPr>
      </w:pPr>
      <w:r w:rsidRPr="007625E2">
        <w:rPr>
          <w:rFonts w:ascii="Arial" w:eastAsia="Calibri" w:hAnsi="Arial" w:cs="Arial"/>
          <w:sz w:val="18"/>
          <w:szCs w:val="18"/>
        </w:rPr>
        <w:t xml:space="preserve">               Janelle Del Campo, General Manager</w:t>
      </w:r>
    </w:p>
    <w:p w14:paraId="65879DA5" w14:textId="117D6261" w:rsidR="006B6459" w:rsidRPr="00590D2F" w:rsidRDefault="006B6459" w:rsidP="00C04991">
      <w:pPr>
        <w:widowControl w:val="0"/>
        <w:spacing w:after="19" w:line="240" w:lineRule="atLeast"/>
        <w:rPr>
          <w:rFonts w:ascii="Arial" w:hAnsi="Arial" w:cs="Arial"/>
          <w:sz w:val="18"/>
          <w:szCs w:val="18"/>
        </w:rPr>
      </w:pPr>
    </w:p>
    <w:sectPr w:rsidR="006B6459" w:rsidRPr="00590D2F" w:rsidSect="003B25FA">
      <w:footerReference w:type="even" r:id="rId66"/>
      <w:footerReference w:type="default" r:id="rId67"/>
      <w:type w:val="continuous"/>
      <w:pgSz w:w="12240" w:h="15840"/>
      <w:pgMar w:top="1920" w:right="1350" w:bottom="1920" w:left="1440" w:header="1440" w:footer="144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72F179C" w14:textId="77777777" w:rsidR="00A212D8" w:rsidRDefault="00A212D8" w:rsidP="00F70813">
      <w:r>
        <w:separator/>
      </w:r>
    </w:p>
  </w:endnote>
  <w:endnote w:type="continuationSeparator" w:id="0">
    <w:p w14:paraId="6387118F" w14:textId="77777777" w:rsidR="00A212D8" w:rsidRDefault="00A212D8" w:rsidP="00F708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P TypographicSymbols">
    <w:altName w:val="Courier New"/>
    <w:charset w:val="00"/>
    <w:family w:val="auto"/>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OpenSans-Light">
    <w:altName w:val="Calibri"/>
    <w:panose1 w:val="00000000000000000000"/>
    <w:charset w:val="00"/>
    <w:family w:val="swiss"/>
    <w:notTrueType/>
    <w:pitch w:val="default"/>
    <w:sig w:usb0="00000003" w:usb1="00000000" w:usb2="00000000" w:usb3="00000000" w:csb0="00000001" w:csb1="00000000"/>
  </w:font>
  <w:font w:name="OpenSans-Bold">
    <w:altName w:val="Calibri"/>
    <w:panose1 w:val="00000000000000000000"/>
    <w:charset w:val="00"/>
    <w:family w:val="swiss"/>
    <w:notTrueType/>
    <w:pitch w:val="default"/>
    <w:sig w:usb0="00000003" w:usb1="00000000" w:usb2="00000000" w:usb3="00000000" w:csb0="00000001" w:csb1="00000000"/>
  </w:font>
  <w:font w:name="Microsoft YaHei">
    <w:panose1 w:val="020B0503020204020204"/>
    <w:charset w:val="86"/>
    <w:family w:val="swiss"/>
    <w:pitch w:val="variable"/>
    <w:sig w:usb0="80000287" w:usb1="2ACF3C50" w:usb2="00000016" w:usb3="00000000" w:csb0="0004001F" w:csb1="00000000"/>
  </w:font>
  <w:font w:name="SimSun">
    <w:altName w:val="宋体"/>
    <w:panose1 w:val="02010600030101010101"/>
    <w:charset w:val="86"/>
    <w:family w:val="auto"/>
    <w:pitch w:val="variable"/>
    <w:sig w:usb0="00000203" w:usb1="288F0000" w:usb2="00000016" w:usb3="00000000" w:csb0="00040001"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TimesNewRomanPS-ItalicMT">
    <w:altName w:val="Times New Roman"/>
    <w:panose1 w:val="00000000000000000000"/>
    <w:charset w:val="00"/>
    <w:family w:val="auto"/>
    <w:notTrueType/>
    <w:pitch w:val="default"/>
    <w:sig w:usb0="00000003" w:usb1="00000000" w:usb2="00000000" w:usb3="00000000" w:csb0="00000001" w:csb1="00000000"/>
  </w:font>
  <w:font w:name="MyriadPro-Regular">
    <w:altName w:val="Calibri"/>
    <w:panose1 w:val="00000000000000000000"/>
    <w:charset w:val="00"/>
    <w:family w:val="swiss"/>
    <w:notTrueType/>
    <w:pitch w:val="default"/>
    <w:sig w:usb0="00000003" w:usb1="00000000" w:usb2="00000000" w:usb3="00000000" w:csb0="00000001" w:csb1="00000000"/>
  </w:font>
  <w:font w:name="CIDFont+F1">
    <w:altName w:val="Calibri"/>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88B4DD" w14:textId="77777777" w:rsidR="00560840" w:rsidRDefault="00560840" w:rsidP="00FF5229">
    <w:pPr>
      <w:pStyle w:val="Footer"/>
      <w:jc w:val="center"/>
    </w:pPr>
    <w: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B20C86" w14:textId="77777777" w:rsidR="00560840" w:rsidRDefault="00560840">
    <w:pPr>
      <w:pStyle w:val="Footer"/>
      <w:jc w:val="center"/>
    </w:pPr>
    <w:r>
      <w:fldChar w:fldCharType="begin"/>
    </w:r>
    <w:r>
      <w:instrText xml:space="preserve"> PAGE   \* MERGEFORMAT </w:instrText>
    </w:r>
    <w:r>
      <w:fldChar w:fldCharType="separate"/>
    </w:r>
    <w:r w:rsidR="00662F2C">
      <w:rPr>
        <w:noProof/>
      </w:rPr>
      <w:t>2</w:t>
    </w:r>
    <w:r>
      <w:rPr>
        <w:noProof/>
      </w:rPr>
      <w:fldChar w:fldCharType="end"/>
    </w:r>
    <w:r>
      <w:t xml:space="preserve"> </w:t>
    </w:r>
  </w:p>
  <w:p w14:paraId="0997450D" w14:textId="77777777" w:rsidR="00560840" w:rsidRDefault="00560840" w:rsidP="00FF5229">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7B740CF" w14:textId="77777777" w:rsidR="00A212D8" w:rsidRDefault="00A212D8" w:rsidP="00F70813">
      <w:r>
        <w:separator/>
      </w:r>
    </w:p>
  </w:footnote>
  <w:footnote w:type="continuationSeparator" w:id="0">
    <w:p w14:paraId="22BB9C87" w14:textId="77777777" w:rsidR="00A212D8" w:rsidRDefault="00A212D8" w:rsidP="00F7081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00000001"/>
    <w:lvl w:ilvl="0">
      <w:start w:val="3"/>
      <w:numFmt w:val="decimal"/>
      <w:suff w:val="nothing"/>
      <w:lvlText w:val="%1."/>
      <w:lvlJc w:val="left"/>
    </w:lvl>
    <w:lvl w:ilvl="1">
      <w:start w:val="1"/>
      <w:numFmt w:val="lowerLetter"/>
      <w:suff w:val="nothing"/>
      <w:lvlText w:val="%2."/>
      <w:lvlJc w:val="left"/>
    </w:lvl>
    <w:lvl w:ilvl="2">
      <w:start w:val="1"/>
      <w:numFmt w:val="lowerRoman"/>
      <w:suff w:val="nothing"/>
      <w:lvlText w:val="%3."/>
      <w:lvlJc w:val="left"/>
    </w:lvl>
    <w:lvl w:ilvl="3">
      <w:start w:val="1"/>
      <w:numFmt w:val="decimal"/>
      <w:suff w:val="nothing"/>
      <w:lvlText w:val="(%4)"/>
      <w:lvlJc w:val="left"/>
    </w:lvl>
    <w:lvl w:ilvl="4">
      <w:start w:val="1"/>
      <w:numFmt w:val="lowerLetter"/>
      <w:suff w:val="nothing"/>
      <w:lvlText w:val="(%5)"/>
      <w:lvlJc w:val="left"/>
    </w:lvl>
    <w:lvl w:ilvl="5">
      <w:start w:val="1"/>
      <w:numFmt w:val="lowerRoman"/>
      <w:suff w:val="nothing"/>
      <w:lvlText w:val="(%6)"/>
      <w:lvlJc w:val="left"/>
    </w:lvl>
    <w:lvl w:ilvl="6">
      <w:start w:val="1"/>
      <w:numFmt w:val="decimal"/>
      <w:suff w:val="nothing"/>
      <w:lvlText w:val="%7)"/>
      <w:lvlJc w:val="left"/>
    </w:lvl>
    <w:lvl w:ilvl="7">
      <w:start w:val="1"/>
      <w:numFmt w:val="lowerLetter"/>
      <w:suff w:val="nothing"/>
      <w:lvlText w:val="%8)"/>
      <w:lvlJc w:val="left"/>
    </w:lvl>
    <w:lvl w:ilvl="8">
      <w:start w:val="1"/>
      <w:numFmt w:val="lowerRoman"/>
      <w:suff w:val="nothing"/>
      <w:lvlText w:val="%9)"/>
      <w:lvlJc w:val="left"/>
    </w:lvl>
  </w:abstractNum>
  <w:abstractNum w:abstractNumId="1" w15:restartNumberingAfterBreak="0">
    <w:nsid w:val="00000002"/>
    <w:multiLevelType w:val="multilevel"/>
    <w:tmpl w:val="00000002"/>
    <w:lvl w:ilvl="0">
      <w:start w:val="1"/>
      <w:numFmt w:val="none"/>
      <w:suff w:val="nothing"/>
      <w:lvlText w:val="!"/>
      <w:lvlJc w:val="left"/>
      <w:rPr>
        <w:rFonts w:ascii="WP TypographicSymbols" w:hAnsi="WP TypographicSymbols"/>
      </w:rPr>
    </w:lvl>
    <w:lvl w:ilvl="1">
      <w:start w:val="1"/>
      <w:numFmt w:val="decimal"/>
      <w:suff w:val="nothing"/>
      <w:lvlText w:val="%2."/>
      <w:lvlJc w:val="left"/>
    </w:lvl>
    <w:lvl w:ilvl="2">
      <w:start w:val="1"/>
      <w:numFmt w:val="decimal"/>
      <w:suff w:val="nothing"/>
      <w:lvlText w:val="%3."/>
      <w:lvlJc w:val="left"/>
    </w:lvl>
    <w:lvl w:ilvl="3">
      <w:start w:val="1"/>
      <w:numFmt w:val="decimal"/>
      <w:suff w:val="nothing"/>
      <w:lvlText w:val="%4."/>
      <w:lvlJc w:val="left"/>
    </w:lvl>
    <w:lvl w:ilvl="4">
      <w:start w:val="1"/>
      <w:numFmt w:val="decimal"/>
      <w:suff w:val="nothing"/>
      <w:lvlText w:val="%5."/>
      <w:lvlJc w:val="left"/>
    </w:lvl>
    <w:lvl w:ilvl="5">
      <w:start w:val="1"/>
      <w:numFmt w:val="decimal"/>
      <w:suff w:val="nothing"/>
      <w:lvlText w:val="%6."/>
      <w:lvlJc w:val="left"/>
    </w:lvl>
    <w:lvl w:ilvl="6">
      <w:start w:val="1"/>
      <w:numFmt w:val="decimal"/>
      <w:suff w:val="nothing"/>
      <w:lvlText w:val="%7."/>
      <w:lvlJc w:val="left"/>
    </w:lvl>
    <w:lvl w:ilvl="7">
      <w:start w:val="1"/>
      <w:numFmt w:val="decimal"/>
      <w:suff w:val="nothing"/>
      <w:lvlText w:val="%8."/>
      <w:lvlJc w:val="left"/>
    </w:lvl>
    <w:lvl w:ilvl="8">
      <w:start w:val="1"/>
      <w:numFmt w:val="decimal"/>
      <w:suff w:val="nothing"/>
      <w:lvlText w:val="%9."/>
      <w:lvlJc w:val="left"/>
    </w:lvl>
  </w:abstractNum>
  <w:abstractNum w:abstractNumId="2" w15:restartNumberingAfterBreak="0">
    <w:nsid w:val="0E1A1CE2"/>
    <w:multiLevelType w:val="hybridMultilevel"/>
    <w:tmpl w:val="C4E2AA64"/>
    <w:lvl w:ilvl="0" w:tplc="199A66E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FBB2DD7"/>
    <w:multiLevelType w:val="hybridMultilevel"/>
    <w:tmpl w:val="0F74243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cs="Wingdings" w:hint="default"/>
      </w:rPr>
    </w:lvl>
    <w:lvl w:ilvl="3" w:tplc="04090001" w:tentative="1">
      <w:start w:val="1"/>
      <w:numFmt w:val="bullet"/>
      <w:lvlText w:val=""/>
      <w:lvlJc w:val="left"/>
      <w:pPr>
        <w:ind w:left="4320" w:hanging="360"/>
      </w:pPr>
      <w:rPr>
        <w:rFonts w:ascii="Symbol" w:hAnsi="Symbol" w:cs="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cs="Wingdings" w:hint="default"/>
      </w:rPr>
    </w:lvl>
    <w:lvl w:ilvl="6" w:tplc="04090001" w:tentative="1">
      <w:start w:val="1"/>
      <w:numFmt w:val="bullet"/>
      <w:lvlText w:val=""/>
      <w:lvlJc w:val="left"/>
      <w:pPr>
        <w:ind w:left="6480" w:hanging="360"/>
      </w:pPr>
      <w:rPr>
        <w:rFonts w:ascii="Symbol" w:hAnsi="Symbol" w:cs="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cs="Wingdings" w:hint="default"/>
      </w:rPr>
    </w:lvl>
  </w:abstractNum>
  <w:abstractNum w:abstractNumId="4" w15:restartNumberingAfterBreak="0">
    <w:nsid w:val="10E3116B"/>
    <w:multiLevelType w:val="hybridMultilevel"/>
    <w:tmpl w:val="1E90E6D2"/>
    <w:lvl w:ilvl="0" w:tplc="F6B298AA">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3596D49"/>
    <w:multiLevelType w:val="hybridMultilevel"/>
    <w:tmpl w:val="C0E0F072"/>
    <w:lvl w:ilvl="0" w:tplc="04090001">
      <w:start w:val="1"/>
      <w:numFmt w:val="bullet"/>
      <w:lvlText w:val=""/>
      <w:lvlJc w:val="left"/>
      <w:pPr>
        <w:ind w:left="2885" w:hanging="360"/>
      </w:pPr>
      <w:rPr>
        <w:rFonts w:ascii="Symbol" w:hAnsi="Symbol" w:cs="Symbol" w:hint="default"/>
      </w:rPr>
    </w:lvl>
    <w:lvl w:ilvl="1" w:tplc="04090003" w:tentative="1">
      <w:start w:val="1"/>
      <w:numFmt w:val="bullet"/>
      <w:lvlText w:val="o"/>
      <w:lvlJc w:val="left"/>
      <w:pPr>
        <w:ind w:left="3605" w:hanging="360"/>
      </w:pPr>
      <w:rPr>
        <w:rFonts w:ascii="Courier New" w:hAnsi="Courier New" w:cs="Courier New" w:hint="default"/>
      </w:rPr>
    </w:lvl>
    <w:lvl w:ilvl="2" w:tplc="04090005" w:tentative="1">
      <w:start w:val="1"/>
      <w:numFmt w:val="bullet"/>
      <w:lvlText w:val=""/>
      <w:lvlJc w:val="left"/>
      <w:pPr>
        <w:ind w:left="4325" w:hanging="360"/>
      </w:pPr>
      <w:rPr>
        <w:rFonts w:ascii="Wingdings" w:hAnsi="Wingdings" w:cs="Wingdings" w:hint="default"/>
      </w:rPr>
    </w:lvl>
    <w:lvl w:ilvl="3" w:tplc="04090001" w:tentative="1">
      <w:start w:val="1"/>
      <w:numFmt w:val="bullet"/>
      <w:lvlText w:val=""/>
      <w:lvlJc w:val="left"/>
      <w:pPr>
        <w:ind w:left="5045" w:hanging="360"/>
      </w:pPr>
      <w:rPr>
        <w:rFonts w:ascii="Symbol" w:hAnsi="Symbol" w:cs="Symbol" w:hint="default"/>
      </w:rPr>
    </w:lvl>
    <w:lvl w:ilvl="4" w:tplc="04090003" w:tentative="1">
      <w:start w:val="1"/>
      <w:numFmt w:val="bullet"/>
      <w:lvlText w:val="o"/>
      <w:lvlJc w:val="left"/>
      <w:pPr>
        <w:ind w:left="5765" w:hanging="360"/>
      </w:pPr>
      <w:rPr>
        <w:rFonts w:ascii="Courier New" w:hAnsi="Courier New" w:cs="Courier New" w:hint="default"/>
      </w:rPr>
    </w:lvl>
    <w:lvl w:ilvl="5" w:tplc="04090005" w:tentative="1">
      <w:start w:val="1"/>
      <w:numFmt w:val="bullet"/>
      <w:lvlText w:val=""/>
      <w:lvlJc w:val="left"/>
      <w:pPr>
        <w:ind w:left="6485" w:hanging="360"/>
      </w:pPr>
      <w:rPr>
        <w:rFonts w:ascii="Wingdings" w:hAnsi="Wingdings" w:cs="Wingdings" w:hint="default"/>
      </w:rPr>
    </w:lvl>
    <w:lvl w:ilvl="6" w:tplc="04090001" w:tentative="1">
      <w:start w:val="1"/>
      <w:numFmt w:val="bullet"/>
      <w:lvlText w:val=""/>
      <w:lvlJc w:val="left"/>
      <w:pPr>
        <w:ind w:left="7205" w:hanging="360"/>
      </w:pPr>
      <w:rPr>
        <w:rFonts w:ascii="Symbol" w:hAnsi="Symbol" w:cs="Symbol" w:hint="default"/>
      </w:rPr>
    </w:lvl>
    <w:lvl w:ilvl="7" w:tplc="04090003" w:tentative="1">
      <w:start w:val="1"/>
      <w:numFmt w:val="bullet"/>
      <w:lvlText w:val="o"/>
      <w:lvlJc w:val="left"/>
      <w:pPr>
        <w:ind w:left="7925" w:hanging="360"/>
      </w:pPr>
      <w:rPr>
        <w:rFonts w:ascii="Courier New" w:hAnsi="Courier New" w:cs="Courier New" w:hint="default"/>
      </w:rPr>
    </w:lvl>
    <w:lvl w:ilvl="8" w:tplc="04090005" w:tentative="1">
      <w:start w:val="1"/>
      <w:numFmt w:val="bullet"/>
      <w:lvlText w:val=""/>
      <w:lvlJc w:val="left"/>
      <w:pPr>
        <w:ind w:left="8645" w:hanging="360"/>
      </w:pPr>
      <w:rPr>
        <w:rFonts w:ascii="Wingdings" w:hAnsi="Wingdings" w:cs="Wingdings" w:hint="default"/>
      </w:rPr>
    </w:lvl>
  </w:abstractNum>
  <w:abstractNum w:abstractNumId="6" w15:restartNumberingAfterBreak="0">
    <w:nsid w:val="162D6E10"/>
    <w:multiLevelType w:val="hybridMultilevel"/>
    <w:tmpl w:val="761A29B8"/>
    <w:lvl w:ilvl="0" w:tplc="04090001">
      <w:start w:val="1"/>
      <w:numFmt w:val="bullet"/>
      <w:lvlText w:val=""/>
      <w:lvlJc w:val="left"/>
      <w:pPr>
        <w:ind w:left="834" w:hanging="360"/>
      </w:pPr>
      <w:rPr>
        <w:rFonts w:ascii="Symbol" w:hAnsi="Symbol" w:hint="default"/>
      </w:rPr>
    </w:lvl>
    <w:lvl w:ilvl="1" w:tplc="04090003">
      <w:start w:val="1"/>
      <w:numFmt w:val="bullet"/>
      <w:lvlText w:val="o"/>
      <w:lvlJc w:val="left"/>
      <w:pPr>
        <w:ind w:left="1554" w:hanging="360"/>
      </w:pPr>
      <w:rPr>
        <w:rFonts w:ascii="Courier New" w:hAnsi="Courier New" w:cs="Courier New" w:hint="default"/>
      </w:rPr>
    </w:lvl>
    <w:lvl w:ilvl="2" w:tplc="04090005">
      <w:start w:val="1"/>
      <w:numFmt w:val="bullet"/>
      <w:lvlText w:val=""/>
      <w:lvlJc w:val="left"/>
      <w:pPr>
        <w:ind w:left="2274" w:hanging="360"/>
      </w:pPr>
      <w:rPr>
        <w:rFonts w:ascii="Wingdings" w:hAnsi="Wingdings" w:hint="default"/>
      </w:rPr>
    </w:lvl>
    <w:lvl w:ilvl="3" w:tplc="136EB5C4">
      <w:numFmt w:val="bullet"/>
      <w:lvlText w:val="–"/>
      <w:lvlJc w:val="left"/>
      <w:pPr>
        <w:ind w:left="2994" w:hanging="360"/>
      </w:pPr>
      <w:rPr>
        <w:rFonts w:ascii="Arial" w:eastAsia="Times New Roman" w:hAnsi="Arial" w:cs="Arial" w:hint="default"/>
      </w:rPr>
    </w:lvl>
    <w:lvl w:ilvl="4" w:tplc="04090003" w:tentative="1">
      <w:start w:val="1"/>
      <w:numFmt w:val="bullet"/>
      <w:lvlText w:val="o"/>
      <w:lvlJc w:val="left"/>
      <w:pPr>
        <w:ind w:left="3714" w:hanging="360"/>
      </w:pPr>
      <w:rPr>
        <w:rFonts w:ascii="Courier New" w:hAnsi="Courier New" w:cs="Courier New" w:hint="default"/>
      </w:rPr>
    </w:lvl>
    <w:lvl w:ilvl="5" w:tplc="04090005" w:tentative="1">
      <w:start w:val="1"/>
      <w:numFmt w:val="bullet"/>
      <w:lvlText w:val=""/>
      <w:lvlJc w:val="left"/>
      <w:pPr>
        <w:ind w:left="4434" w:hanging="360"/>
      </w:pPr>
      <w:rPr>
        <w:rFonts w:ascii="Wingdings" w:hAnsi="Wingdings" w:hint="default"/>
      </w:rPr>
    </w:lvl>
    <w:lvl w:ilvl="6" w:tplc="04090001" w:tentative="1">
      <w:start w:val="1"/>
      <w:numFmt w:val="bullet"/>
      <w:lvlText w:val=""/>
      <w:lvlJc w:val="left"/>
      <w:pPr>
        <w:ind w:left="5154" w:hanging="360"/>
      </w:pPr>
      <w:rPr>
        <w:rFonts w:ascii="Symbol" w:hAnsi="Symbol" w:hint="default"/>
      </w:rPr>
    </w:lvl>
    <w:lvl w:ilvl="7" w:tplc="04090003" w:tentative="1">
      <w:start w:val="1"/>
      <w:numFmt w:val="bullet"/>
      <w:lvlText w:val="o"/>
      <w:lvlJc w:val="left"/>
      <w:pPr>
        <w:ind w:left="5874" w:hanging="360"/>
      </w:pPr>
      <w:rPr>
        <w:rFonts w:ascii="Courier New" w:hAnsi="Courier New" w:cs="Courier New" w:hint="default"/>
      </w:rPr>
    </w:lvl>
    <w:lvl w:ilvl="8" w:tplc="04090005" w:tentative="1">
      <w:start w:val="1"/>
      <w:numFmt w:val="bullet"/>
      <w:lvlText w:val=""/>
      <w:lvlJc w:val="left"/>
      <w:pPr>
        <w:ind w:left="6594" w:hanging="360"/>
      </w:pPr>
      <w:rPr>
        <w:rFonts w:ascii="Wingdings" w:hAnsi="Wingdings" w:hint="default"/>
      </w:rPr>
    </w:lvl>
  </w:abstractNum>
  <w:abstractNum w:abstractNumId="7" w15:restartNumberingAfterBreak="0">
    <w:nsid w:val="18261852"/>
    <w:multiLevelType w:val="hybridMultilevel"/>
    <w:tmpl w:val="8782EB7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D1145EE"/>
    <w:multiLevelType w:val="hybridMultilevel"/>
    <w:tmpl w:val="75EC6EB8"/>
    <w:lvl w:ilvl="0" w:tplc="BF824E0C">
      <w:start w:val="1"/>
      <w:numFmt w:val="decimal"/>
      <w:lvlText w:val="%1."/>
      <w:lvlJc w:val="left"/>
      <w:pPr>
        <w:ind w:left="474" w:hanging="360"/>
      </w:pPr>
      <w:rPr>
        <w:rFonts w:hint="default"/>
      </w:rPr>
    </w:lvl>
    <w:lvl w:ilvl="1" w:tplc="04090019" w:tentative="1">
      <w:start w:val="1"/>
      <w:numFmt w:val="lowerLetter"/>
      <w:lvlText w:val="%2."/>
      <w:lvlJc w:val="left"/>
      <w:pPr>
        <w:ind w:left="1194" w:hanging="360"/>
      </w:pPr>
    </w:lvl>
    <w:lvl w:ilvl="2" w:tplc="0409001B" w:tentative="1">
      <w:start w:val="1"/>
      <w:numFmt w:val="lowerRoman"/>
      <w:lvlText w:val="%3."/>
      <w:lvlJc w:val="right"/>
      <w:pPr>
        <w:ind w:left="1914" w:hanging="180"/>
      </w:pPr>
    </w:lvl>
    <w:lvl w:ilvl="3" w:tplc="0409000F" w:tentative="1">
      <w:start w:val="1"/>
      <w:numFmt w:val="decimal"/>
      <w:lvlText w:val="%4."/>
      <w:lvlJc w:val="left"/>
      <w:pPr>
        <w:ind w:left="2634" w:hanging="360"/>
      </w:pPr>
    </w:lvl>
    <w:lvl w:ilvl="4" w:tplc="04090019" w:tentative="1">
      <w:start w:val="1"/>
      <w:numFmt w:val="lowerLetter"/>
      <w:lvlText w:val="%5."/>
      <w:lvlJc w:val="left"/>
      <w:pPr>
        <w:ind w:left="3354" w:hanging="360"/>
      </w:pPr>
    </w:lvl>
    <w:lvl w:ilvl="5" w:tplc="0409001B" w:tentative="1">
      <w:start w:val="1"/>
      <w:numFmt w:val="lowerRoman"/>
      <w:lvlText w:val="%6."/>
      <w:lvlJc w:val="right"/>
      <w:pPr>
        <w:ind w:left="4074" w:hanging="180"/>
      </w:pPr>
    </w:lvl>
    <w:lvl w:ilvl="6" w:tplc="0409000F" w:tentative="1">
      <w:start w:val="1"/>
      <w:numFmt w:val="decimal"/>
      <w:lvlText w:val="%7."/>
      <w:lvlJc w:val="left"/>
      <w:pPr>
        <w:ind w:left="4794" w:hanging="360"/>
      </w:pPr>
    </w:lvl>
    <w:lvl w:ilvl="7" w:tplc="04090019" w:tentative="1">
      <w:start w:val="1"/>
      <w:numFmt w:val="lowerLetter"/>
      <w:lvlText w:val="%8."/>
      <w:lvlJc w:val="left"/>
      <w:pPr>
        <w:ind w:left="5514" w:hanging="360"/>
      </w:pPr>
    </w:lvl>
    <w:lvl w:ilvl="8" w:tplc="0409001B" w:tentative="1">
      <w:start w:val="1"/>
      <w:numFmt w:val="lowerRoman"/>
      <w:lvlText w:val="%9."/>
      <w:lvlJc w:val="right"/>
      <w:pPr>
        <w:ind w:left="6234" w:hanging="180"/>
      </w:pPr>
    </w:lvl>
  </w:abstractNum>
  <w:abstractNum w:abstractNumId="9" w15:restartNumberingAfterBreak="0">
    <w:nsid w:val="29874795"/>
    <w:multiLevelType w:val="hybridMultilevel"/>
    <w:tmpl w:val="CA1E979E"/>
    <w:lvl w:ilvl="0" w:tplc="04090001">
      <w:start w:val="1"/>
      <w:numFmt w:val="bullet"/>
      <w:lvlText w:val=""/>
      <w:lvlJc w:val="left"/>
      <w:pPr>
        <w:ind w:left="2880" w:hanging="360"/>
      </w:pPr>
      <w:rPr>
        <w:rFonts w:ascii="Symbol" w:hAnsi="Symbol" w:cs="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cs="Wingdings" w:hint="default"/>
      </w:rPr>
    </w:lvl>
    <w:lvl w:ilvl="3" w:tplc="04090001" w:tentative="1">
      <w:start w:val="1"/>
      <w:numFmt w:val="bullet"/>
      <w:lvlText w:val=""/>
      <w:lvlJc w:val="left"/>
      <w:pPr>
        <w:ind w:left="5040" w:hanging="360"/>
      </w:pPr>
      <w:rPr>
        <w:rFonts w:ascii="Symbol" w:hAnsi="Symbol" w:cs="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cs="Wingdings" w:hint="default"/>
      </w:rPr>
    </w:lvl>
    <w:lvl w:ilvl="6" w:tplc="04090001" w:tentative="1">
      <w:start w:val="1"/>
      <w:numFmt w:val="bullet"/>
      <w:lvlText w:val=""/>
      <w:lvlJc w:val="left"/>
      <w:pPr>
        <w:ind w:left="7200" w:hanging="360"/>
      </w:pPr>
      <w:rPr>
        <w:rFonts w:ascii="Symbol" w:hAnsi="Symbol" w:cs="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cs="Wingdings" w:hint="default"/>
      </w:rPr>
    </w:lvl>
  </w:abstractNum>
  <w:abstractNum w:abstractNumId="10" w15:restartNumberingAfterBreak="0">
    <w:nsid w:val="2C393DBE"/>
    <w:multiLevelType w:val="hybridMultilevel"/>
    <w:tmpl w:val="A5AEA2C0"/>
    <w:lvl w:ilvl="0" w:tplc="60B6BA24">
      <w:start w:val="1"/>
      <w:numFmt w:val="lowerLetter"/>
      <w:lvlText w:val="%1."/>
      <w:lvlJc w:val="left"/>
      <w:pPr>
        <w:ind w:left="1080" w:hanging="360"/>
      </w:pPr>
      <w:rPr>
        <w:rFonts w:hint="default"/>
        <w:color w:val="auto"/>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2E3447A6"/>
    <w:multiLevelType w:val="hybridMultilevel"/>
    <w:tmpl w:val="670E19BC"/>
    <w:lvl w:ilvl="0" w:tplc="A9FCC620">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2" w15:restartNumberingAfterBreak="0">
    <w:nsid w:val="31FF486A"/>
    <w:multiLevelType w:val="hybridMultilevel"/>
    <w:tmpl w:val="B49E7E90"/>
    <w:lvl w:ilvl="0" w:tplc="04090001">
      <w:start w:val="1"/>
      <w:numFmt w:val="bullet"/>
      <w:lvlText w:val=""/>
      <w:lvlJc w:val="left"/>
      <w:pPr>
        <w:ind w:left="835" w:hanging="360"/>
      </w:pPr>
      <w:rPr>
        <w:rFonts w:ascii="Symbol" w:hAnsi="Symbol" w:cs="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cs="Wingdings" w:hint="default"/>
      </w:rPr>
    </w:lvl>
    <w:lvl w:ilvl="3" w:tplc="04090001" w:tentative="1">
      <w:start w:val="1"/>
      <w:numFmt w:val="bullet"/>
      <w:lvlText w:val=""/>
      <w:lvlJc w:val="left"/>
      <w:pPr>
        <w:ind w:left="2995" w:hanging="360"/>
      </w:pPr>
      <w:rPr>
        <w:rFonts w:ascii="Symbol" w:hAnsi="Symbol" w:cs="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cs="Wingdings" w:hint="default"/>
      </w:rPr>
    </w:lvl>
    <w:lvl w:ilvl="6" w:tplc="04090001" w:tentative="1">
      <w:start w:val="1"/>
      <w:numFmt w:val="bullet"/>
      <w:lvlText w:val=""/>
      <w:lvlJc w:val="left"/>
      <w:pPr>
        <w:ind w:left="5155" w:hanging="360"/>
      </w:pPr>
      <w:rPr>
        <w:rFonts w:ascii="Symbol" w:hAnsi="Symbol" w:cs="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cs="Wingdings" w:hint="default"/>
      </w:rPr>
    </w:lvl>
  </w:abstractNum>
  <w:abstractNum w:abstractNumId="13" w15:restartNumberingAfterBreak="0">
    <w:nsid w:val="34B24665"/>
    <w:multiLevelType w:val="hybridMultilevel"/>
    <w:tmpl w:val="02E8D950"/>
    <w:lvl w:ilvl="0" w:tplc="1940FC4E">
      <w:start w:val="1"/>
      <w:numFmt w:val="upp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4" w15:restartNumberingAfterBreak="0">
    <w:nsid w:val="39343B7C"/>
    <w:multiLevelType w:val="hybridMultilevel"/>
    <w:tmpl w:val="C19AD088"/>
    <w:lvl w:ilvl="0" w:tplc="DA069C0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41DD7AE8"/>
    <w:multiLevelType w:val="hybridMultilevel"/>
    <w:tmpl w:val="BB1CD65A"/>
    <w:lvl w:ilvl="0" w:tplc="04090001">
      <w:start w:val="1"/>
      <w:numFmt w:val="bullet"/>
      <w:lvlText w:val=""/>
      <w:lvlJc w:val="left"/>
      <w:pPr>
        <w:ind w:left="2160" w:hanging="360"/>
      </w:pPr>
      <w:rPr>
        <w:rFonts w:ascii="Symbol" w:hAnsi="Symbol" w:cs="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cs="Wingdings" w:hint="default"/>
      </w:rPr>
    </w:lvl>
    <w:lvl w:ilvl="3" w:tplc="04090001" w:tentative="1">
      <w:start w:val="1"/>
      <w:numFmt w:val="bullet"/>
      <w:lvlText w:val=""/>
      <w:lvlJc w:val="left"/>
      <w:pPr>
        <w:ind w:left="4320" w:hanging="360"/>
      </w:pPr>
      <w:rPr>
        <w:rFonts w:ascii="Symbol" w:hAnsi="Symbol" w:cs="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cs="Wingdings" w:hint="default"/>
      </w:rPr>
    </w:lvl>
    <w:lvl w:ilvl="6" w:tplc="04090001" w:tentative="1">
      <w:start w:val="1"/>
      <w:numFmt w:val="bullet"/>
      <w:lvlText w:val=""/>
      <w:lvlJc w:val="left"/>
      <w:pPr>
        <w:ind w:left="6480" w:hanging="360"/>
      </w:pPr>
      <w:rPr>
        <w:rFonts w:ascii="Symbol" w:hAnsi="Symbol" w:cs="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cs="Wingdings" w:hint="default"/>
      </w:rPr>
    </w:lvl>
  </w:abstractNum>
  <w:abstractNum w:abstractNumId="16" w15:restartNumberingAfterBreak="0">
    <w:nsid w:val="460F64FD"/>
    <w:multiLevelType w:val="hybridMultilevel"/>
    <w:tmpl w:val="A1363598"/>
    <w:lvl w:ilvl="0" w:tplc="695EAE8C">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7" w15:restartNumberingAfterBreak="0">
    <w:nsid w:val="502E449D"/>
    <w:multiLevelType w:val="hybridMultilevel"/>
    <w:tmpl w:val="0CD806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373324B"/>
    <w:multiLevelType w:val="hybridMultilevel"/>
    <w:tmpl w:val="88B4CC58"/>
    <w:lvl w:ilvl="0" w:tplc="04090001">
      <w:start w:val="1"/>
      <w:numFmt w:val="bullet"/>
      <w:lvlText w:val=""/>
      <w:lvlJc w:val="left"/>
      <w:pPr>
        <w:ind w:left="2160" w:hanging="360"/>
      </w:pPr>
      <w:rPr>
        <w:rFonts w:ascii="Symbol" w:hAnsi="Symbol" w:cs="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cs="Wingdings" w:hint="default"/>
      </w:rPr>
    </w:lvl>
    <w:lvl w:ilvl="3" w:tplc="04090001" w:tentative="1">
      <w:start w:val="1"/>
      <w:numFmt w:val="bullet"/>
      <w:lvlText w:val=""/>
      <w:lvlJc w:val="left"/>
      <w:pPr>
        <w:ind w:left="4320" w:hanging="360"/>
      </w:pPr>
      <w:rPr>
        <w:rFonts w:ascii="Symbol" w:hAnsi="Symbol" w:cs="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cs="Wingdings" w:hint="default"/>
      </w:rPr>
    </w:lvl>
    <w:lvl w:ilvl="6" w:tplc="04090001" w:tentative="1">
      <w:start w:val="1"/>
      <w:numFmt w:val="bullet"/>
      <w:lvlText w:val=""/>
      <w:lvlJc w:val="left"/>
      <w:pPr>
        <w:ind w:left="6480" w:hanging="360"/>
      </w:pPr>
      <w:rPr>
        <w:rFonts w:ascii="Symbol" w:hAnsi="Symbol" w:cs="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cs="Wingdings" w:hint="default"/>
      </w:rPr>
    </w:lvl>
  </w:abstractNum>
  <w:abstractNum w:abstractNumId="19" w15:restartNumberingAfterBreak="0">
    <w:nsid w:val="53C443FE"/>
    <w:multiLevelType w:val="hybridMultilevel"/>
    <w:tmpl w:val="4134DF24"/>
    <w:lvl w:ilvl="0" w:tplc="04090001">
      <w:start w:val="1"/>
      <w:numFmt w:val="bullet"/>
      <w:lvlText w:val=""/>
      <w:lvlJc w:val="left"/>
      <w:pPr>
        <w:ind w:left="1440" w:hanging="360"/>
      </w:pPr>
      <w:rPr>
        <w:rFonts w:ascii="Symbol" w:hAnsi="Symbol" w:cs="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cs="Wingdings" w:hint="default"/>
      </w:rPr>
    </w:lvl>
    <w:lvl w:ilvl="3" w:tplc="04090001" w:tentative="1">
      <w:start w:val="1"/>
      <w:numFmt w:val="bullet"/>
      <w:lvlText w:val=""/>
      <w:lvlJc w:val="left"/>
      <w:pPr>
        <w:ind w:left="3600" w:hanging="360"/>
      </w:pPr>
      <w:rPr>
        <w:rFonts w:ascii="Symbol" w:hAnsi="Symbol" w:cs="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cs="Wingdings" w:hint="default"/>
      </w:rPr>
    </w:lvl>
    <w:lvl w:ilvl="6" w:tplc="04090001" w:tentative="1">
      <w:start w:val="1"/>
      <w:numFmt w:val="bullet"/>
      <w:lvlText w:val=""/>
      <w:lvlJc w:val="left"/>
      <w:pPr>
        <w:ind w:left="5760" w:hanging="360"/>
      </w:pPr>
      <w:rPr>
        <w:rFonts w:ascii="Symbol" w:hAnsi="Symbol" w:cs="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cs="Wingdings" w:hint="default"/>
      </w:rPr>
    </w:lvl>
  </w:abstractNum>
  <w:abstractNum w:abstractNumId="20" w15:restartNumberingAfterBreak="0">
    <w:nsid w:val="5B6D3849"/>
    <w:multiLevelType w:val="hybridMultilevel"/>
    <w:tmpl w:val="B6CE9768"/>
    <w:lvl w:ilvl="0" w:tplc="04090001">
      <w:start w:val="1"/>
      <w:numFmt w:val="bullet"/>
      <w:lvlText w:val=""/>
      <w:lvlJc w:val="left"/>
      <w:pPr>
        <w:ind w:left="2160" w:hanging="360"/>
      </w:pPr>
      <w:rPr>
        <w:rFonts w:ascii="Symbol" w:hAnsi="Symbol" w:cs="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cs="Wingdings" w:hint="default"/>
      </w:rPr>
    </w:lvl>
    <w:lvl w:ilvl="3" w:tplc="04090001" w:tentative="1">
      <w:start w:val="1"/>
      <w:numFmt w:val="bullet"/>
      <w:lvlText w:val=""/>
      <w:lvlJc w:val="left"/>
      <w:pPr>
        <w:ind w:left="4320" w:hanging="360"/>
      </w:pPr>
      <w:rPr>
        <w:rFonts w:ascii="Symbol" w:hAnsi="Symbol" w:cs="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cs="Wingdings" w:hint="default"/>
      </w:rPr>
    </w:lvl>
    <w:lvl w:ilvl="6" w:tplc="04090001" w:tentative="1">
      <w:start w:val="1"/>
      <w:numFmt w:val="bullet"/>
      <w:lvlText w:val=""/>
      <w:lvlJc w:val="left"/>
      <w:pPr>
        <w:ind w:left="6480" w:hanging="360"/>
      </w:pPr>
      <w:rPr>
        <w:rFonts w:ascii="Symbol" w:hAnsi="Symbol" w:cs="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cs="Wingdings" w:hint="default"/>
      </w:rPr>
    </w:lvl>
  </w:abstractNum>
  <w:abstractNum w:abstractNumId="21" w15:restartNumberingAfterBreak="0">
    <w:nsid w:val="5E133AC0"/>
    <w:multiLevelType w:val="hybridMultilevel"/>
    <w:tmpl w:val="F19CA130"/>
    <w:lvl w:ilvl="0" w:tplc="AEA8D800">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2" w15:restartNumberingAfterBreak="0">
    <w:nsid w:val="6127507F"/>
    <w:multiLevelType w:val="hybridMultilevel"/>
    <w:tmpl w:val="54D25AC2"/>
    <w:lvl w:ilvl="0" w:tplc="9E046EA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66964DDA"/>
    <w:multiLevelType w:val="hybridMultilevel"/>
    <w:tmpl w:val="C8944A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CA54A02"/>
    <w:multiLevelType w:val="hybridMultilevel"/>
    <w:tmpl w:val="EF0E993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5" w15:restartNumberingAfterBreak="0">
    <w:nsid w:val="6E144C76"/>
    <w:multiLevelType w:val="hybridMultilevel"/>
    <w:tmpl w:val="19563F36"/>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6" w15:restartNumberingAfterBreak="0">
    <w:nsid w:val="71AC278E"/>
    <w:multiLevelType w:val="hybridMultilevel"/>
    <w:tmpl w:val="EBCA3966"/>
    <w:lvl w:ilvl="0" w:tplc="889EA8E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78FE72E8"/>
    <w:multiLevelType w:val="hybridMultilevel"/>
    <w:tmpl w:val="0C380F40"/>
    <w:lvl w:ilvl="0" w:tplc="41DE59BC">
      <w:start w:val="1"/>
      <w:numFmt w:val="lowerLetter"/>
      <w:lvlText w:val="%1."/>
      <w:lvlJc w:val="left"/>
      <w:pPr>
        <w:ind w:left="1794" w:hanging="360"/>
      </w:pPr>
      <w:rPr>
        <w:rFonts w:hint="default"/>
      </w:rPr>
    </w:lvl>
    <w:lvl w:ilvl="1" w:tplc="04090019" w:tentative="1">
      <w:start w:val="1"/>
      <w:numFmt w:val="lowerLetter"/>
      <w:lvlText w:val="%2."/>
      <w:lvlJc w:val="left"/>
      <w:pPr>
        <w:ind w:left="2514" w:hanging="360"/>
      </w:pPr>
    </w:lvl>
    <w:lvl w:ilvl="2" w:tplc="0409001B" w:tentative="1">
      <w:start w:val="1"/>
      <w:numFmt w:val="lowerRoman"/>
      <w:lvlText w:val="%3."/>
      <w:lvlJc w:val="right"/>
      <w:pPr>
        <w:ind w:left="3234" w:hanging="180"/>
      </w:pPr>
    </w:lvl>
    <w:lvl w:ilvl="3" w:tplc="0409000F" w:tentative="1">
      <w:start w:val="1"/>
      <w:numFmt w:val="decimal"/>
      <w:lvlText w:val="%4."/>
      <w:lvlJc w:val="left"/>
      <w:pPr>
        <w:ind w:left="3954" w:hanging="360"/>
      </w:pPr>
    </w:lvl>
    <w:lvl w:ilvl="4" w:tplc="04090019" w:tentative="1">
      <w:start w:val="1"/>
      <w:numFmt w:val="lowerLetter"/>
      <w:lvlText w:val="%5."/>
      <w:lvlJc w:val="left"/>
      <w:pPr>
        <w:ind w:left="4674" w:hanging="360"/>
      </w:pPr>
    </w:lvl>
    <w:lvl w:ilvl="5" w:tplc="0409001B" w:tentative="1">
      <w:start w:val="1"/>
      <w:numFmt w:val="lowerRoman"/>
      <w:lvlText w:val="%6."/>
      <w:lvlJc w:val="right"/>
      <w:pPr>
        <w:ind w:left="5394" w:hanging="180"/>
      </w:pPr>
    </w:lvl>
    <w:lvl w:ilvl="6" w:tplc="0409000F" w:tentative="1">
      <w:start w:val="1"/>
      <w:numFmt w:val="decimal"/>
      <w:lvlText w:val="%7."/>
      <w:lvlJc w:val="left"/>
      <w:pPr>
        <w:ind w:left="6114" w:hanging="360"/>
      </w:pPr>
    </w:lvl>
    <w:lvl w:ilvl="7" w:tplc="04090019" w:tentative="1">
      <w:start w:val="1"/>
      <w:numFmt w:val="lowerLetter"/>
      <w:lvlText w:val="%8."/>
      <w:lvlJc w:val="left"/>
      <w:pPr>
        <w:ind w:left="6834" w:hanging="360"/>
      </w:pPr>
    </w:lvl>
    <w:lvl w:ilvl="8" w:tplc="0409001B" w:tentative="1">
      <w:start w:val="1"/>
      <w:numFmt w:val="lowerRoman"/>
      <w:lvlText w:val="%9."/>
      <w:lvlJc w:val="right"/>
      <w:pPr>
        <w:ind w:left="7554" w:hanging="180"/>
      </w:pPr>
    </w:lvl>
  </w:abstractNum>
  <w:abstractNum w:abstractNumId="28" w15:restartNumberingAfterBreak="0">
    <w:nsid w:val="7C262454"/>
    <w:multiLevelType w:val="hybridMultilevel"/>
    <w:tmpl w:val="676E85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10712972">
    <w:abstractNumId w:val="0"/>
  </w:num>
  <w:num w:numId="2" w16cid:durableId="1981808809">
    <w:abstractNumId w:val="1"/>
  </w:num>
  <w:num w:numId="3" w16cid:durableId="372929206">
    <w:abstractNumId w:val="11"/>
  </w:num>
  <w:num w:numId="4" w16cid:durableId="267781208">
    <w:abstractNumId w:val="9"/>
  </w:num>
  <w:num w:numId="5" w16cid:durableId="1995452138">
    <w:abstractNumId w:val="3"/>
  </w:num>
  <w:num w:numId="6" w16cid:durableId="1324428543">
    <w:abstractNumId w:val="5"/>
  </w:num>
  <w:num w:numId="7" w16cid:durableId="560019050">
    <w:abstractNumId w:val="19"/>
  </w:num>
  <w:num w:numId="8" w16cid:durableId="1785420612">
    <w:abstractNumId w:val="20"/>
  </w:num>
  <w:num w:numId="9" w16cid:durableId="1133602401">
    <w:abstractNumId w:val="15"/>
  </w:num>
  <w:num w:numId="10" w16cid:durableId="2018380574">
    <w:abstractNumId w:val="18"/>
  </w:num>
  <w:num w:numId="11" w16cid:durableId="2144695111">
    <w:abstractNumId w:val="12"/>
  </w:num>
  <w:num w:numId="12" w16cid:durableId="906190982">
    <w:abstractNumId w:val="8"/>
  </w:num>
  <w:num w:numId="13" w16cid:durableId="1896235236">
    <w:abstractNumId w:val="26"/>
  </w:num>
  <w:num w:numId="14" w16cid:durableId="1568564369">
    <w:abstractNumId w:val="22"/>
  </w:num>
  <w:num w:numId="15" w16cid:durableId="1738164019">
    <w:abstractNumId w:val="2"/>
  </w:num>
  <w:num w:numId="16" w16cid:durableId="1642613815">
    <w:abstractNumId w:val="27"/>
  </w:num>
  <w:num w:numId="17" w16cid:durableId="242760411">
    <w:abstractNumId w:val="14"/>
  </w:num>
  <w:num w:numId="18" w16cid:durableId="225262921">
    <w:abstractNumId w:val="16"/>
  </w:num>
  <w:num w:numId="19" w16cid:durableId="1281034953">
    <w:abstractNumId w:val="6"/>
  </w:num>
  <w:num w:numId="20" w16cid:durableId="1801145414">
    <w:abstractNumId w:val="25"/>
  </w:num>
  <w:num w:numId="21" w16cid:durableId="1701322467">
    <w:abstractNumId w:val="21"/>
  </w:num>
  <w:num w:numId="22" w16cid:durableId="2136636967">
    <w:abstractNumId w:val="13"/>
  </w:num>
  <w:num w:numId="23" w16cid:durableId="636954637">
    <w:abstractNumId w:val="7"/>
  </w:num>
  <w:num w:numId="24" w16cid:durableId="941449595">
    <w:abstractNumId w:val="10"/>
  </w:num>
  <w:num w:numId="25" w16cid:durableId="1825661744">
    <w:abstractNumId w:val="24"/>
  </w:num>
  <w:num w:numId="26" w16cid:durableId="1886913069">
    <w:abstractNumId w:val="23"/>
  </w:num>
  <w:num w:numId="27" w16cid:durableId="1913078548">
    <w:abstractNumId w:val="17"/>
  </w:num>
  <w:num w:numId="28" w16cid:durableId="1991053300">
    <w:abstractNumId w:val="4"/>
  </w:num>
  <w:num w:numId="29" w16cid:durableId="1330986594">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bordersDoNotSurroundHeader/>
  <w:bordersDoNotSurroundFooter/>
  <w:proofState w:spelling="clean" w:grammar="clean"/>
  <w:defaultTabStop w:val="720"/>
  <w:hyphenationZone w:val="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C0857"/>
    <w:rsid w:val="00010955"/>
    <w:rsid w:val="000129E4"/>
    <w:rsid w:val="00013698"/>
    <w:rsid w:val="00013935"/>
    <w:rsid w:val="00013F2D"/>
    <w:rsid w:val="00016523"/>
    <w:rsid w:val="00036DF9"/>
    <w:rsid w:val="000450B0"/>
    <w:rsid w:val="0004567C"/>
    <w:rsid w:val="00052073"/>
    <w:rsid w:val="000554A3"/>
    <w:rsid w:val="00056B55"/>
    <w:rsid w:val="00060ACB"/>
    <w:rsid w:val="00062D11"/>
    <w:rsid w:val="00082D2A"/>
    <w:rsid w:val="00085A7E"/>
    <w:rsid w:val="00095385"/>
    <w:rsid w:val="000A3DB2"/>
    <w:rsid w:val="000B01E3"/>
    <w:rsid w:val="000B2899"/>
    <w:rsid w:val="000B3E7B"/>
    <w:rsid w:val="000B5DE2"/>
    <w:rsid w:val="000C77D4"/>
    <w:rsid w:val="000E62CA"/>
    <w:rsid w:val="000E79BC"/>
    <w:rsid w:val="000E7CEA"/>
    <w:rsid w:val="000F1C5B"/>
    <w:rsid w:val="000F4FA4"/>
    <w:rsid w:val="000F7135"/>
    <w:rsid w:val="000F7D73"/>
    <w:rsid w:val="00105E1B"/>
    <w:rsid w:val="0010689E"/>
    <w:rsid w:val="00112E06"/>
    <w:rsid w:val="00115C6B"/>
    <w:rsid w:val="001163E8"/>
    <w:rsid w:val="001164C7"/>
    <w:rsid w:val="00124192"/>
    <w:rsid w:val="00124D0A"/>
    <w:rsid w:val="00125B04"/>
    <w:rsid w:val="00127AA8"/>
    <w:rsid w:val="001302A7"/>
    <w:rsid w:val="00131096"/>
    <w:rsid w:val="001378E8"/>
    <w:rsid w:val="001408D2"/>
    <w:rsid w:val="00140F07"/>
    <w:rsid w:val="00141A41"/>
    <w:rsid w:val="00150950"/>
    <w:rsid w:val="00154F7E"/>
    <w:rsid w:val="00155DFF"/>
    <w:rsid w:val="00160714"/>
    <w:rsid w:val="00160BD4"/>
    <w:rsid w:val="00163935"/>
    <w:rsid w:val="00165EC7"/>
    <w:rsid w:val="001674FA"/>
    <w:rsid w:val="00170825"/>
    <w:rsid w:val="00171319"/>
    <w:rsid w:val="00171348"/>
    <w:rsid w:val="001806B2"/>
    <w:rsid w:val="00185581"/>
    <w:rsid w:val="0018657D"/>
    <w:rsid w:val="00192FA1"/>
    <w:rsid w:val="00195DA9"/>
    <w:rsid w:val="00196296"/>
    <w:rsid w:val="001A6669"/>
    <w:rsid w:val="001A68C6"/>
    <w:rsid w:val="001A6E71"/>
    <w:rsid w:val="001B1930"/>
    <w:rsid w:val="001B67B2"/>
    <w:rsid w:val="001C005D"/>
    <w:rsid w:val="001C6B1D"/>
    <w:rsid w:val="001D226E"/>
    <w:rsid w:val="001D3300"/>
    <w:rsid w:val="001E3A0F"/>
    <w:rsid w:val="001E6CEE"/>
    <w:rsid w:val="001F0B7D"/>
    <w:rsid w:val="001F68E8"/>
    <w:rsid w:val="001F702A"/>
    <w:rsid w:val="001F7A73"/>
    <w:rsid w:val="00213486"/>
    <w:rsid w:val="0021602C"/>
    <w:rsid w:val="002225D9"/>
    <w:rsid w:val="00223D10"/>
    <w:rsid w:val="00225D47"/>
    <w:rsid w:val="002304E7"/>
    <w:rsid w:val="00231E07"/>
    <w:rsid w:val="002344FA"/>
    <w:rsid w:val="00237237"/>
    <w:rsid w:val="0023751B"/>
    <w:rsid w:val="00241940"/>
    <w:rsid w:val="00243DE5"/>
    <w:rsid w:val="00245A0C"/>
    <w:rsid w:val="00256C7F"/>
    <w:rsid w:val="00263191"/>
    <w:rsid w:val="00273423"/>
    <w:rsid w:val="00280C0B"/>
    <w:rsid w:val="002811EE"/>
    <w:rsid w:val="002878D2"/>
    <w:rsid w:val="002902E0"/>
    <w:rsid w:val="002965C5"/>
    <w:rsid w:val="002A0231"/>
    <w:rsid w:val="002A2D64"/>
    <w:rsid w:val="002A5628"/>
    <w:rsid w:val="002B44AF"/>
    <w:rsid w:val="002C375B"/>
    <w:rsid w:val="002C4B27"/>
    <w:rsid w:val="002D5E86"/>
    <w:rsid w:val="002D6C74"/>
    <w:rsid w:val="002D715C"/>
    <w:rsid w:val="002E2587"/>
    <w:rsid w:val="002E4F52"/>
    <w:rsid w:val="002E6E83"/>
    <w:rsid w:val="002E7EB4"/>
    <w:rsid w:val="002F2B34"/>
    <w:rsid w:val="002F621D"/>
    <w:rsid w:val="002F78CD"/>
    <w:rsid w:val="0031124A"/>
    <w:rsid w:val="003214AD"/>
    <w:rsid w:val="00321636"/>
    <w:rsid w:val="003232AD"/>
    <w:rsid w:val="00331107"/>
    <w:rsid w:val="003311CB"/>
    <w:rsid w:val="0033182B"/>
    <w:rsid w:val="00332170"/>
    <w:rsid w:val="00333C8D"/>
    <w:rsid w:val="00350A5C"/>
    <w:rsid w:val="00351A57"/>
    <w:rsid w:val="003538E7"/>
    <w:rsid w:val="00355DBB"/>
    <w:rsid w:val="00356F03"/>
    <w:rsid w:val="00361B86"/>
    <w:rsid w:val="003628BC"/>
    <w:rsid w:val="00367F1A"/>
    <w:rsid w:val="00370058"/>
    <w:rsid w:val="00380604"/>
    <w:rsid w:val="003869E1"/>
    <w:rsid w:val="00397652"/>
    <w:rsid w:val="003A2147"/>
    <w:rsid w:val="003A30FF"/>
    <w:rsid w:val="003A7C35"/>
    <w:rsid w:val="003B1AB0"/>
    <w:rsid w:val="003B25FA"/>
    <w:rsid w:val="003B2717"/>
    <w:rsid w:val="003B7585"/>
    <w:rsid w:val="003C0228"/>
    <w:rsid w:val="003C07A0"/>
    <w:rsid w:val="003C07C5"/>
    <w:rsid w:val="003C0857"/>
    <w:rsid w:val="003C35C9"/>
    <w:rsid w:val="003C3792"/>
    <w:rsid w:val="003C4D6A"/>
    <w:rsid w:val="003C665E"/>
    <w:rsid w:val="003C6BA3"/>
    <w:rsid w:val="003D15DE"/>
    <w:rsid w:val="003D30E3"/>
    <w:rsid w:val="003D397C"/>
    <w:rsid w:val="003D463E"/>
    <w:rsid w:val="003D546A"/>
    <w:rsid w:val="003D69B0"/>
    <w:rsid w:val="003E1DA9"/>
    <w:rsid w:val="003E42EF"/>
    <w:rsid w:val="003F65A8"/>
    <w:rsid w:val="00411FAC"/>
    <w:rsid w:val="0041466E"/>
    <w:rsid w:val="00416A5E"/>
    <w:rsid w:val="0042015C"/>
    <w:rsid w:val="00420A05"/>
    <w:rsid w:val="004257A5"/>
    <w:rsid w:val="00426155"/>
    <w:rsid w:val="00436002"/>
    <w:rsid w:val="00440EEB"/>
    <w:rsid w:val="004571B9"/>
    <w:rsid w:val="0046556C"/>
    <w:rsid w:val="0047193D"/>
    <w:rsid w:val="00477EDC"/>
    <w:rsid w:val="00485A95"/>
    <w:rsid w:val="004866B9"/>
    <w:rsid w:val="004A4A09"/>
    <w:rsid w:val="004A5A84"/>
    <w:rsid w:val="004A7727"/>
    <w:rsid w:val="004B1313"/>
    <w:rsid w:val="004B14E4"/>
    <w:rsid w:val="004B7E84"/>
    <w:rsid w:val="004C0C1C"/>
    <w:rsid w:val="004C1B75"/>
    <w:rsid w:val="004C3785"/>
    <w:rsid w:val="004C4606"/>
    <w:rsid w:val="004D22F2"/>
    <w:rsid w:val="004D23CB"/>
    <w:rsid w:val="004D6627"/>
    <w:rsid w:val="004D7B5C"/>
    <w:rsid w:val="004E450D"/>
    <w:rsid w:val="004E53CF"/>
    <w:rsid w:val="004E70DF"/>
    <w:rsid w:val="004F400E"/>
    <w:rsid w:val="004F4FDA"/>
    <w:rsid w:val="004F6A02"/>
    <w:rsid w:val="00501483"/>
    <w:rsid w:val="00501C95"/>
    <w:rsid w:val="00502119"/>
    <w:rsid w:val="0050628D"/>
    <w:rsid w:val="00515DAE"/>
    <w:rsid w:val="00515F37"/>
    <w:rsid w:val="00523A0F"/>
    <w:rsid w:val="00526989"/>
    <w:rsid w:val="005320D9"/>
    <w:rsid w:val="00534458"/>
    <w:rsid w:val="005364D8"/>
    <w:rsid w:val="00542659"/>
    <w:rsid w:val="00545BC7"/>
    <w:rsid w:val="00546B0E"/>
    <w:rsid w:val="00547D69"/>
    <w:rsid w:val="005600B3"/>
    <w:rsid w:val="00560840"/>
    <w:rsid w:val="00571567"/>
    <w:rsid w:val="005805FF"/>
    <w:rsid w:val="00586ABF"/>
    <w:rsid w:val="005903DE"/>
    <w:rsid w:val="00590D2F"/>
    <w:rsid w:val="00594B29"/>
    <w:rsid w:val="005A2D4C"/>
    <w:rsid w:val="005A447C"/>
    <w:rsid w:val="005A45AB"/>
    <w:rsid w:val="005B233E"/>
    <w:rsid w:val="005B45D5"/>
    <w:rsid w:val="005C3D33"/>
    <w:rsid w:val="005C47D7"/>
    <w:rsid w:val="005C53A4"/>
    <w:rsid w:val="005C5BCD"/>
    <w:rsid w:val="005C730F"/>
    <w:rsid w:val="005D27B2"/>
    <w:rsid w:val="005D5E68"/>
    <w:rsid w:val="005D6CCD"/>
    <w:rsid w:val="005F5093"/>
    <w:rsid w:val="005F7318"/>
    <w:rsid w:val="005F75BD"/>
    <w:rsid w:val="00601680"/>
    <w:rsid w:val="006053D2"/>
    <w:rsid w:val="006139C0"/>
    <w:rsid w:val="00614550"/>
    <w:rsid w:val="00621E4E"/>
    <w:rsid w:val="006245CA"/>
    <w:rsid w:val="0063104F"/>
    <w:rsid w:val="0063704D"/>
    <w:rsid w:val="0063760C"/>
    <w:rsid w:val="00640359"/>
    <w:rsid w:val="00640E06"/>
    <w:rsid w:val="00643F18"/>
    <w:rsid w:val="00645EE5"/>
    <w:rsid w:val="00660206"/>
    <w:rsid w:val="00660271"/>
    <w:rsid w:val="00662F2C"/>
    <w:rsid w:val="0066512D"/>
    <w:rsid w:val="00672525"/>
    <w:rsid w:val="00672E0C"/>
    <w:rsid w:val="006734F6"/>
    <w:rsid w:val="00676ABB"/>
    <w:rsid w:val="00676AF8"/>
    <w:rsid w:val="00676DA2"/>
    <w:rsid w:val="0068248E"/>
    <w:rsid w:val="006868B6"/>
    <w:rsid w:val="006919B4"/>
    <w:rsid w:val="00692A85"/>
    <w:rsid w:val="006A0A90"/>
    <w:rsid w:val="006A1F1C"/>
    <w:rsid w:val="006A25C3"/>
    <w:rsid w:val="006A48E3"/>
    <w:rsid w:val="006A67F0"/>
    <w:rsid w:val="006B1AAD"/>
    <w:rsid w:val="006B395E"/>
    <w:rsid w:val="006B3DDE"/>
    <w:rsid w:val="006B6459"/>
    <w:rsid w:val="006B770A"/>
    <w:rsid w:val="006C0247"/>
    <w:rsid w:val="006C231E"/>
    <w:rsid w:val="006C2E10"/>
    <w:rsid w:val="006C319E"/>
    <w:rsid w:val="006C3758"/>
    <w:rsid w:val="006C5F6C"/>
    <w:rsid w:val="006C6B95"/>
    <w:rsid w:val="006E0074"/>
    <w:rsid w:val="006E5DEA"/>
    <w:rsid w:val="006E6E0E"/>
    <w:rsid w:val="006F145C"/>
    <w:rsid w:val="006F2FDB"/>
    <w:rsid w:val="006F3910"/>
    <w:rsid w:val="006F58AD"/>
    <w:rsid w:val="006F7F9C"/>
    <w:rsid w:val="00707C0F"/>
    <w:rsid w:val="00713778"/>
    <w:rsid w:val="00717536"/>
    <w:rsid w:val="007208CA"/>
    <w:rsid w:val="00724483"/>
    <w:rsid w:val="00725C75"/>
    <w:rsid w:val="00726F3D"/>
    <w:rsid w:val="00731E83"/>
    <w:rsid w:val="0073368B"/>
    <w:rsid w:val="00736A08"/>
    <w:rsid w:val="00740A03"/>
    <w:rsid w:val="00743791"/>
    <w:rsid w:val="00745C9C"/>
    <w:rsid w:val="00751085"/>
    <w:rsid w:val="007518EB"/>
    <w:rsid w:val="007625E2"/>
    <w:rsid w:val="0076588F"/>
    <w:rsid w:val="00770902"/>
    <w:rsid w:val="00776FCA"/>
    <w:rsid w:val="00783F62"/>
    <w:rsid w:val="00786A2A"/>
    <w:rsid w:val="00791A0B"/>
    <w:rsid w:val="00791F57"/>
    <w:rsid w:val="007960E0"/>
    <w:rsid w:val="007A16C3"/>
    <w:rsid w:val="007A4A01"/>
    <w:rsid w:val="007A4A72"/>
    <w:rsid w:val="007A69EF"/>
    <w:rsid w:val="007B0FB5"/>
    <w:rsid w:val="007B632D"/>
    <w:rsid w:val="007B6340"/>
    <w:rsid w:val="007C0D52"/>
    <w:rsid w:val="007D6320"/>
    <w:rsid w:val="007D6A7D"/>
    <w:rsid w:val="007E1F99"/>
    <w:rsid w:val="007E4E44"/>
    <w:rsid w:val="007F0B07"/>
    <w:rsid w:val="007F1129"/>
    <w:rsid w:val="007F13B9"/>
    <w:rsid w:val="007F1901"/>
    <w:rsid w:val="007F534A"/>
    <w:rsid w:val="00805475"/>
    <w:rsid w:val="0082031D"/>
    <w:rsid w:val="008246AD"/>
    <w:rsid w:val="00830721"/>
    <w:rsid w:val="00832138"/>
    <w:rsid w:val="00835AF1"/>
    <w:rsid w:val="0083643C"/>
    <w:rsid w:val="0083798F"/>
    <w:rsid w:val="00837E60"/>
    <w:rsid w:val="00841BF7"/>
    <w:rsid w:val="00841DCF"/>
    <w:rsid w:val="00843100"/>
    <w:rsid w:val="00844740"/>
    <w:rsid w:val="00844AA5"/>
    <w:rsid w:val="008562BD"/>
    <w:rsid w:val="008619FD"/>
    <w:rsid w:val="00866C4F"/>
    <w:rsid w:val="00866D1B"/>
    <w:rsid w:val="00872495"/>
    <w:rsid w:val="00873C5E"/>
    <w:rsid w:val="00873E98"/>
    <w:rsid w:val="008768F8"/>
    <w:rsid w:val="00885A19"/>
    <w:rsid w:val="00892A60"/>
    <w:rsid w:val="008A29DC"/>
    <w:rsid w:val="008A3779"/>
    <w:rsid w:val="008C0B21"/>
    <w:rsid w:val="008C47AB"/>
    <w:rsid w:val="008C4A9B"/>
    <w:rsid w:val="008D0067"/>
    <w:rsid w:val="008D2491"/>
    <w:rsid w:val="008D3675"/>
    <w:rsid w:val="008D4692"/>
    <w:rsid w:val="008D5F74"/>
    <w:rsid w:val="008F09FF"/>
    <w:rsid w:val="008F2D27"/>
    <w:rsid w:val="008F6C8D"/>
    <w:rsid w:val="00901567"/>
    <w:rsid w:val="00901980"/>
    <w:rsid w:val="00901C38"/>
    <w:rsid w:val="009034C9"/>
    <w:rsid w:val="00907295"/>
    <w:rsid w:val="00914E1E"/>
    <w:rsid w:val="00917412"/>
    <w:rsid w:val="00921ED2"/>
    <w:rsid w:val="00926B38"/>
    <w:rsid w:val="00934360"/>
    <w:rsid w:val="00937A4B"/>
    <w:rsid w:val="00937BFA"/>
    <w:rsid w:val="0094035B"/>
    <w:rsid w:val="00942D71"/>
    <w:rsid w:val="009458EE"/>
    <w:rsid w:val="009465D9"/>
    <w:rsid w:val="00946B5D"/>
    <w:rsid w:val="009506A8"/>
    <w:rsid w:val="00951748"/>
    <w:rsid w:val="00957989"/>
    <w:rsid w:val="009674CB"/>
    <w:rsid w:val="009806BD"/>
    <w:rsid w:val="00986BBF"/>
    <w:rsid w:val="009900AD"/>
    <w:rsid w:val="00994D2E"/>
    <w:rsid w:val="00996A46"/>
    <w:rsid w:val="009A5335"/>
    <w:rsid w:val="009A6AC2"/>
    <w:rsid w:val="009A7E68"/>
    <w:rsid w:val="009B7196"/>
    <w:rsid w:val="009C1C34"/>
    <w:rsid w:val="009C2F39"/>
    <w:rsid w:val="009C2FAB"/>
    <w:rsid w:val="009C3BEB"/>
    <w:rsid w:val="009C4591"/>
    <w:rsid w:val="009D7A2C"/>
    <w:rsid w:val="009E457A"/>
    <w:rsid w:val="009E71F6"/>
    <w:rsid w:val="009F1601"/>
    <w:rsid w:val="009F165E"/>
    <w:rsid w:val="00A015D0"/>
    <w:rsid w:val="00A0207E"/>
    <w:rsid w:val="00A11DB7"/>
    <w:rsid w:val="00A16D95"/>
    <w:rsid w:val="00A212D8"/>
    <w:rsid w:val="00A2168E"/>
    <w:rsid w:val="00A273EF"/>
    <w:rsid w:val="00A30B4E"/>
    <w:rsid w:val="00A43332"/>
    <w:rsid w:val="00A45044"/>
    <w:rsid w:val="00A46880"/>
    <w:rsid w:val="00A542EC"/>
    <w:rsid w:val="00A61A6C"/>
    <w:rsid w:val="00A66973"/>
    <w:rsid w:val="00A72406"/>
    <w:rsid w:val="00A75A9C"/>
    <w:rsid w:val="00A7713C"/>
    <w:rsid w:val="00A829D7"/>
    <w:rsid w:val="00A84855"/>
    <w:rsid w:val="00A86110"/>
    <w:rsid w:val="00A87073"/>
    <w:rsid w:val="00A906DE"/>
    <w:rsid w:val="00A908DF"/>
    <w:rsid w:val="00AA6A4B"/>
    <w:rsid w:val="00AB2F7B"/>
    <w:rsid w:val="00AB323A"/>
    <w:rsid w:val="00AB3C86"/>
    <w:rsid w:val="00AB5E05"/>
    <w:rsid w:val="00AC0667"/>
    <w:rsid w:val="00AC7CB6"/>
    <w:rsid w:val="00AD23F1"/>
    <w:rsid w:val="00AE6285"/>
    <w:rsid w:val="00AE7420"/>
    <w:rsid w:val="00AF221F"/>
    <w:rsid w:val="00AF44C0"/>
    <w:rsid w:val="00B038E5"/>
    <w:rsid w:val="00B13999"/>
    <w:rsid w:val="00B14C47"/>
    <w:rsid w:val="00B15EF8"/>
    <w:rsid w:val="00B17C46"/>
    <w:rsid w:val="00B2378C"/>
    <w:rsid w:val="00B2480D"/>
    <w:rsid w:val="00B2553F"/>
    <w:rsid w:val="00B34BFF"/>
    <w:rsid w:val="00B352A3"/>
    <w:rsid w:val="00B3621A"/>
    <w:rsid w:val="00B50F41"/>
    <w:rsid w:val="00B517A8"/>
    <w:rsid w:val="00B61301"/>
    <w:rsid w:val="00B618D0"/>
    <w:rsid w:val="00B62CDE"/>
    <w:rsid w:val="00B65EB4"/>
    <w:rsid w:val="00B6730E"/>
    <w:rsid w:val="00B73728"/>
    <w:rsid w:val="00B776E4"/>
    <w:rsid w:val="00B823F8"/>
    <w:rsid w:val="00B86A31"/>
    <w:rsid w:val="00BA2B77"/>
    <w:rsid w:val="00BB23DB"/>
    <w:rsid w:val="00BB6BA1"/>
    <w:rsid w:val="00BB756F"/>
    <w:rsid w:val="00BC1A13"/>
    <w:rsid w:val="00BC44D1"/>
    <w:rsid w:val="00BC6FF3"/>
    <w:rsid w:val="00BE1C0A"/>
    <w:rsid w:val="00BE23DF"/>
    <w:rsid w:val="00BE55FD"/>
    <w:rsid w:val="00BE6BDB"/>
    <w:rsid w:val="00C0122C"/>
    <w:rsid w:val="00C034BC"/>
    <w:rsid w:val="00C04991"/>
    <w:rsid w:val="00C16B03"/>
    <w:rsid w:val="00C24AC9"/>
    <w:rsid w:val="00C25921"/>
    <w:rsid w:val="00C32B06"/>
    <w:rsid w:val="00C3582A"/>
    <w:rsid w:val="00C3774C"/>
    <w:rsid w:val="00C5322F"/>
    <w:rsid w:val="00C5372D"/>
    <w:rsid w:val="00C56814"/>
    <w:rsid w:val="00C619EF"/>
    <w:rsid w:val="00C63015"/>
    <w:rsid w:val="00C64DB3"/>
    <w:rsid w:val="00C84765"/>
    <w:rsid w:val="00C87D31"/>
    <w:rsid w:val="00CA2427"/>
    <w:rsid w:val="00CA2DB3"/>
    <w:rsid w:val="00CA76F7"/>
    <w:rsid w:val="00CA77CF"/>
    <w:rsid w:val="00CC32F3"/>
    <w:rsid w:val="00CD35F0"/>
    <w:rsid w:val="00CD3837"/>
    <w:rsid w:val="00CD4178"/>
    <w:rsid w:val="00CD6681"/>
    <w:rsid w:val="00CE1A4D"/>
    <w:rsid w:val="00CE2A2A"/>
    <w:rsid w:val="00CE4216"/>
    <w:rsid w:val="00CE6DB3"/>
    <w:rsid w:val="00CF0ECB"/>
    <w:rsid w:val="00CF21D7"/>
    <w:rsid w:val="00CF44B7"/>
    <w:rsid w:val="00CF620C"/>
    <w:rsid w:val="00CF7F94"/>
    <w:rsid w:val="00D036C0"/>
    <w:rsid w:val="00D10079"/>
    <w:rsid w:val="00D14EED"/>
    <w:rsid w:val="00D20CE3"/>
    <w:rsid w:val="00D2255D"/>
    <w:rsid w:val="00D2272A"/>
    <w:rsid w:val="00D27EBD"/>
    <w:rsid w:val="00D36275"/>
    <w:rsid w:val="00D36A32"/>
    <w:rsid w:val="00D372EA"/>
    <w:rsid w:val="00D42A3E"/>
    <w:rsid w:val="00D46928"/>
    <w:rsid w:val="00D46F57"/>
    <w:rsid w:val="00D500B5"/>
    <w:rsid w:val="00D51071"/>
    <w:rsid w:val="00D538D6"/>
    <w:rsid w:val="00D623CA"/>
    <w:rsid w:val="00D62C9C"/>
    <w:rsid w:val="00D6601E"/>
    <w:rsid w:val="00D662C7"/>
    <w:rsid w:val="00D70966"/>
    <w:rsid w:val="00D737EE"/>
    <w:rsid w:val="00D7514F"/>
    <w:rsid w:val="00D76267"/>
    <w:rsid w:val="00D7743D"/>
    <w:rsid w:val="00D77A32"/>
    <w:rsid w:val="00D812E5"/>
    <w:rsid w:val="00D8739F"/>
    <w:rsid w:val="00D87533"/>
    <w:rsid w:val="00D93D79"/>
    <w:rsid w:val="00D96580"/>
    <w:rsid w:val="00D965EF"/>
    <w:rsid w:val="00D967C5"/>
    <w:rsid w:val="00D969CB"/>
    <w:rsid w:val="00DA09CA"/>
    <w:rsid w:val="00DA12D7"/>
    <w:rsid w:val="00DA52F3"/>
    <w:rsid w:val="00DA542B"/>
    <w:rsid w:val="00DB0754"/>
    <w:rsid w:val="00DB2755"/>
    <w:rsid w:val="00DC14E9"/>
    <w:rsid w:val="00DD7F51"/>
    <w:rsid w:val="00DE4607"/>
    <w:rsid w:val="00DE6EE5"/>
    <w:rsid w:val="00DE72BE"/>
    <w:rsid w:val="00DF287A"/>
    <w:rsid w:val="00DF641E"/>
    <w:rsid w:val="00DF65B1"/>
    <w:rsid w:val="00DF6CE0"/>
    <w:rsid w:val="00E00A7E"/>
    <w:rsid w:val="00E0511A"/>
    <w:rsid w:val="00E06E0C"/>
    <w:rsid w:val="00E07257"/>
    <w:rsid w:val="00E11583"/>
    <w:rsid w:val="00E13713"/>
    <w:rsid w:val="00E15A52"/>
    <w:rsid w:val="00E15D48"/>
    <w:rsid w:val="00E20C99"/>
    <w:rsid w:val="00E24F94"/>
    <w:rsid w:val="00E26F91"/>
    <w:rsid w:val="00E33039"/>
    <w:rsid w:val="00E3528B"/>
    <w:rsid w:val="00E37A58"/>
    <w:rsid w:val="00E4618B"/>
    <w:rsid w:val="00E46829"/>
    <w:rsid w:val="00E501BA"/>
    <w:rsid w:val="00E66D2E"/>
    <w:rsid w:val="00E7509F"/>
    <w:rsid w:val="00E809B8"/>
    <w:rsid w:val="00E80D85"/>
    <w:rsid w:val="00E84DB0"/>
    <w:rsid w:val="00E911D8"/>
    <w:rsid w:val="00E973F5"/>
    <w:rsid w:val="00EA38FB"/>
    <w:rsid w:val="00EA6E19"/>
    <w:rsid w:val="00EA74F3"/>
    <w:rsid w:val="00EB0C42"/>
    <w:rsid w:val="00EB2BF8"/>
    <w:rsid w:val="00EB357D"/>
    <w:rsid w:val="00EB3811"/>
    <w:rsid w:val="00EC6275"/>
    <w:rsid w:val="00EC69C4"/>
    <w:rsid w:val="00ED01F7"/>
    <w:rsid w:val="00ED198D"/>
    <w:rsid w:val="00ED21DA"/>
    <w:rsid w:val="00ED2EA1"/>
    <w:rsid w:val="00ED5CC5"/>
    <w:rsid w:val="00EE1786"/>
    <w:rsid w:val="00EE39C9"/>
    <w:rsid w:val="00EE418C"/>
    <w:rsid w:val="00EF00D4"/>
    <w:rsid w:val="00EF4D58"/>
    <w:rsid w:val="00EF6F34"/>
    <w:rsid w:val="00EF7CDC"/>
    <w:rsid w:val="00F00BF2"/>
    <w:rsid w:val="00F04DE8"/>
    <w:rsid w:val="00F10FF2"/>
    <w:rsid w:val="00F14898"/>
    <w:rsid w:val="00F17290"/>
    <w:rsid w:val="00F20F14"/>
    <w:rsid w:val="00F411DF"/>
    <w:rsid w:val="00F414DA"/>
    <w:rsid w:val="00F41F83"/>
    <w:rsid w:val="00F50249"/>
    <w:rsid w:val="00F5282A"/>
    <w:rsid w:val="00F621E2"/>
    <w:rsid w:val="00F665B7"/>
    <w:rsid w:val="00F7031A"/>
    <w:rsid w:val="00F70813"/>
    <w:rsid w:val="00F73862"/>
    <w:rsid w:val="00F83B39"/>
    <w:rsid w:val="00F852C4"/>
    <w:rsid w:val="00F9145A"/>
    <w:rsid w:val="00F9542A"/>
    <w:rsid w:val="00F97CC5"/>
    <w:rsid w:val="00FA45C5"/>
    <w:rsid w:val="00FA69E5"/>
    <w:rsid w:val="00FB1658"/>
    <w:rsid w:val="00FB2866"/>
    <w:rsid w:val="00FB7907"/>
    <w:rsid w:val="00FC0E06"/>
    <w:rsid w:val="00FC3573"/>
    <w:rsid w:val="00FC5716"/>
    <w:rsid w:val="00FC7CB4"/>
    <w:rsid w:val="00FD34FE"/>
    <w:rsid w:val="00FD708D"/>
    <w:rsid w:val="00FD78D5"/>
    <w:rsid w:val="00FE3DBA"/>
    <w:rsid w:val="00FE7853"/>
    <w:rsid w:val="00FF1476"/>
    <w:rsid w:val="00FF4A9D"/>
    <w:rsid w:val="00FF522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stockticker"/>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Street"/>
  <w:smartTagType w:namespaceuri="urn:schemas-microsoft-com:office:smarttags" w:name="address"/>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2050"/>
    <o:shapelayout v:ext="edit">
      <o:idmap v:ext="edit" data="2"/>
    </o:shapelayout>
  </w:shapeDefaults>
  <w:decimalSymbol w:val="."/>
  <w:listSeparator w:val=","/>
  <w14:docId w14:val="22AF5D20"/>
  <w15:docId w15:val="{C96BAEEC-F395-4676-B9A5-C1A04FA281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lsdException w:name="footer" w:semiHidden="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D0067"/>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ustom1">
    <w:name w:val="Custom1"/>
    <w:basedOn w:val="Normal"/>
    <w:uiPriority w:val="99"/>
    <w:rsid w:val="008D0067"/>
    <w:pPr>
      <w:widowControl w:val="0"/>
    </w:pPr>
  </w:style>
  <w:style w:type="paragraph" w:customStyle="1" w:styleId="Level2">
    <w:name w:val="Level 2"/>
    <w:basedOn w:val="Normal"/>
    <w:uiPriority w:val="99"/>
    <w:rsid w:val="008D0067"/>
    <w:pPr>
      <w:widowControl w:val="0"/>
    </w:pPr>
  </w:style>
  <w:style w:type="paragraph" w:customStyle="1" w:styleId="Level3">
    <w:name w:val="Level 3"/>
    <w:basedOn w:val="Normal"/>
    <w:uiPriority w:val="99"/>
    <w:rsid w:val="008D0067"/>
    <w:pPr>
      <w:widowControl w:val="0"/>
    </w:pPr>
  </w:style>
  <w:style w:type="paragraph" w:customStyle="1" w:styleId="Level4">
    <w:name w:val="Level 4"/>
    <w:basedOn w:val="Normal"/>
    <w:uiPriority w:val="99"/>
    <w:rsid w:val="008D0067"/>
    <w:pPr>
      <w:widowControl w:val="0"/>
    </w:pPr>
  </w:style>
  <w:style w:type="paragraph" w:customStyle="1" w:styleId="Level5">
    <w:name w:val="Level 5"/>
    <w:basedOn w:val="Normal"/>
    <w:uiPriority w:val="99"/>
    <w:rsid w:val="008D0067"/>
    <w:pPr>
      <w:widowControl w:val="0"/>
    </w:pPr>
  </w:style>
  <w:style w:type="paragraph" w:customStyle="1" w:styleId="Level6">
    <w:name w:val="Level 6"/>
    <w:basedOn w:val="Normal"/>
    <w:uiPriority w:val="99"/>
    <w:rsid w:val="008D0067"/>
    <w:pPr>
      <w:widowControl w:val="0"/>
    </w:pPr>
  </w:style>
  <w:style w:type="paragraph" w:customStyle="1" w:styleId="Level7">
    <w:name w:val="Level 7"/>
    <w:basedOn w:val="Normal"/>
    <w:uiPriority w:val="99"/>
    <w:rsid w:val="008D0067"/>
    <w:pPr>
      <w:widowControl w:val="0"/>
    </w:pPr>
  </w:style>
  <w:style w:type="paragraph" w:customStyle="1" w:styleId="Level8">
    <w:name w:val="Level 8"/>
    <w:basedOn w:val="Normal"/>
    <w:uiPriority w:val="99"/>
    <w:rsid w:val="008D0067"/>
    <w:pPr>
      <w:widowControl w:val="0"/>
    </w:pPr>
  </w:style>
  <w:style w:type="paragraph" w:customStyle="1" w:styleId="Level9">
    <w:name w:val="Level 9"/>
    <w:basedOn w:val="Normal"/>
    <w:uiPriority w:val="99"/>
    <w:rsid w:val="008D0067"/>
    <w:pPr>
      <w:widowControl w:val="0"/>
    </w:pPr>
    <w:rPr>
      <w:b/>
      <w:bCs/>
    </w:rPr>
  </w:style>
  <w:style w:type="paragraph" w:customStyle="1" w:styleId="Custom6">
    <w:name w:val="Custom6"/>
    <w:basedOn w:val="Normal"/>
    <w:uiPriority w:val="99"/>
    <w:rsid w:val="008D0067"/>
    <w:pPr>
      <w:widowControl w:val="0"/>
    </w:pPr>
  </w:style>
  <w:style w:type="paragraph" w:customStyle="1" w:styleId="Custom10">
    <w:name w:val="Custom10"/>
    <w:basedOn w:val="Normal"/>
    <w:uiPriority w:val="99"/>
    <w:rsid w:val="008D0067"/>
    <w:pPr>
      <w:widowControl w:val="0"/>
    </w:pPr>
  </w:style>
  <w:style w:type="paragraph" w:customStyle="1" w:styleId="Level1">
    <w:name w:val="Level 1"/>
    <w:basedOn w:val="Normal"/>
    <w:uiPriority w:val="99"/>
    <w:rsid w:val="008D0067"/>
    <w:pPr>
      <w:widowControl w:val="0"/>
    </w:pPr>
  </w:style>
  <w:style w:type="character" w:customStyle="1" w:styleId="SYSHYPERTEXT">
    <w:name w:val="SYS_HYPERTEXT"/>
    <w:basedOn w:val="DefaultParagraphFont"/>
    <w:uiPriority w:val="99"/>
    <w:rsid w:val="008D0067"/>
    <w:rPr>
      <w:color w:val="0000FF"/>
      <w:u w:val="single"/>
    </w:rPr>
  </w:style>
  <w:style w:type="paragraph" w:styleId="ListParagraph">
    <w:name w:val="List Paragraph"/>
    <w:basedOn w:val="Normal"/>
    <w:uiPriority w:val="99"/>
    <w:qFormat/>
    <w:rsid w:val="00751085"/>
    <w:pPr>
      <w:ind w:left="720"/>
      <w:contextualSpacing/>
    </w:pPr>
  </w:style>
  <w:style w:type="character" w:styleId="Hyperlink">
    <w:name w:val="Hyperlink"/>
    <w:basedOn w:val="DefaultParagraphFont"/>
    <w:uiPriority w:val="99"/>
    <w:rsid w:val="00751085"/>
    <w:rPr>
      <w:color w:val="0000FF"/>
      <w:u w:val="single"/>
    </w:rPr>
  </w:style>
  <w:style w:type="paragraph" w:styleId="NoSpacing">
    <w:name w:val="No Spacing"/>
    <w:uiPriority w:val="99"/>
    <w:qFormat/>
    <w:rsid w:val="00155DFF"/>
    <w:rPr>
      <w:sz w:val="24"/>
      <w:szCs w:val="24"/>
    </w:rPr>
  </w:style>
  <w:style w:type="paragraph" w:styleId="BalloonText">
    <w:name w:val="Balloon Text"/>
    <w:basedOn w:val="Normal"/>
    <w:link w:val="BalloonTextChar"/>
    <w:uiPriority w:val="99"/>
    <w:semiHidden/>
    <w:rsid w:val="00355DBB"/>
    <w:rPr>
      <w:rFonts w:ascii="Tahoma" w:hAnsi="Tahoma" w:cs="Tahoma"/>
      <w:sz w:val="16"/>
      <w:szCs w:val="16"/>
    </w:rPr>
  </w:style>
  <w:style w:type="character" w:customStyle="1" w:styleId="BalloonTextChar">
    <w:name w:val="Balloon Text Char"/>
    <w:basedOn w:val="DefaultParagraphFont"/>
    <w:link w:val="BalloonText"/>
    <w:uiPriority w:val="99"/>
    <w:semiHidden/>
    <w:rsid w:val="00355DBB"/>
    <w:rPr>
      <w:rFonts w:ascii="Tahoma" w:hAnsi="Tahoma" w:cs="Tahoma"/>
      <w:sz w:val="16"/>
      <w:szCs w:val="16"/>
    </w:rPr>
  </w:style>
  <w:style w:type="paragraph" w:styleId="Header">
    <w:name w:val="header"/>
    <w:basedOn w:val="Normal"/>
    <w:link w:val="HeaderChar"/>
    <w:uiPriority w:val="99"/>
    <w:rsid w:val="00F70813"/>
    <w:pPr>
      <w:tabs>
        <w:tab w:val="center" w:pos="4680"/>
        <w:tab w:val="right" w:pos="9360"/>
      </w:tabs>
    </w:pPr>
  </w:style>
  <w:style w:type="character" w:customStyle="1" w:styleId="HeaderChar">
    <w:name w:val="Header Char"/>
    <w:basedOn w:val="DefaultParagraphFont"/>
    <w:link w:val="Header"/>
    <w:uiPriority w:val="99"/>
    <w:rsid w:val="00F70813"/>
    <w:rPr>
      <w:sz w:val="24"/>
      <w:szCs w:val="24"/>
    </w:rPr>
  </w:style>
  <w:style w:type="paragraph" w:styleId="Footer">
    <w:name w:val="footer"/>
    <w:basedOn w:val="Normal"/>
    <w:link w:val="FooterChar"/>
    <w:uiPriority w:val="99"/>
    <w:rsid w:val="00F70813"/>
    <w:pPr>
      <w:tabs>
        <w:tab w:val="center" w:pos="4680"/>
        <w:tab w:val="right" w:pos="9360"/>
      </w:tabs>
    </w:pPr>
  </w:style>
  <w:style w:type="character" w:customStyle="1" w:styleId="FooterChar">
    <w:name w:val="Footer Char"/>
    <w:basedOn w:val="DefaultParagraphFont"/>
    <w:link w:val="Footer"/>
    <w:uiPriority w:val="99"/>
    <w:rsid w:val="00F70813"/>
    <w:rPr>
      <w:sz w:val="24"/>
      <w:szCs w:val="24"/>
    </w:rPr>
  </w:style>
  <w:style w:type="character" w:styleId="CommentReference">
    <w:name w:val="annotation reference"/>
    <w:basedOn w:val="DefaultParagraphFont"/>
    <w:uiPriority w:val="99"/>
    <w:semiHidden/>
    <w:unhideWhenUsed/>
    <w:rsid w:val="003869E1"/>
    <w:rPr>
      <w:sz w:val="16"/>
      <w:szCs w:val="16"/>
    </w:rPr>
  </w:style>
  <w:style w:type="paragraph" w:styleId="CommentText">
    <w:name w:val="annotation text"/>
    <w:basedOn w:val="Normal"/>
    <w:link w:val="CommentTextChar"/>
    <w:uiPriority w:val="99"/>
    <w:unhideWhenUsed/>
    <w:rsid w:val="003869E1"/>
    <w:rPr>
      <w:sz w:val="20"/>
      <w:szCs w:val="20"/>
    </w:rPr>
  </w:style>
  <w:style w:type="character" w:customStyle="1" w:styleId="CommentTextChar">
    <w:name w:val="Comment Text Char"/>
    <w:basedOn w:val="DefaultParagraphFont"/>
    <w:link w:val="CommentText"/>
    <w:uiPriority w:val="99"/>
    <w:rsid w:val="003869E1"/>
    <w:rPr>
      <w:sz w:val="20"/>
      <w:szCs w:val="20"/>
    </w:rPr>
  </w:style>
  <w:style w:type="paragraph" w:styleId="CommentSubject">
    <w:name w:val="annotation subject"/>
    <w:basedOn w:val="CommentText"/>
    <w:next w:val="CommentText"/>
    <w:link w:val="CommentSubjectChar"/>
    <w:uiPriority w:val="99"/>
    <w:semiHidden/>
    <w:unhideWhenUsed/>
    <w:rsid w:val="003869E1"/>
    <w:rPr>
      <w:b/>
      <w:bCs/>
    </w:rPr>
  </w:style>
  <w:style w:type="character" w:customStyle="1" w:styleId="CommentSubjectChar">
    <w:name w:val="Comment Subject Char"/>
    <w:basedOn w:val="CommentTextChar"/>
    <w:link w:val="CommentSubject"/>
    <w:uiPriority w:val="99"/>
    <w:semiHidden/>
    <w:rsid w:val="003869E1"/>
    <w:rPr>
      <w:b/>
      <w:bCs/>
      <w:sz w:val="20"/>
      <w:szCs w:val="20"/>
    </w:rPr>
  </w:style>
  <w:style w:type="character" w:styleId="UnresolvedMention">
    <w:name w:val="Unresolved Mention"/>
    <w:basedOn w:val="DefaultParagraphFont"/>
    <w:uiPriority w:val="99"/>
    <w:semiHidden/>
    <w:unhideWhenUsed/>
    <w:rsid w:val="003869E1"/>
    <w:rPr>
      <w:color w:val="605E5C"/>
      <w:shd w:val="clear" w:color="auto" w:fill="E1DFDD"/>
    </w:rPr>
  </w:style>
  <w:style w:type="paragraph" w:styleId="NormalWeb">
    <w:name w:val="Normal (Web)"/>
    <w:basedOn w:val="Normal"/>
    <w:uiPriority w:val="99"/>
    <w:unhideWhenUsed/>
    <w:rsid w:val="00A273EF"/>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9688649">
      <w:bodyDiv w:val="1"/>
      <w:marLeft w:val="0"/>
      <w:marRight w:val="0"/>
      <w:marTop w:val="0"/>
      <w:marBottom w:val="0"/>
      <w:divBdr>
        <w:top w:val="none" w:sz="0" w:space="0" w:color="auto"/>
        <w:left w:val="none" w:sz="0" w:space="0" w:color="auto"/>
        <w:bottom w:val="none" w:sz="0" w:space="0" w:color="auto"/>
        <w:right w:val="none" w:sz="0" w:space="0" w:color="auto"/>
      </w:divBdr>
    </w:div>
    <w:div w:id="9685134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emf"/><Relationship Id="rId26" Type="http://schemas.openxmlformats.org/officeDocument/2006/relationships/image" Target="media/image16.jpeg"/><Relationship Id="rId39" Type="http://schemas.openxmlformats.org/officeDocument/2006/relationships/image" Target="media/image27.emf"/><Relationship Id="rId21" Type="http://schemas.openxmlformats.org/officeDocument/2006/relationships/image" Target="media/image11.emf"/><Relationship Id="rId34" Type="http://schemas.openxmlformats.org/officeDocument/2006/relationships/image" Target="media/image22.jpeg"/><Relationship Id="rId42" Type="http://schemas.openxmlformats.org/officeDocument/2006/relationships/hyperlink" Target="http://www.ruraltransit.org" TargetMode="External"/><Relationship Id="rId47" Type="http://schemas.openxmlformats.org/officeDocument/2006/relationships/hyperlink" Target="http://www.ruraltransit.org" TargetMode="External"/><Relationship Id="rId50" Type="http://schemas.openxmlformats.org/officeDocument/2006/relationships/hyperlink" Target="http://www.ruraltransit.org" TargetMode="External"/><Relationship Id="rId63" Type="http://schemas.openxmlformats.org/officeDocument/2006/relationships/image" Target="media/image32.pn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emf"/><Relationship Id="rId29" Type="http://schemas.openxmlformats.org/officeDocument/2006/relationships/image" Target="media/image19.png"/><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hyperlink" Target="https://www.facebook.com/TETER.Architects.Engineers?__cft__%5b0%5d=AZYgKtMWdsUdxjW2qJFkwjRCjvPv_4QpiZHlQld7ta8sFhN66BoCmF7WcUPiXgmYrlPiTW9GIP3xrzqAUMLJw-PxNUy4A6K23gnkZZSEInSjOKOIbd42On2U42faUm8nK03soLe7_J5NLnG5KaNeOfP3vvFFYDKOHFkgge1QzxnxxA&amp;__tn__=-%5dC%2CP-R" TargetMode="External"/><Relationship Id="rId37" Type="http://schemas.openxmlformats.org/officeDocument/2006/relationships/image" Target="media/image25.emf"/><Relationship Id="rId40" Type="http://schemas.openxmlformats.org/officeDocument/2006/relationships/hyperlink" Target="mailto:delcampo@fresnocog.org" TargetMode="External"/><Relationship Id="rId45" Type="http://schemas.openxmlformats.org/officeDocument/2006/relationships/hyperlink" Target="http://www.ruraltransit.org" TargetMode="External"/><Relationship Id="rId53" Type="http://schemas.openxmlformats.org/officeDocument/2006/relationships/hyperlink" Target="http://www.ruraltransit.org" TargetMode="External"/><Relationship Id="rId66" Type="http://schemas.openxmlformats.org/officeDocument/2006/relationships/footer" Target="footer1.xml"/><Relationship Id="rId5" Type="http://schemas.openxmlformats.org/officeDocument/2006/relationships/webSettings" Target="webSettings.xml"/><Relationship Id="rId19" Type="http://schemas.openxmlformats.org/officeDocument/2006/relationships/image" Target="media/image9.emf"/><Relationship Id="rId14" Type="http://schemas.openxmlformats.org/officeDocument/2006/relationships/image" Target="media/image4.emf"/><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3.png"/><Relationship Id="rId43" Type="http://schemas.openxmlformats.org/officeDocument/2006/relationships/image" Target="media/image28.png"/><Relationship Id="rId48" Type="http://schemas.openxmlformats.org/officeDocument/2006/relationships/hyperlink" Target="http://www.ruraltransit.org" TargetMode="External"/><Relationship Id="rId64" Type="http://schemas.openxmlformats.org/officeDocument/2006/relationships/image" Target="media/image33.jpeg"/><Relationship Id="rId69" Type="http://schemas.openxmlformats.org/officeDocument/2006/relationships/theme" Target="theme/theme1.xml"/><Relationship Id="rId8" Type="http://schemas.openxmlformats.org/officeDocument/2006/relationships/hyperlink" Target="http://www.ruraltransit.org" TargetMode="External"/><Relationship Id="rId51" Type="http://schemas.openxmlformats.org/officeDocument/2006/relationships/hyperlink" Target="http://www.ruraltransit.org" TargetMode="Externa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emf"/><Relationship Id="rId25" Type="http://schemas.openxmlformats.org/officeDocument/2006/relationships/image" Target="media/image15.jpeg"/><Relationship Id="rId33" Type="http://schemas.openxmlformats.org/officeDocument/2006/relationships/hyperlink" Target="https://www.facebook.com/Selma-California-109610922397695/?__cft__%5b0%5d=AZYgKtMWdsUdxjW2qJFkwjRCjvPv_4QpiZHlQld7ta8sFhN66BoCmF7WcUPiXgmYrlPiTW9GIP3xrzqAUMLJw-PxNUy4A6K23gnkZZSEInSjOKOIbd42On2U42faUm8nK03soLe7_J5NLnG5KaNeOfP3vvFFYDKOHFkgge1QzxnxxA&amp;__tn__=kC%2CP-R" TargetMode="External"/><Relationship Id="rId38" Type="http://schemas.openxmlformats.org/officeDocument/2006/relationships/image" Target="media/image26.emf"/><Relationship Id="rId46" Type="http://schemas.openxmlformats.org/officeDocument/2006/relationships/hyperlink" Target="http://www.ruraltransit.org" TargetMode="External"/><Relationship Id="rId67" Type="http://schemas.openxmlformats.org/officeDocument/2006/relationships/footer" Target="footer2.xml"/><Relationship Id="rId20" Type="http://schemas.openxmlformats.org/officeDocument/2006/relationships/image" Target="media/image10.emf"/><Relationship Id="rId41" Type="http://schemas.openxmlformats.org/officeDocument/2006/relationships/hyperlink" Target="http://www.ruraltransit.org" TargetMode="External"/><Relationship Id="rId54" Type="http://schemas.openxmlformats.org/officeDocument/2006/relationships/image" Target="media/image30.png"/><Relationship Id="rId62"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4.emf"/><Relationship Id="rId49" Type="http://schemas.openxmlformats.org/officeDocument/2006/relationships/hyperlink" Target="http://www.ruraltransit.org" TargetMode="External"/><Relationship Id="rId10" Type="http://schemas.openxmlformats.org/officeDocument/2006/relationships/hyperlink" Target="http://www.ruraltransit.org" TargetMode="External"/><Relationship Id="rId31" Type="http://schemas.openxmlformats.org/officeDocument/2006/relationships/image" Target="media/image21.png"/><Relationship Id="rId44" Type="http://schemas.openxmlformats.org/officeDocument/2006/relationships/hyperlink" Target="http://www.ruraltransit.org" TargetMode="External"/><Relationship Id="rId52" Type="http://schemas.openxmlformats.org/officeDocument/2006/relationships/image" Target="media/image29.png"/><Relationship Id="rId65" Type="http://schemas.openxmlformats.org/officeDocument/2006/relationships/hyperlink" Target="mailto:ted.matley@dot.gov" TargetMode="External"/><Relationship Id="rId4" Type="http://schemas.openxmlformats.org/officeDocument/2006/relationships/settings" Target="settings.xml"/><Relationship Id="rId9" Type="http://schemas.openxmlformats.org/officeDocument/2006/relationships/hyperlink" Target="http://www.ruraltransit.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E67F2E-1E3F-48A8-B277-0C65D3FEBD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99</Pages>
  <Words>26043</Words>
  <Characters>148448</Characters>
  <Application>Microsoft Office Word</Application>
  <DocSecurity>0</DocSecurity>
  <Lines>1237</Lines>
  <Paragraphs>348</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174143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Garcia-Sipin</dc:creator>
  <cp:keywords/>
  <dc:description/>
  <cp:lastModifiedBy>Janelle Del Campo</cp:lastModifiedBy>
  <cp:revision>2</cp:revision>
  <cp:lastPrinted>2023-06-30T16:47:00Z</cp:lastPrinted>
  <dcterms:created xsi:type="dcterms:W3CDTF">2026-06-15T18:12:00Z</dcterms:created>
  <dcterms:modified xsi:type="dcterms:W3CDTF">2026-06-15T18:12:00Z</dcterms:modified>
</cp:coreProperties>
</file>