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BCC1" w14:textId="5E3164BC" w:rsidR="00210E48" w:rsidRDefault="00CC7CB9">
      <w:pPr>
        <w:spacing w:before="78"/>
        <w:ind w:left="97" w:right="234"/>
        <w:jc w:val="center"/>
        <w:rPr>
          <w:b/>
          <w:sz w:val="32"/>
        </w:rPr>
      </w:pPr>
      <w:r>
        <w:rPr>
          <w:b/>
          <w:color w:val="231F20"/>
          <w:sz w:val="32"/>
        </w:rPr>
        <w:t xml:space="preserve">EXHIBIT </w:t>
      </w:r>
      <w:r w:rsidR="000D1776">
        <w:rPr>
          <w:b/>
          <w:color w:val="231F20"/>
          <w:sz w:val="32"/>
        </w:rPr>
        <w:t>E</w:t>
      </w:r>
    </w:p>
    <w:p w14:paraId="2BF6FDE0" w14:textId="77777777" w:rsidR="00210E48" w:rsidRDefault="00210E48">
      <w:pPr>
        <w:pStyle w:val="BodyText"/>
        <w:rPr>
          <w:b/>
          <w:sz w:val="20"/>
        </w:rPr>
      </w:pPr>
    </w:p>
    <w:p w14:paraId="3D7631F9" w14:textId="77777777" w:rsidR="00210E48" w:rsidRDefault="00210E48">
      <w:pPr>
        <w:pStyle w:val="BodyText"/>
        <w:rPr>
          <w:b/>
          <w:sz w:val="23"/>
        </w:rPr>
      </w:pPr>
    </w:p>
    <w:p w14:paraId="7A67EEC0" w14:textId="77777777" w:rsidR="00210E48" w:rsidRDefault="00CC7CB9">
      <w:pPr>
        <w:tabs>
          <w:tab w:val="left" w:pos="2262"/>
        </w:tabs>
        <w:ind w:right="236"/>
        <w:jc w:val="right"/>
        <w:rPr>
          <w:b/>
        </w:rPr>
      </w:pPr>
      <w:r>
        <w:rPr>
          <w:b/>
          <w:color w:val="231F20"/>
        </w:rPr>
        <w:t>Bond</w:t>
      </w:r>
      <w:r>
        <w:rPr>
          <w:b/>
          <w:color w:val="231F20"/>
          <w:spacing w:val="-2"/>
        </w:rPr>
        <w:t xml:space="preserve"> </w:t>
      </w:r>
      <w:r>
        <w:rPr>
          <w:b/>
          <w:color w:val="231F20"/>
        </w:rPr>
        <w:t xml:space="preserve">No. </w:t>
      </w:r>
      <w:r>
        <w:rPr>
          <w:b/>
          <w:color w:val="231F20"/>
          <w:w w:val="99"/>
          <w:u w:val="single" w:color="221E1F"/>
        </w:rPr>
        <w:t xml:space="preserve"> </w:t>
      </w:r>
      <w:r>
        <w:rPr>
          <w:b/>
          <w:color w:val="231F20"/>
          <w:u w:val="single" w:color="221E1F"/>
        </w:rPr>
        <w:tab/>
      </w:r>
    </w:p>
    <w:p w14:paraId="003F3F07" w14:textId="77777777" w:rsidR="00210E48" w:rsidRDefault="00210E48">
      <w:pPr>
        <w:pStyle w:val="BodyText"/>
        <w:spacing w:before="9"/>
        <w:rPr>
          <w:b/>
          <w:sz w:val="20"/>
        </w:rPr>
      </w:pPr>
    </w:p>
    <w:p w14:paraId="1561AC03" w14:textId="77777777" w:rsidR="00210E48" w:rsidRDefault="00CC7CB9">
      <w:pPr>
        <w:ind w:left="2991" w:right="3111" w:firstLine="654"/>
        <w:rPr>
          <w:b/>
          <w:sz w:val="28"/>
        </w:rPr>
      </w:pPr>
      <w:r>
        <w:rPr>
          <w:b/>
          <w:color w:val="231F20"/>
          <w:sz w:val="28"/>
        </w:rPr>
        <w:t>PAYMENT BOND (LABOR AND MATERIALS)</w:t>
      </w:r>
    </w:p>
    <w:p w14:paraId="5F10B8F8" w14:textId="77777777" w:rsidR="00210E48" w:rsidRDefault="00CC7CB9">
      <w:pPr>
        <w:pStyle w:val="BodyText"/>
        <w:spacing w:before="239"/>
        <w:ind w:left="100"/>
      </w:pPr>
      <w:r>
        <w:rPr>
          <w:color w:val="231F20"/>
        </w:rPr>
        <w:t>KNOW ALL PERSONS BY THESE PRESENTS that:</w:t>
      </w:r>
    </w:p>
    <w:p w14:paraId="1F94EE0D" w14:textId="77777777" w:rsidR="00210E48" w:rsidRDefault="00210E48">
      <w:pPr>
        <w:pStyle w:val="BodyText"/>
        <w:spacing w:before="10"/>
        <w:rPr>
          <w:sz w:val="12"/>
        </w:rPr>
      </w:pPr>
    </w:p>
    <w:p w14:paraId="2F7D1A40" w14:textId="22281EF4" w:rsidR="00210E48" w:rsidRDefault="00CC7CB9">
      <w:pPr>
        <w:pStyle w:val="BodyText"/>
        <w:tabs>
          <w:tab w:val="left" w:pos="9461"/>
        </w:tabs>
        <w:spacing w:before="93"/>
        <w:ind w:left="100"/>
      </w:pPr>
      <w:r>
        <w:rPr>
          <w:color w:val="231F20"/>
        </w:rPr>
        <w:t xml:space="preserve">WHEREAS </w:t>
      </w:r>
      <w:r w:rsidR="00760CA9">
        <w:rPr>
          <w:color w:val="231F20"/>
        </w:rPr>
        <w:t>Fresno County Rural Transit Agency</w:t>
      </w:r>
      <w:r>
        <w:rPr>
          <w:color w:val="231F20"/>
        </w:rPr>
        <w:t xml:space="preserve"> (“</w:t>
      </w:r>
      <w:r w:rsidR="00760CA9">
        <w:rPr>
          <w:color w:val="231F20"/>
        </w:rPr>
        <w:t>FCRTA</w:t>
      </w:r>
      <w:r>
        <w:rPr>
          <w:color w:val="231F20"/>
        </w:rPr>
        <w:t>”), has awarded</w:t>
      </w:r>
      <w:r>
        <w:rPr>
          <w:color w:val="231F20"/>
          <w:spacing w:val="-13"/>
        </w:rPr>
        <w:t xml:space="preserve"> </w:t>
      </w:r>
      <w:r>
        <w:rPr>
          <w:color w:val="231F20"/>
        </w:rPr>
        <w:t>to</w:t>
      </w:r>
      <w:r>
        <w:rPr>
          <w:color w:val="231F20"/>
          <w:w w:val="99"/>
          <w:u w:val="single" w:color="231F20"/>
        </w:rPr>
        <w:t xml:space="preserve"> </w:t>
      </w:r>
      <w:r>
        <w:rPr>
          <w:color w:val="231F20"/>
          <w:u w:val="single" w:color="231F20"/>
        </w:rPr>
        <w:tab/>
      </w:r>
    </w:p>
    <w:p w14:paraId="6D64E58F" w14:textId="77777777" w:rsidR="00210E48" w:rsidRDefault="00D40539">
      <w:pPr>
        <w:pStyle w:val="BodyText"/>
        <w:spacing w:before="6"/>
        <w:rPr>
          <w:sz w:val="16"/>
        </w:rPr>
      </w:pPr>
      <w:r>
        <w:pict w14:anchorId="4D58490D">
          <v:line id="_x0000_s1043" style="position:absolute;z-index:-251667456;mso-wrap-distance-left:0;mso-wrap-distance-right:0;mso-position-horizontal-relative:page" from="1in,11.85pt" to="540.05pt,11.85pt" strokecolor="#231f20" strokeweight=".78pt">
            <w10:wrap type="topAndBottom" anchorx="page"/>
          </v:line>
        </w:pict>
      </w:r>
      <w:r>
        <w:pict w14:anchorId="4EF75109">
          <v:line id="_x0000_s1042" style="position:absolute;z-index:-251666432;mso-wrap-distance-left:0;mso-wrap-distance-right:0;mso-position-horizontal-relative:page" from="1in,24.5pt" to="540.05pt,24.5pt" strokecolor="#231f20" strokeweight=".78pt">
            <w10:wrap type="topAndBottom" anchorx="page"/>
          </v:line>
        </w:pict>
      </w:r>
    </w:p>
    <w:p w14:paraId="52C796C2" w14:textId="77777777" w:rsidR="00210E48" w:rsidRDefault="00210E48">
      <w:pPr>
        <w:pStyle w:val="BodyText"/>
        <w:spacing w:before="8"/>
        <w:rPr>
          <w:sz w:val="14"/>
        </w:rPr>
      </w:pPr>
    </w:p>
    <w:p w14:paraId="4DEF7B66" w14:textId="77777777" w:rsidR="00210E48" w:rsidRDefault="00CC7CB9">
      <w:pPr>
        <w:pStyle w:val="BodyText"/>
        <w:tabs>
          <w:tab w:val="left" w:pos="8020"/>
        </w:tabs>
        <w:spacing w:line="231" w:lineRule="exact"/>
        <w:ind w:left="100"/>
      </w:pPr>
      <w:r>
        <w:rPr>
          <w:color w:val="231F20"/>
          <w:w w:val="99"/>
          <w:u w:val="single" w:color="231F20"/>
        </w:rPr>
        <w:t xml:space="preserve"> </w:t>
      </w:r>
      <w:r>
        <w:rPr>
          <w:color w:val="231F20"/>
          <w:u w:val="single" w:color="231F20"/>
        </w:rPr>
        <w:tab/>
      </w:r>
      <w:r>
        <w:rPr>
          <w:color w:val="231F20"/>
        </w:rPr>
        <w:t>(“Principal”)</w:t>
      </w:r>
    </w:p>
    <w:p w14:paraId="775DD99C" w14:textId="77777777" w:rsidR="00210E48" w:rsidRDefault="00CC7CB9">
      <w:pPr>
        <w:spacing w:before="55"/>
        <w:ind w:left="513" w:right="234"/>
        <w:jc w:val="center"/>
        <w:rPr>
          <w:i/>
          <w:sz w:val="17"/>
        </w:rPr>
      </w:pPr>
      <w:r>
        <w:rPr>
          <w:i/>
          <w:color w:val="231F20"/>
          <w:sz w:val="17"/>
        </w:rPr>
        <w:t>(Name and address of Contractor)</w:t>
      </w:r>
    </w:p>
    <w:p w14:paraId="6672228A" w14:textId="77777777" w:rsidR="00210E48" w:rsidRDefault="00210E48">
      <w:pPr>
        <w:pStyle w:val="BodyText"/>
        <w:spacing w:before="1"/>
        <w:rPr>
          <w:i/>
          <w:sz w:val="21"/>
        </w:rPr>
      </w:pPr>
    </w:p>
    <w:p w14:paraId="43A4057D" w14:textId="77777777" w:rsidR="00210E48" w:rsidRDefault="00CC7CB9">
      <w:pPr>
        <w:pStyle w:val="BodyText"/>
        <w:ind w:left="100"/>
        <w:rPr>
          <w:b/>
        </w:rPr>
      </w:pPr>
      <w:r>
        <w:rPr>
          <w:color w:val="231F20"/>
        </w:rPr>
        <w:t>a contract (the “Contract”) for the Work described as follows</w:t>
      </w:r>
      <w:r>
        <w:rPr>
          <w:b/>
          <w:color w:val="231F20"/>
        </w:rPr>
        <w:t>:</w:t>
      </w:r>
    </w:p>
    <w:p w14:paraId="067361D5" w14:textId="77777777" w:rsidR="00210E48" w:rsidRDefault="00210E48">
      <w:pPr>
        <w:pStyle w:val="BodyText"/>
        <w:rPr>
          <w:b/>
          <w:sz w:val="20"/>
        </w:rPr>
      </w:pPr>
    </w:p>
    <w:p w14:paraId="137CDE8E" w14:textId="77777777" w:rsidR="00210E48" w:rsidRDefault="00D40539">
      <w:pPr>
        <w:pStyle w:val="BodyText"/>
        <w:spacing w:before="5"/>
        <w:rPr>
          <w:b/>
          <w:sz w:val="17"/>
        </w:rPr>
      </w:pPr>
      <w:r>
        <w:pict w14:anchorId="00ECB3E5">
          <v:line id="_x0000_s1041" style="position:absolute;z-index:-251665408;mso-wrap-distance-left:0;mso-wrap-distance-right:0;mso-position-horizontal-relative:page" from="1in,12.4pt" to="540.05pt,12.4pt" strokecolor="#231f20" strokeweight=".78pt">
            <w10:wrap type="topAndBottom" anchorx="page"/>
          </v:line>
        </w:pict>
      </w:r>
    </w:p>
    <w:p w14:paraId="3872AD93" w14:textId="77777777" w:rsidR="00210E48" w:rsidRDefault="00CC7CB9">
      <w:pPr>
        <w:spacing w:before="34"/>
        <w:ind w:left="3700"/>
        <w:rPr>
          <w:i/>
          <w:sz w:val="17"/>
        </w:rPr>
      </w:pPr>
      <w:r>
        <w:rPr>
          <w:i/>
          <w:color w:val="231F20"/>
          <w:sz w:val="17"/>
        </w:rPr>
        <w:t>(Project name)</w:t>
      </w:r>
    </w:p>
    <w:p w14:paraId="2279BEE4" w14:textId="77777777" w:rsidR="00210E48" w:rsidRDefault="00210E48">
      <w:pPr>
        <w:pStyle w:val="BodyText"/>
        <w:spacing w:before="1"/>
        <w:rPr>
          <w:i/>
          <w:sz w:val="21"/>
        </w:rPr>
      </w:pPr>
    </w:p>
    <w:p w14:paraId="339CE62E" w14:textId="20B0DD62" w:rsidR="00210E48" w:rsidRDefault="00CC7CB9">
      <w:pPr>
        <w:pStyle w:val="BodyText"/>
        <w:ind w:left="100" w:right="237"/>
        <w:jc w:val="both"/>
      </w:pPr>
      <w:r>
        <w:rPr>
          <w:color w:val="231F20"/>
        </w:rPr>
        <w:t xml:space="preserve">WHEREAS, under the terms of the Contract, the Principal is required before entering upon the performance of the Work, to file a good and sufficient payment Bond with </w:t>
      </w:r>
      <w:r w:rsidR="00760CA9">
        <w:rPr>
          <w:color w:val="231F20"/>
        </w:rPr>
        <w:t>FCRTA</w:t>
      </w:r>
      <w:r>
        <w:rPr>
          <w:color w:val="231F20"/>
        </w:rPr>
        <w:t xml:space="preserve"> to secure the claims</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reference</w:t>
      </w:r>
      <w:r>
        <w:rPr>
          <w:color w:val="231F20"/>
          <w:spacing w:val="-5"/>
        </w:rPr>
        <w:t xml:space="preserve"> </w:t>
      </w:r>
      <w:r>
        <w:rPr>
          <w:color w:val="231F20"/>
        </w:rPr>
        <w:t>is</w:t>
      </w:r>
      <w:r>
        <w:rPr>
          <w:color w:val="231F20"/>
          <w:spacing w:val="-4"/>
        </w:rPr>
        <w:t xml:space="preserve"> </w:t>
      </w:r>
      <w:r>
        <w:rPr>
          <w:color w:val="231F20"/>
        </w:rPr>
        <w:t>made</w:t>
      </w:r>
      <w:r>
        <w:rPr>
          <w:color w:val="231F20"/>
          <w:spacing w:val="-4"/>
        </w:rPr>
        <w:t xml:space="preserve"> </w:t>
      </w:r>
      <w:r>
        <w:rPr>
          <w:color w:val="231F20"/>
        </w:rPr>
        <w:t>in</w:t>
      </w:r>
      <w:r>
        <w:rPr>
          <w:color w:val="231F20"/>
          <w:spacing w:val="-5"/>
        </w:rPr>
        <w:t xml:space="preserve"> </w:t>
      </w:r>
      <w:r>
        <w:rPr>
          <w:color w:val="231F20"/>
        </w:rPr>
        <w:t>Title</w:t>
      </w:r>
      <w:r>
        <w:rPr>
          <w:color w:val="231F20"/>
          <w:spacing w:val="-5"/>
        </w:rPr>
        <w:t xml:space="preserve"> </w:t>
      </w:r>
      <w:r>
        <w:rPr>
          <w:color w:val="231F20"/>
        </w:rPr>
        <w:t>3</w:t>
      </w:r>
      <w:r>
        <w:rPr>
          <w:color w:val="231F20"/>
          <w:spacing w:val="-5"/>
        </w:rPr>
        <w:t xml:space="preserve"> </w:t>
      </w:r>
      <w:r>
        <w:rPr>
          <w:color w:val="231F20"/>
        </w:rPr>
        <w:t>(commencing</w:t>
      </w:r>
      <w:r>
        <w:rPr>
          <w:color w:val="231F20"/>
          <w:spacing w:val="-4"/>
        </w:rPr>
        <w:t xml:space="preserve"> </w:t>
      </w:r>
      <w:r>
        <w:rPr>
          <w:color w:val="231F20"/>
        </w:rPr>
        <w:t>with</w:t>
      </w:r>
      <w:r>
        <w:rPr>
          <w:color w:val="231F20"/>
          <w:spacing w:val="-5"/>
        </w:rPr>
        <w:t xml:space="preserve"> </w:t>
      </w:r>
      <w:r>
        <w:rPr>
          <w:color w:val="231F20"/>
        </w:rPr>
        <w:t>Section</w:t>
      </w:r>
      <w:r>
        <w:rPr>
          <w:color w:val="231F20"/>
          <w:spacing w:val="-5"/>
        </w:rPr>
        <w:t xml:space="preserve"> </w:t>
      </w:r>
      <w:r>
        <w:rPr>
          <w:color w:val="231F20"/>
        </w:rPr>
        <w:t>9000)</w:t>
      </w:r>
      <w:r>
        <w:rPr>
          <w:color w:val="231F20"/>
          <w:spacing w:val="-5"/>
        </w:rPr>
        <w:t xml:space="preserve"> </w:t>
      </w:r>
      <w:r>
        <w:rPr>
          <w:color w:val="231F20"/>
        </w:rPr>
        <w:t>of</w:t>
      </w:r>
      <w:r>
        <w:rPr>
          <w:color w:val="231F20"/>
          <w:spacing w:val="-5"/>
        </w:rPr>
        <w:t xml:space="preserve"> </w:t>
      </w:r>
      <w:r>
        <w:rPr>
          <w:color w:val="231F20"/>
        </w:rPr>
        <w:t>Part</w:t>
      </w:r>
      <w:r>
        <w:rPr>
          <w:color w:val="231F20"/>
          <w:spacing w:val="-4"/>
        </w:rPr>
        <w:t xml:space="preserve"> </w:t>
      </w:r>
      <w:r>
        <w:rPr>
          <w:color w:val="231F20"/>
        </w:rPr>
        <w:t>6</w:t>
      </w:r>
      <w:r>
        <w:rPr>
          <w:color w:val="231F20"/>
          <w:spacing w:val="-5"/>
        </w:rPr>
        <w:t xml:space="preserve"> </w:t>
      </w:r>
      <w:r>
        <w:rPr>
          <w:color w:val="231F20"/>
        </w:rPr>
        <w:t>of</w:t>
      </w:r>
      <w:r>
        <w:rPr>
          <w:color w:val="231F20"/>
          <w:spacing w:val="-5"/>
        </w:rPr>
        <w:t xml:space="preserve"> </w:t>
      </w:r>
      <w:r>
        <w:rPr>
          <w:color w:val="231F20"/>
        </w:rPr>
        <w:t>Division 4 of the Civil</w:t>
      </w:r>
      <w:r>
        <w:rPr>
          <w:color w:val="231F20"/>
          <w:spacing w:val="-1"/>
        </w:rPr>
        <w:t xml:space="preserve"> </w:t>
      </w:r>
      <w:r>
        <w:rPr>
          <w:color w:val="231F20"/>
        </w:rPr>
        <w:t>Code.</w:t>
      </w:r>
    </w:p>
    <w:p w14:paraId="253732C7" w14:textId="77777777" w:rsidR="00210E48" w:rsidRDefault="00210E48">
      <w:pPr>
        <w:pStyle w:val="BodyText"/>
        <w:spacing w:before="10"/>
        <w:rPr>
          <w:sz w:val="20"/>
        </w:rPr>
      </w:pPr>
    </w:p>
    <w:p w14:paraId="51A3BB62" w14:textId="77777777" w:rsidR="00210E48" w:rsidRDefault="00CC7CB9">
      <w:pPr>
        <w:pStyle w:val="BodyText"/>
        <w:tabs>
          <w:tab w:val="left" w:pos="9461"/>
        </w:tabs>
        <w:ind w:left="100"/>
        <w:jc w:val="both"/>
      </w:pPr>
      <w:r>
        <w:rPr>
          <w:color w:val="231F20"/>
        </w:rPr>
        <w:t>NOW, THEREFORE, we, the undersigned Principal,</w:t>
      </w:r>
      <w:r>
        <w:rPr>
          <w:color w:val="231F20"/>
          <w:spacing w:val="-10"/>
        </w:rPr>
        <w:t xml:space="preserve"> </w:t>
      </w:r>
      <w:r>
        <w:rPr>
          <w:color w:val="231F20"/>
        </w:rPr>
        <w:t>and</w:t>
      </w:r>
      <w:r>
        <w:rPr>
          <w:color w:val="231F20"/>
          <w:spacing w:val="2"/>
        </w:rPr>
        <w:t xml:space="preserve"> </w:t>
      </w:r>
      <w:r>
        <w:rPr>
          <w:color w:val="231F20"/>
          <w:w w:val="99"/>
          <w:u w:val="single" w:color="231F20"/>
        </w:rPr>
        <w:t xml:space="preserve"> </w:t>
      </w:r>
      <w:r>
        <w:rPr>
          <w:color w:val="231F20"/>
          <w:u w:val="single" w:color="231F20"/>
        </w:rPr>
        <w:tab/>
      </w:r>
    </w:p>
    <w:p w14:paraId="11587632" w14:textId="77777777" w:rsidR="00210E48" w:rsidRDefault="00D40539">
      <w:pPr>
        <w:pStyle w:val="BodyText"/>
        <w:spacing w:before="6"/>
        <w:rPr>
          <w:sz w:val="16"/>
        </w:rPr>
      </w:pPr>
      <w:r>
        <w:pict w14:anchorId="13BE01B4">
          <v:line id="_x0000_s1040" style="position:absolute;z-index:-251664384;mso-wrap-distance-left:0;mso-wrap-distance-right:0;mso-position-horizontal-relative:page" from="1in,11.9pt" to="540.05pt,11.9pt" strokecolor="#231f20" strokeweight=".78pt">
            <w10:wrap type="topAndBottom" anchorx="page"/>
          </v:line>
        </w:pict>
      </w:r>
      <w:r>
        <w:pict w14:anchorId="7B5421FE">
          <v:line id="_x0000_s1039" style="position:absolute;z-index:-251663360;mso-wrap-distance-left:0;mso-wrap-distance-right:0;mso-position-horizontal-relative:page" from="1in,24.55pt" to="540.05pt,24.55pt" strokecolor="#231f20" strokeweight=".78pt">
            <w10:wrap type="topAndBottom" anchorx="page"/>
          </v:line>
        </w:pict>
      </w:r>
    </w:p>
    <w:p w14:paraId="09BB1C9B" w14:textId="77777777" w:rsidR="00210E48" w:rsidRDefault="00210E48">
      <w:pPr>
        <w:pStyle w:val="BodyText"/>
        <w:spacing w:before="8"/>
        <w:rPr>
          <w:sz w:val="14"/>
        </w:rPr>
      </w:pPr>
    </w:p>
    <w:p w14:paraId="6A4521E0" w14:textId="77777777" w:rsidR="00210E48" w:rsidRDefault="00CC7CB9">
      <w:pPr>
        <w:spacing w:line="176" w:lineRule="exact"/>
        <w:ind w:left="3700"/>
        <w:rPr>
          <w:i/>
          <w:sz w:val="17"/>
        </w:rPr>
      </w:pPr>
      <w:r>
        <w:rPr>
          <w:i/>
          <w:color w:val="231F20"/>
          <w:sz w:val="17"/>
        </w:rPr>
        <w:t>(Name and address of Surety)</w:t>
      </w:r>
    </w:p>
    <w:p w14:paraId="793177B9" w14:textId="77777777" w:rsidR="00210E48" w:rsidRDefault="00210E48">
      <w:pPr>
        <w:pStyle w:val="BodyText"/>
        <w:rPr>
          <w:i/>
          <w:sz w:val="21"/>
        </w:rPr>
      </w:pPr>
    </w:p>
    <w:p w14:paraId="79CADCE1" w14:textId="130F62D4" w:rsidR="00210E48" w:rsidRDefault="00CC7CB9">
      <w:pPr>
        <w:pStyle w:val="BodyText"/>
        <w:spacing w:before="1"/>
        <w:ind w:left="100" w:right="236"/>
        <w:jc w:val="both"/>
      </w:pPr>
      <w:r>
        <w:rPr>
          <w:color w:val="231F20"/>
        </w:rPr>
        <w:t xml:space="preserve">(“Surety”) a duly admitted surety insurer under the laws of the State of California, as Surety, are held and firmly bound unto </w:t>
      </w:r>
      <w:r w:rsidR="001E7F02">
        <w:rPr>
          <w:color w:val="231F20"/>
        </w:rPr>
        <w:t>FCRTA</w:t>
      </w:r>
      <w:r>
        <w:rPr>
          <w:color w:val="231F20"/>
        </w:rPr>
        <w:t xml:space="preserve"> and all contractors, subcontractors, laborers,</w:t>
      </w:r>
      <w:r>
        <w:rPr>
          <w:color w:val="231F20"/>
          <w:spacing w:val="28"/>
        </w:rPr>
        <w:t xml:space="preserve"> </w:t>
      </w:r>
      <w:r>
        <w:rPr>
          <w:color w:val="231F20"/>
        </w:rPr>
        <w:t>material suppliers,</w:t>
      </w:r>
      <w:r>
        <w:rPr>
          <w:color w:val="231F20"/>
          <w:spacing w:val="-4"/>
        </w:rPr>
        <w:t xml:space="preserve"> </w:t>
      </w:r>
      <w:r>
        <w:rPr>
          <w:color w:val="231F20"/>
        </w:rPr>
        <w:t>and</w:t>
      </w:r>
      <w:r>
        <w:rPr>
          <w:color w:val="231F20"/>
          <w:spacing w:val="-3"/>
        </w:rPr>
        <w:t xml:space="preserve"> </w:t>
      </w:r>
      <w:r>
        <w:rPr>
          <w:color w:val="231F20"/>
        </w:rPr>
        <w:t>other</w:t>
      </w:r>
      <w:r>
        <w:rPr>
          <w:color w:val="231F20"/>
          <w:spacing w:val="-3"/>
        </w:rPr>
        <w:t xml:space="preserve"> </w:t>
      </w:r>
      <w:r>
        <w:rPr>
          <w:color w:val="231F20"/>
        </w:rPr>
        <w:t>persons</w:t>
      </w:r>
      <w:r>
        <w:rPr>
          <w:color w:val="231F20"/>
          <w:spacing w:val="-3"/>
        </w:rPr>
        <w:t xml:space="preserve"> </w:t>
      </w:r>
      <w:r>
        <w:rPr>
          <w:color w:val="231F20"/>
        </w:rPr>
        <w:t>employed</w:t>
      </w:r>
      <w:r>
        <w:rPr>
          <w:color w:val="231F20"/>
          <w:spacing w:val="-3"/>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performance</w:t>
      </w:r>
      <w:r>
        <w:rPr>
          <w:color w:val="231F20"/>
          <w:spacing w:val="-4"/>
        </w:rPr>
        <w:t xml:space="preserve"> </w:t>
      </w:r>
      <w:r>
        <w:rPr>
          <w:color w:val="231F20"/>
        </w:rPr>
        <w:t>of</w:t>
      </w:r>
      <w:r>
        <w:rPr>
          <w:color w:val="231F20"/>
          <w:spacing w:val="-4"/>
        </w:rPr>
        <w:t xml:space="preserve"> </w:t>
      </w:r>
      <w:r>
        <w:rPr>
          <w:color w:val="231F20"/>
        </w:rPr>
        <w:t>the Contract</w:t>
      </w:r>
      <w:r>
        <w:rPr>
          <w:color w:val="231F20"/>
          <w:spacing w:val="-4"/>
        </w:rPr>
        <w:t xml:space="preserve"> </w:t>
      </w:r>
      <w:r>
        <w:rPr>
          <w:color w:val="231F20"/>
        </w:rPr>
        <w:t>and</w:t>
      </w:r>
      <w:r>
        <w:rPr>
          <w:color w:val="231F20"/>
          <w:spacing w:val="-5"/>
        </w:rPr>
        <w:t xml:space="preserve"> </w:t>
      </w:r>
      <w:r>
        <w:rPr>
          <w:color w:val="231F20"/>
        </w:rPr>
        <w:t>referred</w:t>
      </w:r>
      <w:r>
        <w:rPr>
          <w:color w:val="231F20"/>
          <w:spacing w:val="-4"/>
        </w:rPr>
        <w:t xml:space="preserve"> </w:t>
      </w:r>
      <w:r>
        <w:rPr>
          <w:color w:val="231F20"/>
        </w:rPr>
        <w:t>to</w:t>
      </w:r>
      <w:r>
        <w:rPr>
          <w:color w:val="231F20"/>
          <w:spacing w:val="-4"/>
        </w:rPr>
        <w:t xml:space="preserve"> </w:t>
      </w:r>
      <w:r>
        <w:rPr>
          <w:color w:val="231F20"/>
        </w:rPr>
        <w:t>in</w:t>
      </w:r>
      <w:r>
        <w:rPr>
          <w:color w:val="231F20"/>
          <w:spacing w:val="-4"/>
        </w:rPr>
        <w:t xml:space="preserve"> </w:t>
      </w:r>
      <w:r>
        <w:rPr>
          <w:color w:val="231F20"/>
        </w:rPr>
        <w:t>Title 3</w:t>
      </w:r>
      <w:r>
        <w:rPr>
          <w:color w:val="231F20"/>
          <w:spacing w:val="11"/>
        </w:rPr>
        <w:t xml:space="preserve"> </w:t>
      </w:r>
      <w:r>
        <w:rPr>
          <w:color w:val="231F20"/>
        </w:rPr>
        <w:t>(commencing</w:t>
      </w:r>
      <w:r>
        <w:rPr>
          <w:color w:val="231F20"/>
          <w:spacing w:val="11"/>
        </w:rPr>
        <w:t xml:space="preserve"> </w:t>
      </w:r>
      <w:r>
        <w:rPr>
          <w:color w:val="231F20"/>
        </w:rPr>
        <w:t>with</w:t>
      </w:r>
      <w:r>
        <w:rPr>
          <w:color w:val="231F20"/>
          <w:spacing w:val="12"/>
        </w:rPr>
        <w:t xml:space="preserve"> </w:t>
      </w:r>
      <w:r>
        <w:rPr>
          <w:color w:val="231F20"/>
        </w:rPr>
        <w:t>Section</w:t>
      </w:r>
      <w:r>
        <w:rPr>
          <w:color w:val="231F20"/>
          <w:spacing w:val="11"/>
        </w:rPr>
        <w:t xml:space="preserve"> </w:t>
      </w:r>
      <w:r>
        <w:rPr>
          <w:color w:val="231F20"/>
        </w:rPr>
        <w:t>9000)</w:t>
      </w:r>
      <w:r>
        <w:rPr>
          <w:color w:val="231F20"/>
          <w:spacing w:val="11"/>
        </w:rPr>
        <w:t xml:space="preserve"> </w:t>
      </w:r>
      <w:r>
        <w:rPr>
          <w:color w:val="231F20"/>
        </w:rPr>
        <w:t>of</w:t>
      </w:r>
      <w:r>
        <w:rPr>
          <w:color w:val="231F20"/>
          <w:spacing w:val="12"/>
        </w:rPr>
        <w:t xml:space="preserve"> </w:t>
      </w:r>
      <w:r>
        <w:rPr>
          <w:color w:val="231F20"/>
        </w:rPr>
        <w:t>Part</w:t>
      </w:r>
      <w:r>
        <w:rPr>
          <w:color w:val="231F20"/>
          <w:spacing w:val="11"/>
        </w:rPr>
        <w:t xml:space="preserve"> </w:t>
      </w:r>
      <w:r>
        <w:rPr>
          <w:color w:val="231F20"/>
        </w:rPr>
        <w:t>6</w:t>
      </w:r>
      <w:r>
        <w:rPr>
          <w:color w:val="231F20"/>
          <w:spacing w:val="11"/>
        </w:rPr>
        <w:t xml:space="preserve"> </w:t>
      </w:r>
      <w:r>
        <w:rPr>
          <w:color w:val="231F20"/>
        </w:rPr>
        <w:t>of</w:t>
      </w:r>
      <w:r>
        <w:rPr>
          <w:color w:val="231F20"/>
          <w:spacing w:val="13"/>
        </w:rPr>
        <w:t xml:space="preserve"> </w:t>
      </w:r>
      <w:r>
        <w:rPr>
          <w:color w:val="231F20"/>
        </w:rPr>
        <w:t>Division</w:t>
      </w:r>
      <w:r>
        <w:rPr>
          <w:color w:val="231F20"/>
          <w:spacing w:val="11"/>
        </w:rPr>
        <w:t xml:space="preserve"> </w:t>
      </w:r>
      <w:r>
        <w:rPr>
          <w:color w:val="231F20"/>
        </w:rPr>
        <w:t>4</w:t>
      </w:r>
      <w:r>
        <w:rPr>
          <w:color w:val="231F20"/>
          <w:spacing w:val="12"/>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Civil</w:t>
      </w:r>
      <w:r>
        <w:rPr>
          <w:color w:val="231F20"/>
          <w:spacing w:val="12"/>
        </w:rPr>
        <w:t xml:space="preserve"> </w:t>
      </w:r>
      <w:r>
        <w:rPr>
          <w:color w:val="231F20"/>
        </w:rPr>
        <w:t>Code</w:t>
      </w:r>
      <w:r>
        <w:rPr>
          <w:color w:val="231F20"/>
          <w:spacing w:val="11"/>
        </w:rPr>
        <w:t xml:space="preserve"> </w:t>
      </w:r>
      <w:r>
        <w:rPr>
          <w:color w:val="231F20"/>
        </w:rPr>
        <w:t>in</w:t>
      </w:r>
      <w:r>
        <w:rPr>
          <w:color w:val="231F20"/>
          <w:spacing w:val="11"/>
        </w:rPr>
        <w:t xml:space="preserve"> </w:t>
      </w:r>
      <w:r>
        <w:rPr>
          <w:color w:val="231F20"/>
        </w:rPr>
        <w:t>the</w:t>
      </w:r>
      <w:r>
        <w:rPr>
          <w:color w:val="231F20"/>
          <w:spacing w:val="12"/>
        </w:rPr>
        <w:t xml:space="preserve"> </w:t>
      </w:r>
      <w:r>
        <w:rPr>
          <w:color w:val="231F20"/>
        </w:rPr>
        <w:t>penal</w:t>
      </w:r>
      <w:r>
        <w:rPr>
          <w:color w:val="231F20"/>
          <w:spacing w:val="11"/>
        </w:rPr>
        <w:t xml:space="preserve"> </w:t>
      </w:r>
      <w:r>
        <w:rPr>
          <w:color w:val="231F20"/>
        </w:rPr>
        <w:t>sum</w:t>
      </w:r>
      <w:r>
        <w:rPr>
          <w:color w:val="231F20"/>
          <w:spacing w:val="12"/>
        </w:rPr>
        <w:t xml:space="preserve"> </w:t>
      </w:r>
      <w:r>
        <w:rPr>
          <w:color w:val="231F20"/>
        </w:rPr>
        <w:t>of</w:t>
      </w:r>
    </w:p>
    <w:p w14:paraId="76889A7F" w14:textId="77777777" w:rsidR="00210E48" w:rsidRDefault="00D40539">
      <w:pPr>
        <w:pStyle w:val="BodyText"/>
        <w:spacing w:before="5"/>
        <w:rPr>
          <w:sz w:val="16"/>
        </w:rPr>
      </w:pPr>
      <w:r>
        <w:pict w14:anchorId="65A8FD2D">
          <v:line id="_x0000_s1038" style="position:absolute;z-index:-251662336;mso-wrap-distance-left:0;mso-wrap-distance-right:0;mso-position-horizontal-relative:page" from="1in,11.85pt" to="540.05pt,11.85pt" strokecolor="#231f20" strokeweight=".78pt">
            <w10:wrap type="topAndBottom" anchorx="page"/>
          </v:line>
        </w:pict>
      </w:r>
    </w:p>
    <w:p w14:paraId="719BF697" w14:textId="77777777" w:rsidR="00210E48" w:rsidRDefault="00CC7CB9">
      <w:pPr>
        <w:pStyle w:val="BodyText"/>
        <w:tabs>
          <w:tab w:val="left" w:pos="4419"/>
        </w:tabs>
        <w:spacing w:line="232" w:lineRule="exact"/>
        <w:ind w:left="100"/>
      </w:pPr>
      <w:r>
        <w:rPr>
          <w:color w:val="231F20"/>
        </w:rPr>
        <w:t>Dollars</w:t>
      </w:r>
      <w:r>
        <w:rPr>
          <w:color w:val="231F20"/>
          <w:spacing w:val="-1"/>
        </w:rPr>
        <w:t xml:space="preserve"> </w:t>
      </w:r>
      <w:r>
        <w:rPr>
          <w:color w:val="231F20"/>
        </w:rPr>
        <w:t>($</w:t>
      </w:r>
      <w:r>
        <w:rPr>
          <w:color w:val="231F20"/>
          <w:u w:val="single" w:color="231F20"/>
        </w:rPr>
        <w:t xml:space="preserve"> </w:t>
      </w:r>
      <w:r>
        <w:rPr>
          <w:color w:val="231F20"/>
          <w:u w:val="single" w:color="231F20"/>
        </w:rPr>
        <w:tab/>
      </w:r>
      <w:r>
        <w:rPr>
          <w:color w:val="231F20"/>
        </w:rPr>
        <w:t>),</w:t>
      </w:r>
      <w:r>
        <w:rPr>
          <w:color w:val="231F20"/>
          <w:spacing w:val="-16"/>
        </w:rPr>
        <w:t xml:space="preserve"> </w:t>
      </w:r>
      <w:r>
        <w:rPr>
          <w:color w:val="231F20"/>
        </w:rPr>
        <w:t>for</w:t>
      </w:r>
      <w:r>
        <w:rPr>
          <w:color w:val="231F20"/>
          <w:spacing w:val="-16"/>
        </w:rPr>
        <w:t xml:space="preserve"> </w:t>
      </w:r>
      <w:r>
        <w:rPr>
          <w:color w:val="231F20"/>
        </w:rPr>
        <w:t>materials</w:t>
      </w:r>
      <w:r>
        <w:rPr>
          <w:color w:val="231F20"/>
          <w:spacing w:val="-16"/>
        </w:rPr>
        <w:t xml:space="preserve"> </w:t>
      </w:r>
      <w:r>
        <w:rPr>
          <w:color w:val="231F20"/>
        </w:rPr>
        <w:t>furnished</w:t>
      </w:r>
      <w:r>
        <w:rPr>
          <w:color w:val="231F20"/>
          <w:spacing w:val="-16"/>
        </w:rPr>
        <w:t xml:space="preserve"> </w:t>
      </w:r>
      <w:r>
        <w:rPr>
          <w:color w:val="231F20"/>
        </w:rPr>
        <w:t>or</w:t>
      </w:r>
      <w:r>
        <w:rPr>
          <w:color w:val="231F20"/>
          <w:spacing w:val="-16"/>
        </w:rPr>
        <w:t xml:space="preserve"> </w:t>
      </w:r>
      <w:r>
        <w:rPr>
          <w:color w:val="231F20"/>
        </w:rPr>
        <w:t>labor</w:t>
      </w:r>
      <w:r>
        <w:rPr>
          <w:color w:val="231F20"/>
          <w:spacing w:val="-16"/>
        </w:rPr>
        <w:t xml:space="preserve"> </w:t>
      </w:r>
      <w:r>
        <w:rPr>
          <w:color w:val="231F20"/>
        </w:rPr>
        <w:t>thereon</w:t>
      </w:r>
      <w:r>
        <w:rPr>
          <w:color w:val="231F20"/>
          <w:spacing w:val="-16"/>
        </w:rPr>
        <w:t xml:space="preserve"> </w:t>
      </w:r>
      <w:r>
        <w:rPr>
          <w:color w:val="231F20"/>
        </w:rPr>
        <w:t>of</w:t>
      </w:r>
      <w:r>
        <w:rPr>
          <w:color w:val="231F20"/>
          <w:spacing w:val="-16"/>
        </w:rPr>
        <w:t xml:space="preserve"> </w:t>
      </w:r>
      <w:r>
        <w:rPr>
          <w:color w:val="231F20"/>
        </w:rPr>
        <w:t>any</w:t>
      </w:r>
      <w:r>
        <w:rPr>
          <w:color w:val="231F20"/>
          <w:spacing w:val="-16"/>
        </w:rPr>
        <w:t xml:space="preserve"> </w:t>
      </w:r>
      <w:r>
        <w:rPr>
          <w:color w:val="231F20"/>
        </w:rPr>
        <w:t>kind,</w:t>
      </w:r>
    </w:p>
    <w:p w14:paraId="074FF3D3" w14:textId="2F8622A0" w:rsidR="00210E48" w:rsidRDefault="00CC7CB9">
      <w:pPr>
        <w:pStyle w:val="BodyText"/>
        <w:ind w:left="100" w:right="238"/>
        <w:jc w:val="both"/>
      </w:pPr>
      <w:r>
        <w:rPr>
          <w:color w:val="231F20"/>
        </w:rPr>
        <w:t xml:space="preserve">or for amounts due under the Unemployment Insurance Act with respect to this Work or labor, that the Surety will pay the same in an amount not exceeding the amount hereinabove set forth, and also in case suit is brought upon this Bond, will pay, in addition to the face amount thereof, costs and reasonable expenses and fees, including reasonable attorneys’ fees, incurred by </w:t>
      </w:r>
      <w:r w:rsidR="00C43A50">
        <w:rPr>
          <w:color w:val="231F20"/>
        </w:rPr>
        <w:t>FCRTA</w:t>
      </w:r>
      <w:r>
        <w:rPr>
          <w:color w:val="231F20"/>
        </w:rPr>
        <w:t xml:space="preserve"> in</w:t>
      </w:r>
      <w:r>
        <w:rPr>
          <w:color w:val="231F20"/>
          <w:spacing w:val="-5"/>
        </w:rPr>
        <w:t xml:space="preserve"> </w:t>
      </w:r>
      <w:r>
        <w:rPr>
          <w:color w:val="231F20"/>
        </w:rPr>
        <w:t>successfully</w:t>
      </w:r>
      <w:r>
        <w:rPr>
          <w:color w:val="231F20"/>
          <w:spacing w:val="-5"/>
        </w:rPr>
        <w:t xml:space="preserve"> </w:t>
      </w:r>
      <w:r>
        <w:rPr>
          <w:color w:val="231F20"/>
        </w:rPr>
        <w:t>enforcing</w:t>
      </w:r>
      <w:r>
        <w:rPr>
          <w:color w:val="231F20"/>
          <w:spacing w:val="-5"/>
        </w:rPr>
        <w:t xml:space="preserve"> </w:t>
      </w:r>
      <w:r>
        <w:rPr>
          <w:color w:val="231F20"/>
        </w:rPr>
        <w:t>this</w:t>
      </w:r>
      <w:r>
        <w:rPr>
          <w:color w:val="231F20"/>
          <w:spacing w:val="-5"/>
        </w:rPr>
        <w:t xml:space="preserve"> </w:t>
      </w:r>
      <w:r>
        <w:rPr>
          <w:color w:val="231F20"/>
        </w:rPr>
        <w:t>obligation,</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awarded</w:t>
      </w:r>
      <w:r>
        <w:rPr>
          <w:color w:val="231F20"/>
          <w:spacing w:val="-4"/>
        </w:rPr>
        <w:t xml:space="preserve"> </w:t>
      </w:r>
      <w:r>
        <w:rPr>
          <w:color w:val="231F20"/>
        </w:rPr>
        <w:t>and</w:t>
      </w:r>
      <w:r>
        <w:rPr>
          <w:color w:val="231F20"/>
          <w:spacing w:val="-4"/>
        </w:rPr>
        <w:t xml:space="preserve"> </w:t>
      </w:r>
      <w:r>
        <w:rPr>
          <w:color w:val="231F20"/>
        </w:rPr>
        <w:t>fixed</w:t>
      </w:r>
      <w:r>
        <w:rPr>
          <w:color w:val="231F20"/>
          <w:spacing w:val="-4"/>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court,</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taxed</w:t>
      </w:r>
      <w:r>
        <w:rPr>
          <w:color w:val="231F20"/>
          <w:spacing w:val="-5"/>
        </w:rPr>
        <w:t xml:space="preserve"> </w:t>
      </w:r>
      <w:r>
        <w:rPr>
          <w:color w:val="231F20"/>
        </w:rPr>
        <w:t>as costs and to be included in the judgment therein</w:t>
      </w:r>
      <w:r>
        <w:rPr>
          <w:color w:val="231F20"/>
          <w:spacing w:val="-1"/>
        </w:rPr>
        <w:t xml:space="preserve"> </w:t>
      </w:r>
      <w:r>
        <w:rPr>
          <w:color w:val="231F20"/>
        </w:rPr>
        <w:t>rendered.</w:t>
      </w:r>
    </w:p>
    <w:p w14:paraId="21498799" w14:textId="77777777" w:rsidR="00210E48" w:rsidRDefault="00210E48">
      <w:pPr>
        <w:pStyle w:val="BodyText"/>
        <w:spacing w:before="10"/>
        <w:rPr>
          <w:sz w:val="20"/>
        </w:rPr>
      </w:pPr>
    </w:p>
    <w:p w14:paraId="1CE3B6ED" w14:textId="77777777" w:rsidR="00210E48" w:rsidRDefault="00CC7CB9">
      <w:pPr>
        <w:pStyle w:val="BodyText"/>
        <w:ind w:left="100" w:right="238"/>
        <w:jc w:val="both"/>
      </w:pPr>
      <w:r>
        <w:rPr>
          <w:color w:val="231F20"/>
        </w:rPr>
        <w:t>It</w:t>
      </w:r>
      <w:r>
        <w:rPr>
          <w:color w:val="231F20"/>
          <w:spacing w:val="-5"/>
        </w:rPr>
        <w:t xml:space="preserve"> </w:t>
      </w:r>
      <w:r>
        <w:rPr>
          <w:color w:val="231F20"/>
        </w:rPr>
        <w:t>is</w:t>
      </w:r>
      <w:r>
        <w:rPr>
          <w:color w:val="231F20"/>
          <w:spacing w:val="-5"/>
        </w:rPr>
        <w:t xml:space="preserve"> </w:t>
      </w:r>
      <w:r>
        <w:rPr>
          <w:color w:val="231F20"/>
        </w:rPr>
        <w:t>hereby</w:t>
      </w:r>
      <w:r>
        <w:rPr>
          <w:color w:val="231F20"/>
          <w:spacing w:val="-5"/>
        </w:rPr>
        <w:t xml:space="preserve"> </w:t>
      </w:r>
      <w:r>
        <w:rPr>
          <w:color w:val="231F20"/>
        </w:rPr>
        <w:t>expressly</w:t>
      </w:r>
      <w:r>
        <w:rPr>
          <w:color w:val="231F20"/>
          <w:spacing w:val="-4"/>
        </w:rPr>
        <w:t xml:space="preserve"> </w:t>
      </w:r>
      <w:r>
        <w:rPr>
          <w:color w:val="231F20"/>
        </w:rPr>
        <w:t>stipulated</w:t>
      </w:r>
      <w:r>
        <w:rPr>
          <w:color w:val="231F20"/>
          <w:spacing w:val="-5"/>
        </w:rPr>
        <w:t xml:space="preserve"> </w:t>
      </w:r>
      <w:r>
        <w:rPr>
          <w:color w:val="231F20"/>
        </w:rPr>
        <w:t>and</w:t>
      </w:r>
      <w:r>
        <w:rPr>
          <w:color w:val="231F20"/>
          <w:spacing w:val="-5"/>
        </w:rPr>
        <w:t xml:space="preserve"> </w:t>
      </w:r>
      <w:r>
        <w:rPr>
          <w:color w:val="231F20"/>
        </w:rPr>
        <w:t>agreed</w:t>
      </w:r>
      <w:r>
        <w:rPr>
          <w:color w:val="231F20"/>
          <w:spacing w:val="-5"/>
        </w:rPr>
        <w:t xml:space="preserve"> </w:t>
      </w:r>
      <w:r>
        <w:rPr>
          <w:color w:val="231F20"/>
        </w:rPr>
        <w:t>that</w:t>
      </w:r>
      <w:r>
        <w:rPr>
          <w:color w:val="231F20"/>
          <w:spacing w:val="-4"/>
        </w:rPr>
        <w:t xml:space="preserve"> </w:t>
      </w:r>
      <w:r>
        <w:rPr>
          <w:color w:val="231F20"/>
        </w:rPr>
        <w:t>this</w:t>
      </w:r>
      <w:r>
        <w:rPr>
          <w:color w:val="231F20"/>
          <w:spacing w:val="-5"/>
        </w:rPr>
        <w:t xml:space="preserve"> </w:t>
      </w:r>
      <w:r>
        <w:rPr>
          <w:color w:val="231F20"/>
        </w:rPr>
        <w:t>Bond</w:t>
      </w:r>
      <w:r>
        <w:rPr>
          <w:color w:val="231F20"/>
          <w:spacing w:val="-5"/>
        </w:rPr>
        <w:t xml:space="preserve"> </w:t>
      </w:r>
      <w:r>
        <w:rPr>
          <w:color w:val="231F20"/>
        </w:rPr>
        <w:t>shall</w:t>
      </w:r>
      <w:r>
        <w:rPr>
          <w:color w:val="231F20"/>
          <w:spacing w:val="-3"/>
        </w:rPr>
        <w:t xml:space="preserve"> </w:t>
      </w:r>
      <w:r>
        <w:rPr>
          <w:color w:val="231F20"/>
        </w:rPr>
        <w:t>inure</w:t>
      </w:r>
      <w:r>
        <w:rPr>
          <w:color w:val="231F20"/>
          <w:spacing w:val="-4"/>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benefit</w:t>
      </w:r>
      <w:r>
        <w:rPr>
          <w:color w:val="231F20"/>
          <w:spacing w:val="-4"/>
        </w:rPr>
        <w:t xml:space="preserve"> </w:t>
      </w:r>
      <w:r>
        <w:rPr>
          <w:color w:val="231F20"/>
        </w:rPr>
        <w:t>of</w:t>
      </w:r>
      <w:r>
        <w:rPr>
          <w:color w:val="231F20"/>
          <w:spacing w:val="-5"/>
        </w:rPr>
        <w:t xml:space="preserve"> </w:t>
      </w:r>
      <w:r>
        <w:rPr>
          <w:color w:val="231F20"/>
        </w:rPr>
        <w:t>any</w:t>
      </w:r>
      <w:r>
        <w:rPr>
          <w:color w:val="231F20"/>
          <w:spacing w:val="-5"/>
        </w:rPr>
        <w:t xml:space="preserve"> </w:t>
      </w:r>
      <w:r>
        <w:rPr>
          <w:color w:val="231F20"/>
        </w:rPr>
        <w:t>and</w:t>
      </w:r>
      <w:r>
        <w:rPr>
          <w:color w:val="231F20"/>
          <w:spacing w:val="-5"/>
        </w:rPr>
        <w:t xml:space="preserve"> </w:t>
      </w:r>
      <w:r>
        <w:rPr>
          <w:color w:val="231F20"/>
        </w:rPr>
        <w:t>all persons, companies, and corporations entitled to file claims under Title 3 (commencing with Section 9000) of Part 6 of Division 4 of the Civil Code, so as to give a right of action to them or their assigns in any suit brought upon this</w:t>
      </w:r>
      <w:r>
        <w:rPr>
          <w:color w:val="231F20"/>
          <w:spacing w:val="-1"/>
        </w:rPr>
        <w:t xml:space="preserve"> </w:t>
      </w:r>
      <w:r>
        <w:rPr>
          <w:color w:val="231F20"/>
        </w:rPr>
        <w:t>Bond.</w:t>
      </w:r>
    </w:p>
    <w:p w14:paraId="66ED5A5E" w14:textId="77777777" w:rsidR="00210E48" w:rsidRDefault="00210E48">
      <w:pPr>
        <w:pStyle w:val="BodyText"/>
        <w:spacing w:before="10"/>
        <w:rPr>
          <w:sz w:val="20"/>
        </w:rPr>
      </w:pPr>
    </w:p>
    <w:p w14:paraId="3AB0B1CC" w14:textId="77777777" w:rsidR="00210E48" w:rsidRDefault="00CC7CB9">
      <w:pPr>
        <w:pStyle w:val="BodyText"/>
        <w:ind w:left="100" w:right="242"/>
        <w:jc w:val="both"/>
      </w:pPr>
      <w:r>
        <w:rPr>
          <w:color w:val="231F20"/>
        </w:rPr>
        <w:t>Upon expiration of the time within which the California Labor Commissioner may serve a civil wage</w:t>
      </w:r>
      <w:r>
        <w:rPr>
          <w:color w:val="231F20"/>
          <w:spacing w:val="-15"/>
        </w:rPr>
        <w:t xml:space="preserve"> </w:t>
      </w:r>
      <w:r>
        <w:rPr>
          <w:color w:val="231F20"/>
        </w:rPr>
        <w:t>and</w:t>
      </w:r>
      <w:r>
        <w:rPr>
          <w:color w:val="231F20"/>
          <w:spacing w:val="-14"/>
        </w:rPr>
        <w:t xml:space="preserve"> </w:t>
      </w:r>
      <w:r>
        <w:rPr>
          <w:color w:val="231F20"/>
        </w:rPr>
        <w:t>penalty</w:t>
      </w:r>
      <w:r>
        <w:rPr>
          <w:color w:val="231F20"/>
          <w:spacing w:val="-14"/>
        </w:rPr>
        <w:t xml:space="preserve"> </w:t>
      </w:r>
      <w:r>
        <w:rPr>
          <w:color w:val="231F20"/>
        </w:rPr>
        <w:t>assessment</w:t>
      </w:r>
      <w:r>
        <w:rPr>
          <w:color w:val="231F20"/>
          <w:spacing w:val="-14"/>
        </w:rPr>
        <w:t xml:space="preserve"> </w:t>
      </w:r>
      <w:r>
        <w:rPr>
          <w:color w:val="231F20"/>
        </w:rPr>
        <w:t>against</w:t>
      </w:r>
      <w:r>
        <w:rPr>
          <w:color w:val="231F20"/>
          <w:spacing w:val="-14"/>
        </w:rPr>
        <w:t xml:space="preserve"> </w:t>
      </w:r>
      <w:r>
        <w:rPr>
          <w:color w:val="231F20"/>
        </w:rPr>
        <w:t>the</w:t>
      </w:r>
      <w:r>
        <w:rPr>
          <w:color w:val="231F20"/>
          <w:spacing w:val="-14"/>
        </w:rPr>
        <w:t xml:space="preserve"> </w:t>
      </w:r>
      <w:r>
        <w:rPr>
          <w:color w:val="231F20"/>
        </w:rPr>
        <w:t>principal,</w:t>
      </w:r>
      <w:r>
        <w:rPr>
          <w:color w:val="231F20"/>
          <w:spacing w:val="-14"/>
        </w:rPr>
        <w:t xml:space="preserve"> </w:t>
      </w:r>
      <w:r>
        <w:rPr>
          <w:color w:val="231F20"/>
        </w:rPr>
        <w:t>any</w:t>
      </w:r>
      <w:r>
        <w:rPr>
          <w:color w:val="231F20"/>
          <w:spacing w:val="-15"/>
        </w:rPr>
        <w:t xml:space="preserve"> </w:t>
      </w:r>
      <w:r>
        <w:rPr>
          <w:color w:val="231F20"/>
        </w:rPr>
        <w:t>of</w:t>
      </w:r>
      <w:r>
        <w:rPr>
          <w:color w:val="231F20"/>
          <w:spacing w:val="-14"/>
        </w:rPr>
        <w:t xml:space="preserve"> </w:t>
      </w:r>
      <w:r>
        <w:rPr>
          <w:color w:val="231F20"/>
        </w:rPr>
        <w:t>its</w:t>
      </w:r>
      <w:r>
        <w:rPr>
          <w:color w:val="231F20"/>
          <w:spacing w:val="-14"/>
        </w:rPr>
        <w:t xml:space="preserve"> </w:t>
      </w:r>
      <w:r>
        <w:rPr>
          <w:color w:val="231F20"/>
        </w:rPr>
        <w:t>subcontractors,</w:t>
      </w:r>
      <w:r>
        <w:rPr>
          <w:color w:val="231F20"/>
          <w:spacing w:val="-14"/>
        </w:rPr>
        <w:t xml:space="preserve"> </w:t>
      </w:r>
      <w:r>
        <w:rPr>
          <w:color w:val="231F20"/>
        </w:rPr>
        <w:t>or</w:t>
      </w:r>
      <w:r>
        <w:rPr>
          <w:color w:val="231F20"/>
          <w:spacing w:val="-14"/>
        </w:rPr>
        <w:t xml:space="preserve"> </w:t>
      </w:r>
      <w:r>
        <w:rPr>
          <w:color w:val="231F20"/>
        </w:rPr>
        <w:t>both</w:t>
      </w:r>
      <w:r>
        <w:rPr>
          <w:color w:val="231F20"/>
          <w:spacing w:val="-14"/>
        </w:rPr>
        <w:t xml:space="preserve"> </w:t>
      </w:r>
      <w:r>
        <w:rPr>
          <w:color w:val="231F20"/>
        </w:rPr>
        <w:t>the</w:t>
      </w:r>
      <w:r>
        <w:rPr>
          <w:color w:val="231F20"/>
          <w:spacing w:val="-14"/>
        </w:rPr>
        <w:t xml:space="preserve"> </w:t>
      </w:r>
      <w:r>
        <w:rPr>
          <w:color w:val="231F20"/>
        </w:rPr>
        <w:t>principal</w:t>
      </w:r>
    </w:p>
    <w:p w14:paraId="27A1BD4C" w14:textId="77777777" w:rsidR="00210E48" w:rsidRDefault="00210E48">
      <w:pPr>
        <w:jc w:val="both"/>
        <w:sectPr w:rsidR="00210E48">
          <w:footerReference w:type="default" r:id="rId6"/>
          <w:type w:val="continuous"/>
          <w:pgSz w:w="12240" w:h="15840"/>
          <w:pgMar w:top="1360" w:right="1200" w:bottom="860" w:left="1340" w:header="720" w:footer="662" w:gutter="0"/>
          <w:pgNumType w:start="1"/>
          <w:cols w:space="720"/>
        </w:sectPr>
      </w:pPr>
    </w:p>
    <w:p w14:paraId="02E7CC74" w14:textId="77777777" w:rsidR="00210E48" w:rsidRDefault="00CC7CB9">
      <w:pPr>
        <w:pStyle w:val="BodyText"/>
        <w:spacing w:before="77"/>
        <w:ind w:left="100" w:right="240"/>
        <w:jc w:val="both"/>
      </w:pPr>
      <w:r>
        <w:rPr>
          <w:color w:val="231F20"/>
        </w:rPr>
        <w:lastRenderedPageBreak/>
        <w:t>and its subcontractors pursuant to Labor Code Section 1741, and upon expiration of the time within</w:t>
      </w:r>
      <w:r>
        <w:rPr>
          <w:color w:val="231F20"/>
          <w:spacing w:val="-9"/>
        </w:rPr>
        <w:t xml:space="preserve"> </w:t>
      </w:r>
      <w:r>
        <w:rPr>
          <w:color w:val="231F20"/>
        </w:rPr>
        <w:t>which</w:t>
      </w:r>
      <w:r>
        <w:rPr>
          <w:color w:val="231F20"/>
          <w:spacing w:val="-8"/>
        </w:rPr>
        <w:t xml:space="preserve"> </w:t>
      </w:r>
      <w:r>
        <w:rPr>
          <w:color w:val="231F20"/>
        </w:rPr>
        <w:t>a</w:t>
      </w:r>
      <w:r>
        <w:rPr>
          <w:color w:val="231F20"/>
          <w:spacing w:val="-8"/>
        </w:rPr>
        <w:t xml:space="preserve"> </w:t>
      </w:r>
      <w:r>
        <w:rPr>
          <w:color w:val="231F20"/>
        </w:rPr>
        <w:t>joint</w:t>
      </w:r>
      <w:r>
        <w:rPr>
          <w:color w:val="231F20"/>
          <w:spacing w:val="-8"/>
        </w:rPr>
        <w:t xml:space="preserve"> </w:t>
      </w:r>
      <w:r>
        <w:rPr>
          <w:color w:val="231F20"/>
        </w:rPr>
        <w:t>labor</w:t>
      </w:r>
      <w:r>
        <w:rPr>
          <w:color w:val="231F20"/>
          <w:spacing w:val="-8"/>
        </w:rPr>
        <w:t xml:space="preserve"> </w:t>
      </w:r>
      <w:r>
        <w:rPr>
          <w:color w:val="231F20"/>
        </w:rPr>
        <w:t>management</w:t>
      </w:r>
      <w:r>
        <w:rPr>
          <w:color w:val="231F20"/>
          <w:spacing w:val="-8"/>
        </w:rPr>
        <w:t xml:space="preserve"> </w:t>
      </w:r>
      <w:r>
        <w:rPr>
          <w:color w:val="231F20"/>
        </w:rPr>
        <w:t>committee</w:t>
      </w:r>
      <w:r>
        <w:rPr>
          <w:color w:val="231F20"/>
          <w:spacing w:val="-8"/>
        </w:rPr>
        <w:t xml:space="preserve"> </w:t>
      </w:r>
      <w:r>
        <w:rPr>
          <w:color w:val="231F20"/>
        </w:rPr>
        <w:t>may</w:t>
      </w:r>
      <w:r>
        <w:rPr>
          <w:color w:val="231F20"/>
          <w:spacing w:val="-8"/>
        </w:rPr>
        <w:t xml:space="preserve"> </w:t>
      </w:r>
      <w:r>
        <w:rPr>
          <w:color w:val="231F20"/>
        </w:rPr>
        <w:t>commence</w:t>
      </w:r>
      <w:r>
        <w:rPr>
          <w:color w:val="231F20"/>
          <w:spacing w:val="-8"/>
        </w:rPr>
        <w:t xml:space="preserve"> </w:t>
      </w:r>
      <w:r>
        <w:rPr>
          <w:color w:val="231F20"/>
        </w:rPr>
        <w:t>an</w:t>
      </w:r>
      <w:r>
        <w:rPr>
          <w:color w:val="231F20"/>
          <w:spacing w:val="-8"/>
        </w:rPr>
        <w:t xml:space="preserve"> </w:t>
      </w:r>
      <w:r>
        <w:rPr>
          <w:color w:val="231F20"/>
        </w:rPr>
        <w:t>action</w:t>
      </w:r>
      <w:r>
        <w:rPr>
          <w:color w:val="231F20"/>
          <w:spacing w:val="-8"/>
        </w:rPr>
        <w:t xml:space="preserve"> </w:t>
      </w:r>
      <w:r>
        <w:rPr>
          <w:color w:val="231F20"/>
        </w:rPr>
        <w:t>against</w:t>
      </w:r>
      <w:r>
        <w:rPr>
          <w:color w:val="231F20"/>
          <w:spacing w:val="-8"/>
        </w:rPr>
        <w:t xml:space="preserve"> </w:t>
      </w:r>
      <w:r>
        <w:rPr>
          <w:color w:val="231F20"/>
        </w:rPr>
        <w:t>the</w:t>
      </w:r>
      <w:r>
        <w:rPr>
          <w:color w:val="231F20"/>
          <w:spacing w:val="-9"/>
        </w:rPr>
        <w:t xml:space="preserve"> </w:t>
      </w:r>
      <w:r>
        <w:rPr>
          <w:color w:val="231F20"/>
        </w:rPr>
        <w:t>principal, any of its subcontractors, or both the principal and its subcontractors pursuant to Labor Code Section 1771.2, if the condition of this Bond be fully performed, then this obligation shall</w:t>
      </w:r>
      <w:r>
        <w:rPr>
          <w:color w:val="231F20"/>
          <w:spacing w:val="-25"/>
        </w:rPr>
        <w:t xml:space="preserve"> </w:t>
      </w:r>
      <w:r>
        <w:rPr>
          <w:color w:val="231F20"/>
        </w:rPr>
        <w:t>become null and void, otherwise it shall be and remain in full force and</w:t>
      </w:r>
      <w:r>
        <w:rPr>
          <w:color w:val="231F20"/>
          <w:spacing w:val="-6"/>
        </w:rPr>
        <w:t xml:space="preserve"> </w:t>
      </w:r>
      <w:r>
        <w:rPr>
          <w:color w:val="231F20"/>
        </w:rPr>
        <w:t>effect.</w:t>
      </w:r>
    </w:p>
    <w:p w14:paraId="119B2854" w14:textId="77777777" w:rsidR="00210E48" w:rsidRDefault="00210E48">
      <w:pPr>
        <w:pStyle w:val="BodyText"/>
        <w:spacing w:before="10"/>
        <w:rPr>
          <w:sz w:val="20"/>
        </w:rPr>
      </w:pPr>
    </w:p>
    <w:p w14:paraId="0866DC1D" w14:textId="77777777" w:rsidR="00210E48" w:rsidRDefault="00CC7CB9">
      <w:pPr>
        <w:pStyle w:val="BodyText"/>
        <w:spacing w:before="1"/>
        <w:ind w:left="100" w:right="239"/>
        <w:jc w:val="both"/>
      </w:pPr>
      <w:r>
        <w:rPr>
          <w:color w:val="231F20"/>
        </w:rPr>
        <w:t>The</w:t>
      </w:r>
      <w:r>
        <w:rPr>
          <w:color w:val="231F20"/>
          <w:spacing w:val="-7"/>
        </w:rPr>
        <w:t xml:space="preserve"> </w:t>
      </w:r>
      <w:r>
        <w:rPr>
          <w:color w:val="231F20"/>
        </w:rPr>
        <w:t>Surety</w:t>
      </w:r>
      <w:r>
        <w:rPr>
          <w:color w:val="231F20"/>
          <w:spacing w:val="-7"/>
        </w:rPr>
        <w:t xml:space="preserve"> </w:t>
      </w:r>
      <w:r>
        <w:rPr>
          <w:color w:val="231F20"/>
        </w:rPr>
        <w:t>hereby</w:t>
      </w:r>
      <w:r>
        <w:rPr>
          <w:color w:val="231F20"/>
          <w:spacing w:val="-7"/>
        </w:rPr>
        <w:t xml:space="preserve"> </w:t>
      </w:r>
      <w:r>
        <w:rPr>
          <w:color w:val="231F20"/>
        </w:rPr>
        <w:t>stipulates</w:t>
      </w:r>
      <w:r>
        <w:rPr>
          <w:color w:val="231F20"/>
          <w:spacing w:val="-7"/>
        </w:rPr>
        <w:t xml:space="preserve"> </w:t>
      </w:r>
      <w:r>
        <w:rPr>
          <w:color w:val="231F20"/>
        </w:rPr>
        <w:t>and</w:t>
      </w:r>
      <w:r>
        <w:rPr>
          <w:color w:val="231F20"/>
          <w:spacing w:val="-7"/>
        </w:rPr>
        <w:t xml:space="preserve"> </w:t>
      </w:r>
      <w:r>
        <w:rPr>
          <w:color w:val="231F20"/>
        </w:rPr>
        <w:t>agrees</w:t>
      </w:r>
      <w:r>
        <w:rPr>
          <w:color w:val="231F20"/>
          <w:spacing w:val="-6"/>
        </w:rPr>
        <w:t xml:space="preserve"> </w:t>
      </w:r>
      <w:r>
        <w:rPr>
          <w:color w:val="231F20"/>
        </w:rPr>
        <w:t>that</w:t>
      </w:r>
      <w:r>
        <w:rPr>
          <w:color w:val="231F20"/>
          <w:spacing w:val="-7"/>
        </w:rPr>
        <w:t xml:space="preserve"> </w:t>
      </w:r>
      <w:r>
        <w:rPr>
          <w:color w:val="231F20"/>
        </w:rPr>
        <w:t>no</w:t>
      </w:r>
      <w:r>
        <w:rPr>
          <w:color w:val="231F20"/>
          <w:spacing w:val="-7"/>
        </w:rPr>
        <w:t xml:space="preserve"> </w:t>
      </w:r>
      <w:r>
        <w:rPr>
          <w:color w:val="231F20"/>
        </w:rPr>
        <w:t>change,</w:t>
      </w:r>
      <w:r>
        <w:rPr>
          <w:color w:val="231F20"/>
          <w:spacing w:val="-7"/>
        </w:rPr>
        <w:t xml:space="preserve"> </w:t>
      </w:r>
      <w:r>
        <w:rPr>
          <w:color w:val="231F20"/>
        </w:rPr>
        <w:t>extension</w:t>
      </w:r>
      <w:r>
        <w:rPr>
          <w:color w:val="231F20"/>
          <w:spacing w:val="-7"/>
        </w:rPr>
        <w:t xml:space="preserve"> </w:t>
      </w:r>
      <w:r>
        <w:rPr>
          <w:color w:val="231F20"/>
        </w:rPr>
        <w:t>of</w:t>
      </w:r>
      <w:r>
        <w:rPr>
          <w:color w:val="231F20"/>
          <w:spacing w:val="-7"/>
        </w:rPr>
        <w:t xml:space="preserve"> </w:t>
      </w:r>
      <w:r>
        <w:rPr>
          <w:color w:val="231F20"/>
        </w:rPr>
        <w:t>time,</w:t>
      </w:r>
      <w:r>
        <w:rPr>
          <w:color w:val="231F20"/>
          <w:spacing w:val="-6"/>
        </w:rPr>
        <w:t xml:space="preserve"> </w:t>
      </w:r>
      <w:r>
        <w:rPr>
          <w:color w:val="231F20"/>
        </w:rPr>
        <w:t>alteration,</w:t>
      </w:r>
      <w:r>
        <w:rPr>
          <w:color w:val="231F20"/>
          <w:spacing w:val="-7"/>
        </w:rPr>
        <w:t xml:space="preserve"> </w:t>
      </w:r>
      <w:r>
        <w:rPr>
          <w:color w:val="231F20"/>
        </w:rPr>
        <w:t>or</w:t>
      </w:r>
      <w:r>
        <w:rPr>
          <w:color w:val="231F20"/>
          <w:spacing w:val="-7"/>
        </w:rPr>
        <w:t xml:space="preserve"> </w:t>
      </w:r>
      <w:r>
        <w:rPr>
          <w:color w:val="231F20"/>
        </w:rPr>
        <w:t>addition to the terms of the Contract or the Specifications accompanying the same shall in any manner affect</w:t>
      </w:r>
      <w:r>
        <w:rPr>
          <w:color w:val="231F20"/>
          <w:spacing w:val="-12"/>
        </w:rPr>
        <w:t xml:space="preserve"> </w:t>
      </w:r>
      <w:r>
        <w:rPr>
          <w:color w:val="231F20"/>
        </w:rPr>
        <w:t>its</w:t>
      </w:r>
      <w:r>
        <w:rPr>
          <w:color w:val="231F20"/>
          <w:spacing w:val="-11"/>
        </w:rPr>
        <w:t xml:space="preserve"> </w:t>
      </w:r>
      <w:r>
        <w:rPr>
          <w:color w:val="231F20"/>
        </w:rPr>
        <w:t>obligations</w:t>
      </w:r>
      <w:r>
        <w:rPr>
          <w:color w:val="231F20"/>
          <w:spacing w:val="-11"/>
        </w:rPr>
        <w:t xml:space="preserve"> </w:t>
      </w:r>
      <w:r>
        <w:rPr>
          <w:color w:val="231F20"/>
        </w:rPr>
        <w:t>on</w:t>
      </w:r>
      <w:r>
        <w:rPr>
          <w:color w:val="231F20"/>
          <w:spacing w:val="-11"/>
        </w:rPr>
        <w:t xml:space="preserve"> </w:t>
      </w:r>
      <w:r>
        <w:rPr>
          <w:color w:val="231F20"/>
        </w:rPr>
        <w:t>this</w:t>
      </w:r>
      <w:r>
        <w:rPr>
          <w:color w:val="231F20"/>
          <w:spacing w:val="-11"/>
        </w:rPr>
        <w:t xml:space="preserve"> </w:t>
      </w:r>
      <w:r>
        <w:rPr>
          <w:color w:val="231F20"/>
        </w:rPr>
        <w:t>Bond,</w:t>
      </w:r>
      <w:r>
        <w:rPr>
          <w:color w:val="231F20"/>
          <w:spacing w:val="-11"/>
        </w:rPr>
        <w:t xml:space="preserve"> </w:t>
      </w:r>
      <w:r>
        <w:rPr>
          <w:color w:val="231F20"/>
        </w:rPr>
        <w:t>and</w:t>
      </w:r>
      <w:r>
        <w:rPr>
          <w:color w:val="231F20"/>
          <w:spacing w:val="-11"/>
        </w:rPr>
        <w:t xml:space="preserve"> </w:t>
      </w:r>
      <w:r>
        <w:rPr>
          <w:color w:val="231F20"/>
        </w:rPr>
        <w:t>it</w:t>
      </w:r>
      <w:r>
        <w:rPr>
          <w:color w:val="231F20"/>
          <w:spacing w:val="-11"/>
        </w:rPr>
        <w:t xml:space="preserve"> </w:t>
      </w:r>
      <w:r>
        <w:rPr>
          <w:color w:val="231F20"/>
        </w:rPr>
        <w:t>does</w:t>
      </w:r>
      <w:r>
        <w:rPr>
          <w:color w:val="231F20"/>
          <w:spacing w:val="-11"/>
        </w:rPr>
        <w:t xml:space="preserve"> </w:t>
      </w:r>
      <w:r>
        <w:rPr>
          <w:color w:val="231F20"/>
        </w:rPr>
        <w:t>hereby</w:t>
      </w:r>
      <w:r>
        <w:rPr>
          <w:color w:val="231F20"/>
          <w:spacing w:val="-11"/>
        </w:rPr>
        <w:t xml:space="preserve"> </w:t>
      </w:r>
      <w:r>
        <w:rPr>
          <w:color w:val="231F20"/>
        </w:rPr>
        <w:t>waive</w:t>
      </w:r>
      <w:r>
        <w:rPr>
          <w:color w:val="231F20"/>
          <w:spacing w:val="-11"/>
        </w:rPr>
        <w:t xml:space="preserve"> </w:t>
      </w:r>
      <w:r>
        <w:rPr>
          <w:color w:val="231F20"/>
        </w:rPr>
        <w:t>notice</w:t>
      </w:r>
      <w:r>
        <w:rPr>
          <w:color w:val="231F20"/>
          <w:spacing w:val="-11"/>
        </w:rPr>
        <w:t xml:space="preserve"> </w:t>
      </w:r>
      <w:r>
        <w:rPr>
          <w:color w:val="231F20"/>
        </w:rPr>
        <w:t>of</w:t>
      </w:r>
      <w:r>
        <w:rPr>
          <w:color w:val="231F20"/>
          <w:spacing w:val="-11"/>
        </w:rPr>
        <w:t xml:space="preserve"> </w:t>
      </w:r>
      <w:r>
        <w:rPr>
          <w:color w:val="231F20"/>
        </w:rPr>
        <w:t>any</w:t>
      </w:r>
      <w:r>
        <w:rPr>
          <w:color w:val="231F20"/>
          <w:spacing w:val="-12"/>
        </w:rPr>
        <w:t xml:space="preserve"> </w:t>
      </w:r>
      <w:r>
        <w:rPr>
          <w:color w:val="231F20"/>
        </w:rPr>
        <w:t>such</w:t>
      </w:r>
      <w:r>
        <w:rPr>
          <w:color w:val="231F20"/>
          <w:spacing w:val="-11"/>
        </w:rPr>
        <w:t xml:space="preserve"> </w:t>
      </w:r>
      <w:r>
        <w:rPr>
          <w:color w:val="231F20"/>
        </w:rPr>
        <w:t>change,</w:t>
      </w:r>
      <w:r>
        <w:rPr>
          <w:color w:val="231F20"/>
          <w:spacing w:val="-11"/>
        </w:rPr>
        <w:t xml:space="preserve"> </w:t>
      </w:r>
      <w:r>
        <w:rPr>
          <w:color w:val="231F20"/>
        </w:rPr>
        <w:t>extension, alteration or</w:t>
      </w:r>
      <w:r>
        <w:rPr>
          <w:color w:val="231F20"/>
          <w:spacing w:val="-3"/>
        </w:rPr>
        <w:t xml:space="preserve"> </w:t>
      </w:r>
      <w:r>
        <w:rPr>
          <w:color w:val="231F20"/>
        </w:rPr>
        <w:t>addition.</w:t>
      </w:r>
    </w:p>
    <w:p w14:paraId="6D16F47D" w14:textId="77777777" w:rsidR="00210E48" w:rsidRDefault="00210E48">
      <w:pPr>
        <w:pStyle w:val="BodyText"/>
        <w:spacing w:before="10"/>
        <w:rPr>
          <w:sz w:val="20"/>
        </w:rPr>
      </w:pPr>
    </w:p>
    <w:p w14:paraId="24AE42D8" w14:textId="77777777" w:rsidR="00210E48" w:rsidRDefault="00CC7CB9">
      <w:pPr>
        <w:pStyle w:val="BodyText"/>
        <w:spacing w:before="1"/>
        <w:ind w:left="100" w:right="240"/>
        <w:jc w:val="both"/>
      </w:pPr>
      <w:r>
        <w:rPr>
          <w:color w:val="231F20"/>
        </w:rPr>
        <w:t>IN</w:t>
      </w:r>
      <w:r>
        <w:rPr>
          <w:color w:val="231F20"/>
          <w:spacing w:val="-10"/>
        </w:rPr>
        <w:t xml:space="preserve"> </w:t>
      </w:r>
      <w:r>
        <w:rPr>
          <w:color w:val="231F20"/>
        </w:rPr>
        <w:t>WITNESS</w:t>
      </w:r>
      <w:r>
        <w:rPr>
          <w:color w:val="231F20"/>
          <w:spacing w:val="-9"/>
        </w:rPr>
        <w:t xml:space="preserve"> </w:t>
      </w:r>
      <w:r>
        <w:rPr>
          <w:color w:val="231F20"/>
        </w:rPr>
        <w:t>WHEREOF,</w:t>
      </w:r>
      <w:r>
        <w:rPr>
          <w:color w:val="231F20"/>
          <w:spacing w:val="-9"/>
        </w:rPr>
        <w:t xml:space="preserve"> </w:t>
      </w:r>
      <w:r>
        <w:rPr>
          <w:color w:val="231F20"/>
        </w:rPr>
        <w:t>two</w:t>
      </w:r>
      <w:r>
        <w:rPr>
          <w:color w:val="231F20"/>
          <w:spacing w:val="-9"/>
        </w:rPr>
        <w:t xml:space="preserve"> </w:t>
      </w:r>
      <w:r>
        <w:rPr>
          <w:color w:val="231F20"/>
        </w:rPr>
        <w:t>(2)</w:t>
      </w:r>
      <w:r>
        <w:rPr>
          <w:color w:val="231F20"/>
          <w:spacing w:val="-9"/>
        </w:rPr>
        <w:t xml:space="preserve"> </w:t>
      </w:r>
      <w:r>
        <w:rPr>
          <w:color w:val="231F20"/>
        </w:rPr>
        <w:t>identical</w:t>
      </w:r>
      <w:r>
        <w:rPr>
          <w:color w:val="231F20"/>
          <w:spacing w:val="-9"/>
        </w:rPr>
        <w:t xml:space="preserve"> </w:t>
      </w:r>
      <w:r>
        <w:rPr>
          <w:color w:val="231F20"/>
        </w:rPr>
        <w:t>counterparts</w:t>
      </w:r>
      <w:r>
        <w:rPr>
          <w:color w:val="231F20"/>
          <w:spacing w:val="-9"/>
        </w:rPr>
        <w:t xml:space="preserve"> </w:t>
      </w:r>
      <w:r>
        <w:rPr>
          <w:color w:val="231F20"/>
        </w:rPr>
        <w:t>of</w:t>
      </w:r>
      <w:r>
        <w:rPr>
          <w:color w:val="231F20"/>
          <w:spacing w:val="-9"/>
        </w:rPr>
        <w:t xml:space="preserve"> </w:t>
      </w:r>
      <w:r>
        <w:rPr>
          <w:color w:val="231F20"/>
        </w:rPr>
        <w:t>this</w:t>
      </w:r>
      <w:r>
        <w:rPr>
          <w:color w:val="231F20"/>
          <w:spacing w:val="-9"/>
        </w:rPr>
        <w:t xml:space="preserve"> </w:t>
      </w:r>
      <w:r>
        <w:rPr>
          <w:color w:val="231F20"/>
        </w:rPr>
        <w:t>instrument,</w:t>
      </w:r>
      <w:r>
        <w:rPr>
          <w:color w:val="231F20"/>
          <w:spacing w:val="-9"/>
        </w:rPr>
        <w:t xml:space="preserve"> </w:t>
      </w:r>
      <w:r>
        <w:rPr>
          <w:color w:val="231F20"/>
        </w:rPr>
        <w:t>each</w:t>
      </w:r>
      <w:r>
        <w:rPr>
          <w:color w:val="231F20"/>
          <w:spacing w:val="-10"/>
        </w:rPr>
        <w:t xml:space="preserve"> </w:t>
      </w:r>
      <w:r>
        <w:rPr>
          <w:color w:val="231F20"/>
        </w:rPr>
        <w:t>of</w:t>
      </w:r>
      <w:r>
        <w:rPr>
          <w:color w:val="231F20"/>
          <w:spacing w:val="-9"/>
        </w:rPr>
        <w:t xml:space="preserve"> </w:t>
      </w:r>
      <w:r>
        <w:rPr>
          <w:color w:val="231F20"/>
        </w:rPr>
        <w:t>which</w:t>
      </w:r>
      <w:r>
        <w:rPr>
          <w:color w:val="231F20"/>
          <w:spacing w:val="-10"/>
        </w:rPr>
        <w:t xml:space="preserve"> </w:t>
      </w:r>
      <w:r>
        <w:rPr>
          <w:color w:val="231F20"/>
        </w:rPr>
        <w:t>shall</w:t>
      </w:r>
      <w:r>
        <w:rPr>
          <w:color w:val="231F20"/>
          <w:spacing w:val="-9"/>
        </w:rPr>
        <w:t xml:space="preserve"> </w:t>
      </w:r>
      <w:r>
        <w:rPr>
          <w:color w:val="231F20"/>
        </w:rPr>
        <w:t>for all purposes be deemed an original hereof, have been duly executed by Principal and Surety,</w:t>
      </w:r>
      <w:r>
        <w:rPr>
          <w:color w:val="231F20"/>
          <w:spacing w:val="-26"/>
        </w:rPr>
        <w:t xml:space="preserve"> </w:t>
      </w:r>
      <w:r>
        <w:rPr>
          <w:color w:val="231F20"/>
        </w:rPr>
        <w:t>on the</w:t>
      </w:r>
      <w:r>
        <w:rPr>
          <w:color w:val="231F20"/>
          <w:spacing w:val="-15"/>
        </w:rPr>
        <w:t xml:space="preserve"> </w:t>
      </w:r>
      <w:r>
        <w:rPr>
          <w:color w:val="231F20"/>
        </w:rPr>
        <w:t>date</w:t>
      </w:r>
      <w:r>
        <w:rPr>
          <w:color w:val="231F20"/>
          <w:spacing w:val="-14"/>
        </w:rPr>
        <w:t xml:space="preserve"> </w:t>
      </w:r>
      <w:r>
        <w:rPr>
          <w:color w:val="231F20"/>
        </w:rPr>
        <w:t>set</w:t>
      </w:r>
      <w:r>
        <w:rPr>
          <w:color w:val="231F20"/>
          <w:spacing w:val="-17"/>
        </w:rPr>
        <w:t xml:space="preserve"> </w:t>
      </w:r>
      <w:r>
        <w:rPr>
          <w:color w:val="231F20"/>
        </w:rPr>
        <w:t>forth</w:t>
      </w:r>
      <w:r>
        <w:rPr>
          <w:color w:val="231F20"/>
          <w:spacing w:val="-14"/>
        </w:rPr>
        <w:t xml:space="preserve"> </w:t>
      </w:r>
      <w:r>
        <w:rPr>
          <w:color w:val="231F20"/>
        </w:rPr>
        <w:t>below,</w:t>
      </w:r>
      <w:r>
        <w:rPr>
          <w:color w:val="231F20"/>
          <w:spacing w:val="-16"/>
        </w:rPr>
        <w:t xml:space="preserve"> </w:t>
      </w:r>
      <w:r>
        <w:rPr>
          <w:color w:val="231F20"/>
        </w:rPr>
        <w:t>the</w:t>
      </w:r>
      <w:r>
        <w:rPr>
          <w:color w:val="231F20"/>
          <w:spacing w:val="-15"/>
        </w:rPr>
        <w:t xml:space="preserve"> </w:t>
      </w:r>
      <w:r>
        <w:rPr>
          <w:color w:val="231F20"/>
        </w:rPr>
        <w:t>name</w:t>
      </w:r>
      <w:r>
        <w:rPr>
          <w:color w:val="231F20"/>
          <w:spacing w:val="-14"/>
        </w:rPr>
        <w:t xml:space="preserve"> </w:t>
      </w:r>
      <w:r>
        <w:rPr>
          <w:color w:val="231F20"/>
        </w:rPr>
        <w:t>of</w:t>
      </w:r>
      <w:r>
        <w:rPr>
          <w:color w:val="231F20"/>
          <w:spacing w:val="-16"/>
        </w:rPr>
        <w:t xml:space="preserve"> </w:t>
      </w:r>
      <w:r>
        <w:rPr>
          <w:color w:val="231F20"/>
        </w:rPr>
        <w:t>each</w:t>
      </w:r>
      <w:r>
        <w:rPr>
          <w:color w:val="231F20"/>
          <w:spacing w:val="-14"/>
        </w:rPr>
        <w:t xml:space="preserve"> </w:t>
      </w:r>
      <w:r>
        <w:rPr>
          <w:color w:val="231F20"/>
        </w:rPr>
        <w:t>corporate</w:t>
      </w:r>
      <w:r>
        <w:rPr>
          <w:color w:val="231F20"/>
          <w:spacing w:val="-14"/>
        </w:rPr>
        <w:t xml:space="preserve"> </w:t>
      </w:r>
      <w:r>
        <w:rPr>
          <w:color w:val="231F20"/>
        </w:rPr>
        <w:t>party</w:t>
      </w:r>
      <w:r>
        <w:rPr>
          <w:color w:val="231F20"/>
          <w:spacing w:val="-15"/>
        </w:rPr>
        <w:t xml:space="preserve"> </w:t>
      </w:r>
      <w:r>
        <w:rPr>
          <w:color w:val="231F20"/>
        </w:rPr>
        <w:t>being</w:t>
      </w:r>
      <w:r>
        <w:rPr>
          <w:color w:val="231F20"/>
          <w:spacing w:val="-14"/>
        </w:rPr>
        <w:t xml:space="preserve"> </w:t>
      </w:r>
      <w:r>
        <w:rPr>
          <w:color w:val="231F20"/>
        </w:rPr>
        <w:t>hereto</w:t>
      </w:r>
      <w:r>
        <w:rPr>
          <w:color w:val="231F20"/>
          <w:spacing w:val="-15"/>
        </w:rPr>
        <w:t xml:space="preserve"> </w:t>
      </w:r>
      <w:r>
        <w:rPr>
          <w:color w:val="231F20"/>
        </w:rPr>
        <w:t>affixed</w:t>
      </w:r>
      <w:r>
        <w:rPr>
          <w:color w:val="231F20"/>
          <w:spacing w:val="-14"/>
        </w:rPr>
        <w:t xml:space="preserve"> </w:t>
      </w:r>
      <w:r>
        <w:rPr>
          <w:color w:val="231F20"/>
        </w:rPr>
        <w:t>and</w:t>
      </w:r>
      <w:r>
        <w:rPr>
          <w:color w:val="231F20"/>
          <w:spacing w:val="-15"/>
        </w:rPr>
        <w:t xml:space="preserve"> </w:t>
      </w:r>
      <w:r>
        <w:rPr>
          <w:color w:val="231F20"/>
        </w:rPr>
        <w:t>these</w:t>
      </w:r>
      <w:r>
        <w:rPr>
          <w:color w:val="231F20"/>
          <w:spacing w:val="-14"/>
        </w:rPr>
        <w:t xml:space="preserve"> </w:t>
      </w:r>
      <w:r>
        <w:rPr>
          <w:color w:val="231F20"/>
        </w:rPr>
        <w:t>presents duly signed by its undersigned representative(s) pursuant to authority of its governing</w:t>
      </w:r>
      <w:r>
        <w:rPr>
          <w:color w:val="231F20"/>
          <w:spacing w:val="-16"/>
        </w:rPr>
        <w:t xml:space="preserve"> </w:t>
      </w:r>
      <w:r>
        <w:rPr>
          <w:color w:val="231F20"/>
        </w:rPr>
        <w:t>body.</w:t>
      </w:r>
    </w:p>
    <w:p w14:paraId="4C470D71" w14:textId="77777777" w:rsidR="00210E48" w:rsidRDefault="00210E48">
      <w:pPr>
        <w:pStyle w:val="BodyText"/>
        <w:spacing w:before="9"/>
        <w:rPr>
          <w:sz w:val="20"/>
        </w:rPr>
      </w:pPr>
    </w:p>
    <w:p w14:paraId="5CDB91FF" w14:textId="77777777" w:rsidR="00210E48" w:rsidRDefault="00CC7CB9">
      <w:pPr>
        <w:pStyle w:val="BodyText"/>
        <w:tabs>
          <w:tab w:val="left" w:pos="4420"/>
        </w:tabs>
        <w:ind w:left="100"/>
        <w:jc w:val="both"/>
      </w:pPr>
      <w:r>
        <w:rPr>
          <w:color w:val="231F20"/>
        </w:rPr>
        <w:t xml:space="preserve">Dated: </w:t>
      </w:r>
      <w:r>
        <w:rPr>
          <w:color w:val="231F20"/>
          <w:spacing w:val="1"/>
        </w:rPr>
        <w:t xml:space="preserve"> </w:t>
      </w:r>
      <w:r>
        <w:rPr>
          <w:color w:val="231F20"/>
          <w:w w:val="99"/>
          <w:u w:val="single" w:color="231F20"/>
        </w:rPr>
        <w:t xml:space="preserve"> </w:t>
      </w:r>
      <w:r>
        <w:rPr>
          <w:color w:val="231F20"/>
          <w:u w:val="single" w:color="231F20"/>
        </w:rPr>
        <w:tab/>
      </w:r>
    </w:p>
    <w:p w14:paraId="6E7CDDB1" w14:textId="77777777" w:rsidR="00210E48" w:rsidRDefault="00210E48">
      <w:pPr>
        <w:jc w:val="both"/>
        <w:sectPr w:rsidR="00210E48">
          <w:pgSz w:w="12240" w:h="15840"/>
          <w:pgMar w:top="1360" w:right="1200" w:bottom="860" w:left="1340" w:header="0" w:footer="662" w:gutter="0"/>
          <w:cols w:space="720"/>
        </w:sectPr>
      </w:pPr>
    </w:p>
    <w:p w14:paraId="4751CB62" w14:textId="77777777" w:rsidR="00210E48" w:rsidRDefault="00CC7CB9">
      <w:pPr>
        <w:pStyle w:val="BodyText"/>
        <w:tabs>
          <w:tab w:val="left" w:pos="5277"/>
        </w:tabs>
        <w:spacing w:before="191"/>
        <w:ind w:left="236"/>
      </w:pPr>
      <w:r>
        <w:rPr>
          <w:color w:val="231F20"/>
        </w:rPr>
        <w:lastRenderedPageBreak/>
        <w:t>“Principal”</w:t>
      </w:r>
      <w:r>
        <w:rPr>
          <w:color w:val="231F20"/>
        </w:rPr>
        <w:tab/>
        <w:t>“Surety”</w:t>
      </w:r>
    </w:p>
    <w:p w14:paraId="27F440A6" w14:textId="77777777" w:rsidR="00210E48" w:rsidRDefault="00210E48">
      <w:pPr>
        <w:pStyle w:val="BodyText"/>
        <w:rPr>
          <w:sz w:val="20"/>
        </w:rPr>
      </w:pPr>
    </w:p>
    <w:p w14:paraId="6060F62C" w14:textId="77777777" w:rsidR="00210E48" w:rsidRDefault="00D40539">
      <w:pPr>
        <w:pStyle w:val="BodyText"/>
        <w:spacing w:before="6"/>
        <w:rPr>
          <w:sz w:val="18"/>
        </w:rPr>
      </w:pPr>
      <w:r>
        <w:pict w14:anchorId="1F059F29">
          <v:line id="_x0000_s1037" style="position:absolute;z-index:-251661312;mso-wrap-distance-left:0;mso-wrap-distance-right:0;mso-position-horizontal-relative:page" from="78.85pt,13pt" to="294.85pt,13pt" strokecolor="#231f20" strokeweight=".78pt">
            <w10:wrap type="topAndBottom" anchorx="page"/>
          </v:line>
        </w:pict>
      </w:r>
      <w:r>
        <w:pict w14:anchorId="35B7AC61">
          <v:line id="_x0000_s1036" style="position:absolute;z-index:-251660288;mso-wrap-distance-left:0;mso-wrap-distance-right:0;mso-position-horizontal-relative:page" from="330.9pt,13pt" to="546.9pt,13pt" strokecolor="#231f20" strokeweight=".78pt">
            <w10:wrap type="topAndBottom" anchorx="page"/>
          </v:line>
        </w:pict>
      </w:r>
    </w:p>
    <w:p w14:paraId="02D0D5F9" w14:textId="77777777" w:rsidR="00210E48" w:rsidRDefault="00210E48">
      <w:pPr>
        <w:pStyle w:val="BodyText"/>
        <w:rPr>
          <w:sz w:val="20"/>
        </w:rPr>
      </w:pPr>
    </w:p>
    <w:p w14:paraId="20AD58B9" w14:textId="77777777" w:rsidR="00210E48" w:rsidRDefault="00D40539">
      <w:pPr>
        <w:pStyle w:val="BodyText"/>
        <w:spacing w:before="7"/>
        <w:rPr>
          <w:sz w:val="16"/>
        </w:rPr>
      </w:pPr>
      <w:r>
        <w:pict w14:anchorId="625CDFD3">
          <v:line id="_x0000_s1035" style="position:absolute;z-index:-251659264;mso-wrap-distance-left:0;mso-wrap-distance-right:0;mso-position-horizontal-relative:page" from="78.85pt,11.95pt" to="294.85pt,11.95pt" strokecolor="#231f20" strokeweight=".78pt">
            <w10:wrap type="topAndBottom" anchorx="page"/>
          </v:line>
        </w:pict>
      </w:r>
      <w:r>
        <w:pict w14:anchorId="200392A5">
          <v:line id="_x0000_s1034" style="position:absolute;z-index:-251658240;mso-wrap-distance-left:0;mso-wrap-distance-right:0;mso-position-horizontal-relative:page" from="330.9pt,11.95pt" to="546.9pt,11.95pt" strokecolor="#231f20" strokeweight=".78pt">
            <w10:wrap type="topAndBottom" anchorx="page"/>
          </v:line>
        </w:pict>
      </w:r>
    </w:p>
    <w:p w14:paraId="35316B94" w14:textId="77777777" w:rsidR="00210E48" w:rsidRDefault="00210E48">
      <w:pPr>
        <w:pStyle w:val="BodyText"/>
        <w:rPr>
          <w:sz w:val="20"/>
        </w:rPr>
      </w:pPr>
    </w:p>
    <w:p w14:paraId="43F8EA5A" w14:textId="77777777" w:rsidR="00210E48" w:rsidRDefault="00210E48">
      <w:pPr>
        <w:rPr>
          <w:sz w:val="20"/>
        </w:rPr>
        <w:sectPr w:rsidR="00210E48">
          <w:pgSz w:w="12240" w:h="15840"/>
          <w:pgMar w:top="1500" w:right="1200" w:bottom="860" w:left="1340" w:header="0" w:footer="662" w:gutter="0"/>
          <w:cols w:space="720"/>
        </w:sectPr>
      </w:pPr>
    </w:p>
    <w:p w14:paraId="3F435384" w14:textId="77777777" w:rsidR="00210E48" w:rsidRDefault="00210E48">
      <w:pPr>
        <w:pStyle w:val="BodyText"/>
        <w:spacing w:before="2"/>
      </w:pPr>
    </w:p>
    <w:p w14:paraId="14E7BA1C" w14:textId="77777777" w:rsidR="00210E48" w:rsidRDefault="00CC7CB9">
      <w:pPr>
        <w:pStyle w:val="BodyText"/>
        <w:tabs>
          <w:tab w:val="left" w:pos="4557"/>
        </w:tabs>
        <w:ind w:left="957" w:right="38" w:hanging="721"/>
      </w:pPr>
      <w:r>
        <w:rPr>
          <w:color w:val="231F20"/>
        </w:rPr>
        <w:t>By:</w:t>
      </w:r>
      <w:r>
        <w:rPr>
          <w:color w:val="231F20"/>
          <w:u w:val="single" w:color="231F20"/>
        </w:rPr>
        <w:tab/>
      </w:r>
      <w:r>
        <w:rPr>
          <w:color w:val="231F20"/>
          <w:u w:val="single" w:color="231F20"/>
        </w:rPr>
        <w:tab/>
      </w:r>
      <w:r>
        <w:rPr>
          <w:color w:val="231F20"/>
        </w:rPr>
        <w:t xml:space="preserve"> Its</w:t>
      </w:r>
    </w:p>
    <w:p w14:paraId="18DB7EC5" w14:textId="77777777" w:rsidR="00210E48" w:rsidRDefault="00210E48">
      <w:pPr>
        <w:pStyle w:val="BodyText"/>
        <w:rPr>
          <w:sz w:val="24"/>
        </w:rPr>
      </w:pPr>
    </w:p>
    <w:p w14:paraId="379B00B1" w14:textId="77777777" w:rsidR="00210E48" w:rsidRDefault="00210E48">
      <w:pPr>
        <w:pStyle w:val="BodyText"/>
        <w:rPr>
          <w:sz w:val="20"/>
        </w:rPr>
      </w:pPr>
    </w:p>
    <w:p w14:paraId="507657D2" w14:textId="77777777" w:rsidR="00210E48" w:rsidRDefault="00CC7CB9">
      <w:pPr>
        <w:pStyle w:val="BodyText"/>
        <w:tabs>
          <w:tab w:val="left" w:pos="4557"/>
        </w:tabs>
        <w:ind w:left="957" w:right="38" w:hanging="721"/>
      </w:pPr>
      <w:r>
        <w:rPr>
          <w:color w:val="231F20"/>
        </w:rPr>
        <w:t>By:</w:t>
      </w:r>
      <w:r>
        <w:rPr>
          <w:color w:val="231F20"/>
          <w:u w:val="single" w:color="231F20"/>
        </w:rPr>
        <w:tab/>
      </w:r>
      <w:r>
        <w:rPr>
          <w:color w:val="231F20"/>
          <w:u w:val="single" w:color="231F20"/>
        </w:rPr>
        <w:tab/>
      </w:r>
      <w:r>
        <w:rPr>
          <w:color w:val="231F20"/>
        </w:rPr>
        <w:t xml:space="preserve"> Its</w:t>
      </w:r>
    </w:p>
    <w:p w14:paraId="6714051A" w14:textId="77777777" w:rsidR="00210E48" w:rsidRDefault="00210E48">
      <w:pPr>
        <w:pStyle w:val="BodyText"/>
        <w:rPr>
          <w:sz w:val="24"/>
        </w:rPr>
      </w:pPr>
    </w:p>
    <w:p w14:paraId="0614B348" w14:textId="77777777" w:rsidR="00210E48" w:rsidRDefault="00210E48">
      <w:pPr>
        <w:pStyle w:val="BodyText"/>
        <w:rPr>
          <w:sz w:val="24"/>
        </w:rPr>
      </w:pPr>
    </w:p>
    <w:p w14:paraId="632E75CB" w14:textId="77777777" w:rsidR="00210E48" w:rsidRDefault="00210E48">
      <w:pPr>
        <w:pStyle w:val="BodyText"/>
        <w:rPr>
          <w:sz w:val="24"/>
        </w:rPr>
      </w:pPr>
    </w:p>
    <w:p w14:paraId="0869E622" w14:textId="77777777" w:rsidR="00210E48" w:rsidRDefault="00210E48">
      <w:pPr>
        <w:pStyle w:val="BodyText"/>
        <w:rPr>
          <w:sz w:val="24"/>
        </w:rPr>
      </w:pPr>
    </w:p>
    <w:p w14:paraId="61AE63B7" w14:textId="77777777" w:rsidR="00210E48" w:rsidRDefault="00210E48">
      <w:pPr>
        <w:pStyle w:val="BodyText"/>
        <w:rPr>
          <w:sz w:val="24"/>
        </w:rPr>
      </w:pPr>
    </w:p>
    <w:p w14:paraId="7A345A9D" w14:textId="77777777" w:rsidR="00210E48" w:rsidRDefault="00CC7CB9">
      <w:pPr>
        <w:spacing w:before="140"/>
        <w:ind w:left="2084" w:right="1886"/>
        <w:jc w:val="center"/>
        <w:rPr>
          <w:i/>
        </w:rPr>
      </w:pPr>
      <w:r>
        <w:rPr>
          <w:i/>
          <w:color w:val="231F20"/>
        </w:rPr>
        <w:t>(Seal)</w:t>
      </w:r>
    </w:p>
    <w:p w14:paraId="458531E5" w14:textId="77777777" w:rsidR="00210E48" w:rsidRDefault="00CC7CB9">
      <w:pPr>
        <w:pStyle w:val="BodyText"/>
        <w:spacing w:before="2"/>
        <w:rPr>
          <w:i/>
        </w:rPr>
      </w:pPr>
      <w:r>
        <w:br w:type="column"/>
      </w:r>
    </w:p>
    <w:p w14:paraId="21D7F795" w14:textId="77777777" w:rsidR="00210E48" w:rsidRDefault="00CC7CB9">
      <w:pPr>
        <w:pStyle w:val="BodyText"/>
        <w:tabs>
          <w:tab w:val="left" w:pos="4557"/>
        </w:tabs>
        <w:ind w:left="956" w:right="99" w:hanging="720"/>
      </w:pPr>
      <w:r>
        <w:rPr>
          <w:color w:val="231F20"/>
        </w:rPr>
        <w:t>By:</w:t>
      </w:r>
      <w:r>
        <w:rPr>
          <w:color w:val="231F20"/>
          <w:u w:val="single" w:color="231F20"/>
        </w:rPr>
        <w:tab/>
      </w:r>
      <w:r>
        <w:rPr>
          <w:color w:val="231F20"/>
          <w:u w:val="single" w:color="231F20"/>
        </w:rPr>
        <w:tab/>
      </w:r>
      <w:r>
        <w:rPr>
          <w:color w:val="231F20"/>
        </w:rPr>
        <w:t xml:space="preserve"> Its</w:t>
      </w:r>
    </w:p>
    <w:p w14:paraId="7541DD5A" w14:textId="77777777" w:rsidR="00210E48" w:rsidRDefault="00210E48">
      <w:pPr>
        <w:pStyle w:val="BodyText"/>
        <w:rPr>
          <w:sz w:val="24"/>
        </w:rPr>
      </w:pPr>
    </w:p>
    <w:p w14:paraId="7AD5B7CF" w14:textId="77777777" w:rsidR="00210E48" w:rsidRDefault="00210E48">
      <w:pPr>
        <w:pStyle w:val="BodyText"/>
        <w:rPr>
          <w:sz w:val="20"/>
        </w:rPr>
      </w:pPr>
    </w:p>
    <w:p w14:paraId="73F9729D" w14:textId="77777777" w:rsidR="00210E48" w:rsidRDefault="00CC7CB9">
      <w:pPr>
        <w:pStyle w:val="BodyText"/>
        <w:tabs>
          <w:tab w:val="left" w:pos="4557"/>
        </w:tabs>
        <w:ind w:left="956" w:right="99" w:hanging="720"/>
      </w:pPr>
      <w:r>
        <w:rPr>
          <w:color w:val="231F20"/>
        </w:rPr>
        <w:t>By:</w:t>
      </w:r>
      <w:r>
        <w:rPr>
          <w:color w:val="231F20"/>
          <w:u w:val="single" w:color="231F20"/>
        </w:rPr>
        <w:tab/>
      </w:r>
      <w:r>
        <w:rPr>
          <w:color w:val="231F20"/>
          <w:u w:val="single" w:color="231F20"/>
        </w:rPr>
        <w:tab/>
      </w:r>
      <w:r>
        <w:rPr>
          <w:color w:val="231F20"/>
        </w:rPr>
        <w:t xml:space="preserve"> Its</w:t>
      </w:r>
    </w:p>
    <w:p w14:paraId="43AED8F6" w14:textId="77777777" w:rsidR="00210E48" w:rsidRDefault="00210E48">
      <w:pPr>
        <w:pStyle w:val="BodyText"/>
        <w:rPr>
          <w:sz w:val="24"/>
        </w:rPr>
      </w:pPr>
    </w:p>
    <w:p w14:paraId="25C62CCF" w14:textId="77777777" w:rsidR="00210E48" w:rsidRDefault="00210E48">
      <w:pPr>
        <w:pStyle w:val="BodyText"/>
        <w:rPr>
          <w:sz w:val="24"/>
        </w:rPr>
      </w:pPr>
    </w:p>
    <w:p w14:paraId="3EB1DA11" w14:textId="77777777" w:rsidR="00210E48" w:rsidRDefault="00210E48">
      <w:pPr>
        <w:pStyle w:val="BodyText"/>
        <w:rPr>
          <w:sz w:val="24"/>
        </w:rPr>
      </w:pPr>
    </w:p>
    <w:p w14:paraId="480781FC" w14:textId="77777777" w:rsidR="00210E48" w:rsidRDefault="00210E48">
      <w:pPr>
        <w:pStyle w:val="BodyText"/>
        <w:rPr>
          <w:sz w:val="24"/>
        </w:rPr>
      </w:pPr>
    </w:p>
    <w:p w14:paraId="63128925" w14:textId="77777777" w:rsidR="00210E48" w:rsidRDefault="00210E48">
      <w:pPr>
        <w:pStyle w:val="BodyText"/>
        <w:rPr>
          <w:sz w:val="24"/>
        </w:rPr>
      </w:pPr>
    </w:p>
    <w:p w14:paraId="59244029" w14:textId="77777777" w:rsidR="00210E48" w:rsidRDefault="00CC7CB9">
      <w:pPr>
        <w:spacing w:before="140"/>
        <w:ind w:left="2104"/>
        <w:rPr>
          <w:i/>
        </w:rPr>
      </w:pPr>
      <w:r>
        <w:rPr>
          <w:i/>
          <w:color w:val="231F20"/>
        </w:rPr>
        <w:t>(Seal)</w:t>
      </w:r>
    </w:p>
    <w:p w14:paraId="5EBE3810" w14:textId="77777777" w:rsidR="00210E48" w:rsidRDefault="00210E48">
      <w:pPr>
        <w:pStyle w:val="BodyText"/>
        <w:rPr>
          <w:i/>
          <w:sz w:val="24"/>
        </w:rPr>
      </w:pPr>
    </w:p>
    <w:p w14:paraId="4279AF7B" w14:textId="77777777" w:rsidR="00210E48" w:rsidRDefault="00210E48">
      <w:pPr>
        <w:pStyle w:val="BodyText"/>
        <w:rPr>
          <w:i/>
          <w:sz w:val="24"/>
        </w:rPr>
      </w:pPr>
    </w:p>
    <w:p w14:paraId="514DCA37" w14:textId="77777777" w:rsidR="00210E48" w:rsidRDefault="00210E48">
      <w:pPr>
        <w:pStyle w:val="BodyText"/>
        <w:rPr>
          <w:i/>
          <w:sz w:val="24"/>
        </w:rPr>
      </w:pPr>
    </w:p>
    <w:p w14:paraId="3053733A" w14:textId="77777777" w:rsidR="00210E48" w:rsidRDefault="00210E48">
      <w:pPr>
        <w:pStyle w:val="BodyText"/>
        <w:rPr>
          <w:i/>
          <w:sz w:val="24"/>
        </w:rPr>
      </w:pPr>
    </w:p>
    <w:p w14:paraId="0C784A58" w14:textId="77777777" w:rsidR="00210E48" w:rsidRDefault="00CC7CB9">
      <w:pPr>
        <w:pStyle w:val="BodyText"/>
        <w:spacing w:before="160"/>
        <w:ind w:left="236"/>
      </w:pPr>
      <w:r>
        <w:rPr>
          <w:color w:val="231F20"/>
        </w:rPr>
        <w:t>APPROVED AS TO FORM:</w:t>
      </w:r>
    </w:p>
    <w:p w14:paraId="7DC8D660" w14:textId="77777777" w:rsidR="00210E48" w:rsidRDefault="00210E48">
      <w:pPr>
        <w:pStyle w:val="BodyText"/>
        <w:rPr>
          <w:sz w:val="24"/>
        </w:rPr>
      </w:pPr>
    </w:p>
    <w:p w14:paraId="1CD51ADC" w14:textId="77777777" w:rsidR="00210E48" w:rsidRDefault="00210E48">
      <w:pPr>
        <w:pStyle w:val="BodyText"/>
        <w:rPr>
          <w:sz w:val="24"/>
        </w:rPr>
      </w:pPr>
    </w:p>
    <w:p w14:paraId="367438AC" w14:textId="77777777" w:rsidR="00210E48" w:rsidRDefault="00210E48">
      <w:pPr>
        <w:pStyle w:val="BodyText"/>
        <w:rPr>
          <w:sz w:val="24"/>
        </w:rPr>
      </w:pPr>
    </w:p>
    <w:p w14:paraId="23AEF4A7" w14:textId="7F8139D8" w:rsidR="00210E48" w:rsidRDefault="00CC7CB9">
      <w:pPr>
        <w:pStyle w:val="BodyText"/>
        <w:tabs>
          <w:tab w:val="left" w:pos="4557"/>
        </w:tabs>
        <w:spacing w:before="184"/>
        <w:ind w:left="1450" w:right="99" w:hanging="1214"/>
      </w:pPr>
      <w:r>
        <w:rPr>
          <w:color w:val="231F20"/>
        </w:rPr>
        <w:t>By:</w:t>
      </w:r>
      <w:r>
        <w:rPr>
          <w:color w:val="231F20"/>
          <w:u w:val="single" w:color="231F20"/>
        </w:rPr>
        <w:tab/>
      </w:r>
      <w:r>
        <w:rPr>
          <w:color w:val="231F20"/>
          <w:u w:val="single" w:color="231F20"/>
        </w:rPr>
        <w:tab/>
      </w:r>
      <w:r>
        <w:rPr>
          <w:color w:val="231F20"/>
        </w:rPr>
        <w:t xml:space="preserve"> </w:t>
      </w:r>
      <w:r w:rsidR="00760CA9">
        <w:rPr>
          <w:color w:val="231F20"/>
        </w:rPr>
        <w:t>FCRTA Legal Counsel</w:t>
      </w:r>
    </w:p>
    <w:p w14:paraId="09EC802A" w14:textId="77777777" w:rsidR="00210E48" w:rsidRDefault="00210E48">
      <w:pPr>
        <w:sectPr w:rsidR="00210E48">
          <w:type w:val="continuous"/>
          <w:pgSz w:w="12240" w:h="15840"/>
          <w:pgMar w:top="1360" w:right="1200" w:bottom="860" w:left="1340" w:header="720" w:footer="720" w:gutter="0"/>
          <w:cols w:num="2" w:space="720" w:equalWidth="0">
            <w:col w:w="4598" w:space="443"/>
            <w:col w:w="4659"/>
          </w:cols>
        </w:sectPr>
      </w:pPr>
    </w:p>
    <w:p w14:paraId="50FD8866" w14:textId="77777777" w:rsidR="00210E48" w:rsidRDefault="00210E48">
      <w:pPr>
        <w:pStyle w:val="BodyText"/>
        <w:rPr>
          <w:sz w:val="20"/>
        </w:rPr>
      </w:pPr>
    </w:p>
    <w:p w14:paraId="2966934A" w14:textId="77777777" w:rsidR="00210E48" w:rsidRDefault="00210E48">
      <w:pPr>
        <w:pStyle w:val="BodyText"/>
        <w:spacing w:before="10"/>
        <w:rPr>
          <w:sz w:val="16"/>
        </w:rPr>
      </w:pPr>
    </w:p>
    <w:p w14:paraId="5F2D3661" w14:textId="77777777" w:rsidR="00210E48" w:rsidRDefault="00CC7CB9">
      <w:pPr>
        <w:spacing w:before="94"/>
        <w:ind w:left="820" w:right="238" w:hanging="721"/>
        <w:jc w:val="both"/>
        <w:rPr>
          <w:i/>
          <w:sz w:val="18"/>
        </w:rPr>
      </w:pPr>
      <w:r>
        <w:rPr>
          <w:i/>
          <w:color w:val="231F20"/>
          <w:sz w:val="18"/>
        </w:rPr>
        <w:t xml:space="preserve">Note: This Bond must be executed in duplicate and dated, all signatures must be notarized, and evidence of the authority of any person signing as attorney-in-fact must be attached. DATE OF BOND MUST NOT BE BEFORE DATE OF CONTRACT. IF CONTRACTOR IS A PARTNERSHIP, ALL PARTNERS </w:t>
      </w:r>
      <w:r>
        <w:rPr>
          <w:i/>
          <w:color w:val="231F20"/>
          <w:spacing w:val="-4"/>
          <w:sz w:val="18"/>
        </w:rPr>
        <w:t xml:space="preserve">MUST </w:t>
      </w:r>
      <w:r>
        <w:rPr>
          <w:i/>
          <w:color w:val="231F20"/>
          <w:sz w:val="18"/>
        </w:rPr>
        <w:t>EXECUTE BOND. DATE OF BOND MUST NOT BE PRIOR TO DATE OF CONTRACT. Surety</w:t>
      </w:r>
      <w:r>
        <w:rPr>
          <w:i/>
          <w:color w:val="231F20"/>
          <w:spacing w:val="-6"/>
          <w:sz w:val="18"/>
        </w:rPr>
        <w:t xml:space="preserve"> </w:t>
      </w:r>
      <w:r>
        <w:rPr>
          <w:i/>
          <w:color w:val="231F20"/>
          <w:sz w:val="18"/>
        </w:rPr>
        <w:t>companies</w:t>
      </w:r>
    </w:p>
    <w:p w14:paraId="648BFF6D" w14:textId="77777777" w:rsidR="00210E48" w:rsidRDefault="00CC7CB9">
      <w:pPr>
        <w:spacing w:before="1" w:line="207" w:lineRule="exact"/>
        <w:ind w:left="820"/>
        <w:rPr>
          <w:i/>
          <w:sz w:val="18"/>
        </w:rPr>
      </w:pPr>
      <w:r>
        <w:rPr>
          <w:i/>
          <w:color w:val="231F20"/>
          <w:sz w:val="18"/>
        </w:rPr>
        <w:t>executing</w:t>
      </w:r>
      <w:r>
        <w:rPr>
          <w:i/>
          <w:color w:val="231F20"/>
          <w:spacing w:val="-8"/>
          <w:sz w:val="18"/>
        </w:rPr>
        <w:t xml:space="preserve"> </w:t>
      </w:r>
      <w:r>
        <w:rPr>
          <w:i/>
          <w:color w:val="231F20"/>
          <w:sz w:val="18"/>
        </w:rPr>
        <w:t>Bonds</w:t>
      </w:r>
      <w:r>
        <w:rPr>
          <w:i/>
          <w:color w:val="231F20"/>
          <w:spacing w:val="-6"/>
          <w:sz w:val="18"/>
        </w:rPr>
        <w:t xml:space="preserve"> </w:t>
      </w:r>
      <w:r>
        <w:rPr>
          <w:i/>
          <w:color w:val="231F20"/>
          <w:sz w:val="18"/>
        </w:rPr>
        <w:t>must</w:t>
      </w:r>
      <w:r>
        <w:rPr>
          <w:i/>
          <w:color w:val="231F20"/>
          <w:spacing w:val="-6"/>
          <w:sz w:val="18"/>
        </w:rPr>
        <w:t xml:space="preserve"> </w:t>
      </w:r>
      <w:r>
        <w:rPr>
          <w:i/>
          <w:color w:val="231F20"/>
          <w:sz w:val="18"/>
        </w:rPr>
        <w:t>appear</w:t>
      </w:r>
      <w:r>
        <w:rPr>
          <w:i/>
          <w:color w:val="231F20"/>
          <w:spacing w:val="-7"/>
          <w:sz w:val="18"/>
        </w:rPr>
        <w:t xml:space="preserve"> </w:t>
      </w:r>
      <w:r>
        <w:rPr>
          <w:i/>
          <w:color w:val="231F20"/>
          <w:sz w:val="18"/>
        </w:rPr>
        <w:t>on</w:t>
      </w:r>
      <w:r>
        <w:rPr>
          <w:i/>
          <w:color w:val="231F20"/>
          <w:spacing w:val="-6"/>
          <w:sz w:val="18"/>
        </w:rPr>
        <w:t xml:space="preserve"> </w:t>
      </w:r>
      <w:r>
        <w:rPr>
          <w:i/>
          <w:color w:val="231F20"/>
          <w:sz w:val="18"/>
        </w:rPr>
        <w:t>the</w:t>
      </w:r>
      <w:r>
        <w:rPr>
          <w:i/>
          <w:color w:val="231F20"/>
          <w:spacing w:val="-4"/>
          <w:sz w:val="18"/>
        </w:rPr>
        <w:t xml:space="preserve"> </w:t>
      </w:r>
      <w:r>
        <w:rPr>
          <w:i/>
          <w:color w:val="231F20"/>
          <w:sz w:val="18"/>
        </w:rPr>
        <w:t>Treasury</w:t>
      </w:r>
      <w:r>
        <w:rPr>
          <w:i/>
          <w:color w:val="231F20"/>
          <w:spacing w:val="-8"/>
          <w:sz w:val="18"/>
        </w:rPr>
        <w:t xml:space="preserve"> </w:t>
      </w:r>
      <w:r>
        <w:rPr>
          <w:i/>
          <w:color w:val="231F20"/>
          <w:sz w:val="18"/>
        </w:rPr>
        <w:t>Department’s</w:t>
      </w:r>
      <w:r>
        <w:rPr>
          <w:i/>
          <w:color w:val="231F20"/>
          <w:spacing w:val="-7"/>
          <w:sz w:val="18"/>
        </w:rPr>
        <w:t xml:space="preserve"> </w:t>
      </w:r>
      <w:r>
        <w:rPr>
          <w:i/>
          <w:color w:val="231F20"/>
          <w:sz w:val="18"/>
        </w:rPr>
        <w:t>most</w:t>
      </w:r>
      <w:r>
        <w:rPr>
          <w:i/>
          <w:color w:val="231F20"/>
          <w:spacing w:val="-7"/>
          <w:sz w:val="18"/>
        </w:rPr>
        <w:t xml:space="preserve"> </w:t>
      </w:r>
      <w:r>
        <w:rPr>
          <w:i/>
          <w:color w:val="231F20"/>
          <w:sz w:val="18"/>
        </w:rPr>
        <w:t>current</w:t>
      </w:r>
      <w:r>
        <w:rPr>
          <w:i/>
          <w:color w:val="231F20"/>
          <w:spacing w:val="-6"/>
          <w:sz w:val="18"/>
        </w:rPr>
        <w:t xml:space="preserve"> </w:t>
      </w:r>
      <w:r>
        <w:rPr>
          <w:i/>
          <w:color w:val="231F20"/>
          <w:sz w:val="18"/>
        </w:rPr>
        <w:t>list</w:t>
      </w:r>
      <w:r>
        <w:rPr>
          <w:i/>
          <w:color w:val="231F20"/>
          <w:spacing w:val="-6"/>
          <w:sz w:val="18"/>
        </w:rPr>
        <w:t xml:space="preserve"> </w:t>
      </w:r>
      <w:r>
        <w:rPr>
          <w:i/>
          <w:color w:val="231F20"/>
          <w:sz w:val="18"/>
        </w:rPr>
        <w:t>(Circular</w:t>
      </w:r>
      <w:r>
        <w:rPr>
          <w:i/>
          <w:color w:val="231F20"/>
          <w:spacing w:val="-6"/>
          <w:sz w:val="18"/>
        </w:rPr>
        <w:t xml:space="preserve"> </w:t>
      </w:r>
      <w:r>
        <w:rPr>
          <w:i/>
          <w:color w:val="231F20"/>
          <w:sz w:val="18"/>
        </w:rPr>
        <w:t>570</w:t>
      </w:r>
      <w:r>
        <w:rPr>
          <w:i/>
          <w:color w:val="231F20"/>
          <w:spacing w:val="-7"/>
          <w:sz w:val="18"/>
        </w:rPr>
        <w:t xml:space="preserve"> </w:t>
      </w:r>
      <w:r>
        <w:rPr>
          <w:i/>
          <w:color w:val="231F20"/>
          <w:sz w:val="18"/>
        </w:rPr>
        <w:t>as</w:t>
      </w:r>
      <w:r>
        <w:rPr>
          <w:i/>
          <w:color w:val="231F20"/>
          <w:spacing w:val="-7"/>
          <w:sz w:val="18"/>
        </w:rPr>
        <w:t xml:space="preserve"> </w:t>
      </w:r>
      <w:r>
        <w:rPr>
          <w:i/>
          <w:color w:val="231F20"/>
          <w:sz w:val="18"/>
        </w:rPr>
        <w:t>amended)</w:t>
      </w:r>
      <w:r>
        <w:rPr>
          <w:i/>
          <w:color w:val="231F20"/>
          <w:spacing w:val="-5"/>
          <w:sz w:val="18"/>
        </w:rPr>
        <w:t xml:space="preserve"> </w:t>
      </w:r>
      <w:r>
        <w:rPr>
          <w:i/>
          <w:color w:val="231F20"/>
          <w:sz w:val="18"/>
        </w:rPr>
        <w:t>and</w:t>
      </w:r>
    </w:p>
    <w:p w14:paraId="69D2F0C8" w14:textId="77777777" w:rsidR="00210E48" w:rsidRDefault="00CC7CB9">
      <w:pPr>
        <w:spacing w:line="207" w:lineRule="exact"/>
        <w:ind w:left="820"/>
        <w:rPr>
          <w:i/>
          <w:sz w:val="18"/>
        </w:rPr>
      </w:pPr>
      <w:r>
        <w:rPr>
          <w:i/>
          <w:color w:val="231F20"/>
          <w:sz w:val="18"/>
        </w:rPr>
        <w:t>be authorized to transact business in the State where the project is located.</w:t>
      </w:r>
    </w:p>
    <w:p w14:paraId="5C6C0FFB" w14:textId="77777777" w:rsidR="00210E48" w:rsidRDefault="00210E48">
      <w:pPr>
        <w:spacing w:line="207" w:lineRule="exact"/>
        <w:rPr>
          <w:sz w:val="18"/>
        </w:rPr>
        <w:sectPr w:rsidR="00210E48">
          <w:type w:val="continuous"/>
          <w:pgSz w:w="12240" w:h="15840"/>
          <w:pgMar w:top="1360" w:right="1200" w:bottom="860" w:left="1340" w:header="720" w:footer="720" w:gutter="0"/>
          <w:cols w:space="720"/>
        </w:sectPr>
      </w:pPr>
    </w:p>
    <w:p w14:paraId="38ADFC88" w14:textId="77777777" w:rsidR="00210E48" w:rsidRDefault="00CC7CB9">
      <w:pPr>
        <w:tabs>
          <w:tab w:val="left" w:pos="2262"/>
        </w:tabs>
        <w:spacing w:before="79"/>
        <w:ind w:right="236"/>
        <w:jc w:val="right"/>
        <w:rPr>
          <w:b/>
        </w:rPr>
      </w:pPr>
      <w:r>
        <w:rPr>
          <w:b/>
          <w:color w:val="231F20"/>
        </w:rPr>
        <w:lastRenderedPageBreak/>
        <w:t>Bond</w:t>
      </w:r>
      <w:r>
        <w:rPr>
          <w:b/>
          <w:color w:val="231F20"/>
          <w:spacing w:val="-2"/>
        </w:rPr>
        <w:t xml:space="preserve"> </w:t>
      </w:r>
      <w:r>
        <w:rPr>
          <w:b/>
          <w:color w:val="231F20"/>
        </w:rPr>
        <w:t>No.</w:t>
      </w:r>
      <w:r>
        <w:rPr>
          <w:b/>
          <w:color w:val="231F20"/>
          <w:spacing w:val="-1"/>
        </w:rPr>
        <w:t xml:space="preserve"> </w:t>
      </w:r>
      <w:r>
        <w:rPr>
          <w:b/>
          <w:color w:val="231F20"/>
          <w:w w:val="99"/>
          <w:u w:val="double" w:color="231F20"/>
        </w:rPr>
        <w:t xml:space="preserve"> </w:t>
      </w:r>
      <w:r>
        <w:rPr>
          <w:b/>
          <w:color w:val="231F20"/>
          <w:u w:val="double" w:color="231F20"/>
        </w:rPr>
        <w:tab/>
      </w:r>
    </w:p>
    <w:p w14:paraId="05BDB9E9" w14:textId="77777777" w:rsidR="00210E48" w:rsidRDefault="00210E48">
      <w:pPr>
        <w:pStyle w:val="BodyText"/>
        <w:spacing w:before="10"/>
        <w:rPr>
          <w:b/>
          <w:sz w:val="20"/>
        </w:rPr>
      </w:pPr>
    </w:p>
    <w:p w14:paraId="5A91E494" w14:textId="77777777" w:rsidR="00210E48" w:rsidRDefault="00CC7CB9">
      <w:pPr>
        <w:ind w:left="3232"/>
        <w:rPr>
          <w:b/>
          <w:sz w:val="28"/>
        </w:rPr>
      </w:pPr>
      <w:r>
        <w:rPr>
          <w:b/>
          <w:color w:val="231F20"/>
          <w:sz w:val="28"/>
        </w:rPr>
        <w:t>PERFORMANCE BOND</w:t>
      </w:r>
    </w:p>
    <w:p w14:paraId="29FADFCD" w14:textId="77777777" w:rsidR="00210E48" w:rsidRDefault="00CC7CB9">
      <w:pPr>
        <w:pStyle w:val="BodyText"/>
        <w:spacing w:before="238"/>
        <w:ind w:left="100"/>
      </w:pPr>
      <w:r>
        <w:rPr>
          <w:color w:val="231F20"/>
        </w:rPr>
        <w:t>KNOW ALL PERSONS BY THESE PRESENTS that:</w:t>
      </w:r>
    </w:p>
    <w:p w14:paraId="186893BE" w14:textId="77777777" w:rsidR="00210E48" w:rsidRDefault="00210E48">
      <w:pPr>
        <w:pStyle w:val="BodyText"/>
        <w:spacing w:before="10"/>
        <w:rPr>
          <w:sz w:val="12"/>
        </w:rPr>
      </w:pPr>
    </w:p>
    <w:p w14:paraId="7EF89272" w14:textId="35FB0659" w:rsidR="00210E48" w:rsidRDefault="00CC7CB9">
      <w:pPr>
        <w:pStyle w:val="BodyText"/>
        <w:tabs>
          <w:tab w:val="left" w:pos="9461"/>
        </w:tabs>
        <w:spacing w:before="93"/>
        <w:ind w:left="100"/>
      </w:pPr>
      <w:r>
        <w:rPr>
          <w:color w:val="231F20"/>
        </w:rPr>
        <w:t xml:space="preserve">WHEREAS </w:t>
      </w:r>
      <w:r w:rsidR="003D1C8F">
        <w:rPr>
          <w:color w:val="231F20"/>
        </w:rPr>
        <w:t>Fresno County Rural Transit Agency</w:t>
      </w:r>
      <w:r>
        <w:rPr>
          <w:color w:val="231F20"/>
        </w:rPr>
        <w:t xml:space="preserve"> (“</w:t>
      </w:r>
      <w:r w:rsidR="003D1C8F">
        <w:rPr>
          <w:color w:val="231F20"/>
        </w:rPr>
        <w:t>FCRTA</w:t>
      </w:r>
      <w:r>
        <w:rPr>
          <w:color w:val="231F20"/>
        </w:rPr>
        <w:t>”), has awarded</w:t>
      </w:r>
      <w:r>
        <w:rPr>
          <w:color w:val="231F20"/>
          <w:spacing w:val="-13"/>
        </w:rPr>
        <w:t xml:space="preserve"> </w:t>
      </w:r>
      <w:r>
        <w:rPr>
          <w:color w:val="231F20"/>
        </w:rPr>
        <w:t>to</w:t>
      </w:r>
      <w:r>
        <w:rPr>
          <w:color w:val="231F20"/>
          <w:spacing w:val="2"/>
        </w:rPr>
        <w:t xml:space="preserve"> </w:t>
      </w:r>
      <w:r>
        <w:rPr>
          <w:color w:val="231F20"/>
          <w:w w:val="99"/>
          <w:u w:val="single" w:color="231F20"/>
        </w:rPr>
        <w:t xml:space="preserve"> </w:t>
      </w:r>
      <w:r>
        <w:rPr>
          <w:color w:val="231F20"/>
          <w:u w:val="single" w:color="231F20"/>
        </w:rPr>
        <w:tab/>
      </w:r>
    </w:p>
    <w:p w14:paraId="211728FC" w14:textId="77777777" w:rsidR="00210E48" w:rsidRDefault="00D40539">
      <w:pPr>
        <w:pStyle w:val="BodyText"/>
        <w:spacing w:before="6"/>
        <w:rPr>
          <w:sz w:val="16"/>
        </w:rPr>
      </w:pPr>
      <w:r>
        <w:pict w14:anchorId="441D9A7C">
          <v:line id="_x0000_s1033" style="position:absolute;z-index:-251657216;mso-wrap-distance-left:0;mso-wrap-distance-right:0;mso-position-horizontal-relative:page" from="1in,11.85pt" to="540.05pt,11.85pt" strokecolor="#231f20" strokeweight=".78pt">
            <w10:wrap type="topAndBottom" anchorx="page"/>
          </v:line>
        </w:pict>
      </w:r>
    </w:p>
    <w:p w14:paraId="108C11E8" w14:textId="77777777" w:rsidR="00210E48" w:rsidRDefault="00CC7CB9">
      <w:pPr>
        <w:pStyle w:val="BodyText"/>
        <w:tabs>
          <w:tab w:val="left" w:pos="8020"/>
        </w:tabs>
        <w:spacing w:line="232" w:lineRule="exact"/>
        <w:ind w:left="100"/>
      </w:pPr>
      <w:r>
        <w:rPr>
          <w:color w:val="231F20"/>
          <w:w w:val="99"/>
          <w:u w:val="single" w:color="231F20"/>
        </w:rPr>
        <w:t xml:space="preserve"> </w:t>
      </w:r>
      <w:r>
        <w:rPr>
          <w:color w:val="231F20"/>
          <w:u w:val="single" w:color="231F20"/>
        </w:rPr>
        <w:tab/>
      </w:r>
      <w:r>
        <w:rPr>
          <w:color w:val="231F20"/>
        </w:rPr>
        <w:t xml:space="preserve"> (“Principal”)</w:t>
      </w:r>
    </w:p>
    <w:p w14:paraId="6897BA42" w14:textId="77777777" w:rsidR="00210E48" w:rsidRDefault="00CC7CB9">
      <w:pPr>
        <w:spacing w:before="2"/>
        <w:ind w:left="514" w:right="234"/>
        <w:jc w:val="center"/>
        <w:rPr>
          <w:i/>
          <w:sz w:val="17"/>
        </w:rPr>
      </w:pPr>
      <w:r>
        <w:rPr>
          <w:i/>
          <w:color w:val="231F20"/>
          <w:sz w:val="17"/>
        </w:rPr>
        <w:t>(Name and address of Contractor)</w:t>
      </w:r>
    </w:p>
    <w:p w14:paraId="1FD17309" w14:textId="77777777" w:rsidR="00210E48" w:rsidRDefault="00210E48">
      <w:pPr>
        <w:pStyle w:val="BodyText"/>
        <w:rPr>
          <w:i/>
          <w:sz w:val="21"/>
        </w:rPr>
      </w:pPr>
    </w:p>
    <w:p w14:paraId="4136D9D1" w14:textId="77777777" w:rsidR="00210E48" w:rsidRDefault="00CC7CB9">
      <w:pPr>
        <w:pStyle w:val="BodyText"/>
        <w:ind w:left="100"/>
        <w:rPr>
          <w:b/>
        </w:rPr>
      </w:pPr>
      <w:r>
        <w:rPr>
          <w:color w:val="231F20"/>
        </w:rPr>
        <w:t>a contract (the “Contract”) for the Work described as follows</w:t>
      </w:r>
      <w:r>
        <w:rPr>
          <w:b/>
          <w:color w:val="231F20"/>
        </w:rPr>
        <w:t>:</w:t>
      </w:r>
    </w:p>
    <w:p w14:paraId="704EED95" w14:textId="77777777" w:rsidR="00210E48" w:rsidRDefault="00210E48">
      <w:pPr>
        <w:pStyle w:val="BodyText"/>
        <w:rPr>
          <w:b/>
          <w:sz w:val="20"/>
        </w:rPr>
      </w:pPr>
    </w:p>
    <w:p w14:paraId="1EFD51FC" w14:textId="77777777" w:rsidR="00210E48" w:rsidRDefault="00D40539">
      <w:pPr>
        <w:pStyle w:val="BodyText"/>
        <w:spacing w:before="5"/>
        <w:rPr>
          <w:b/>
          <w:sz w:val="17"/>
        </w:rPr>
      </w:pPr>
      <w:r>
        <w:pict w14:anchorId="3EBC5905">
          <v:line id="_x0000_s1032" style="position:absolute;z-index:-251656192;mso-wrap-distance-left:0;mso-wrap-distance-right:0;mso-position-horizontal-relative:page" from="1in,12.4pt" to="540.05pt,12.4pt" strokecolor="#231f20" strokeweight=".78pt">
            <w10:wrap type="topAndBottom" anchorx="page"/>
          </v:line>
        </w:pict>
      </w:r>
    </w:p>
    <w:p w14:paraId="773EF6E7" w14:textId="77777777" w:rsidR="00210E48" w:rsidRDefault="00CC7CB9">
      <w:pPr>
        <w:spacing w:before="33"/>
        <w:ind w:left="3700"/>
        <w:rPr>
          <w:i/>
          <w:sz w:val="17"/>
        </w:rPr>
      </w:pPr>
      <w:r>
        <w:rPr>
          <w:i/>
          <w:color w:val="231F20"/>
          <w:sz w:val="17"/>
        </w:rPr>
        <w:t>(Project name)</w:t>
      </w:r>
    </w:p>
    <w:p w14:paraId="4592EB43" w14:textId="77777777" w:rsidR="00210E48" w:rsidRDefault="00210E48">
      <w:pPr>
        <w:pStyle w:val="BodyText"/>
        <w:spacing w:before="1"/>
        <w:rPr>
          <w:i/>
          <w:sz w:val="21"/>
        </w:rPr>
      </w:pPr>
    </w:p>
    <w:p w14:paraId="3058402F" w14:textId="77777777" w:rsidR="00210E48" w:rsidRDefault="00CC7CB9">
      <w:pPr>
        <w:pStyle w:val="BodyText"/>
        <w:ind w:left="100"/>
      </w:pPr>
      <w:proofErr w:type="gramStart"/>
      <w:r>
        <w:rPr>
          <w:color w:val="231F20"/>
        </w:rPr>
        <w:t>WHEREAS,</w:t>
      </w:r>
      <w:proofErr w:type="gramEnd"/>
      <w:r>
        <w:rPr>
          <w:color w:val="231F20"/>
        </w:rPr>
        <w:t xml:space="preserve"> Principal is required under the terms of the Contract to furnish a Bond for the faithful performance of the Contract.</w:t>
      </w:r>
    </w:p>
    <w:p w14:paraId="44A3128E" w14:textId="77777777" w:rsidR="00210E48" w:rsidRDefault="00210E48">
      <w:pPr>
        <w:pStyle w:val="BodyText"/>
        <w:spacing w:before="10"/>
        <w:rPr>
          <w:sz w:val="20"/>
        </w:rPr>
      </w:pPr>
    </w:p>
    <w:p w14:paraId="3F0BB65D" w14:textId="77777777" w:rsidR="00210E48" w:rsidRDefault="00CC7CB9">
      <w:pPr>
        <w:pStyle w:val="BodyText"/>
        <w:tabs>
          <w:tab w:val="left" w:pos="9461"/>
        </w:tabs>
        <w:ind w:left="100"/>
      </w:pPr>
      <w:r>
        <w:rPr>
          <w:color w:val="231F20"/>
        </w:rPr>
        <w:t>NOW, THEREFORE, we, the undersigned Principal,</w:t>
      </w:r>
      <w:r>
        <w:rPr>
          <w:color w:val="231F20"/>
          <w:spacing w:val="-9"/>
        </w:rPr>
        <w:t xml:space="preserve"> </w:t>
      </w:r>
      <w:r>
        <w:rPr>
          <w:color w:val="231F20"/>
        </w:rPr>
        <w:t>and</w:t>
      </w:r>
      <w:r>
        <w:rPr>
          <w:color w:val="231F20"/>
          <w:spacing w:val="3"/>
        </w:rPr>
        <w:t xml:space="preserve"> </w:t>
      </w:r>
      <w:r>
        <w:rPr>
          <w:color w:val="231F20"/>
          <w:w w:val="99"/>
          <w:u w:val="single" w:color="231F20"/>
        </w:rPr>
        <w:t xml:space="preserve"> </w:t>
      </w:r>
      <w:r>
        <w:rPr>
          <w:color w:val="231F20"/>
          <w:u w:val="single" w:color="231F20"/>
        </w:rPr>
        <w:tab/>
      </w:r>
    </w:p>
    <w:p w14:paraId="3F5FF363" w14:textId="77777777" w:rsidR="00210E48" w:rsidRDefault="00D40539">
      <w:pPr>
        <w:pStyle w:val="BodyText"/>
        <w:spacing w:before="6"/>
        <w:rPr>
          <w:sz w:val="16"/>
        </w:rPr>
      </w:pPr>
      <w:r>
        <w:pict w14:anchorId="5AAFE3B7">
          <v:line id="_x0000_s1031" style="position:absolute;z-index:-251655168;mso-wrap-distance-left:0;mso-wrap-distance-right:0;mso-position-horizontal-relative:page" from="1in,11.9pt" to="540.05pt,11.9pt" strokecolor="#231f20" strokeweight=".78pt">
            <w10:wrap type="topAndBottom" anchorx="page"/>
          </v:line>
        </w:pict>
      </w:r>
    </w:p>
    <w:p w14:paraId="5F09027E" w14:textId="77777777" w:rsidR="00210E48" w:rsidRDefault="00CC7CB9">
      <w:pPr>
        <w:pStyle w:val="BodyText"/>
        <w:tabs>
          <w:tab w:val="left" w:pos="8741"/>
        </w:tabs>
        <w:spacing w:line="232" w:lineRule="exact"/>
        <w:ind w:left="100"/>
      </w:pPr>
      <w:r>
        <w:rPr>
          <w:color w:val="231F20"/>
          <w:w w:val="99"/>
          <w:u w:val="single" w:color="231F20"/>
        </w:rPr>
        <w:t xml:space="preserve"> </w:t>
      </w:r>
      <w:r>
        <w:rPr>
          <w:color w:val="231F20"/>
          <w:u w:val="single" w:color="231F20"/>
        </w:rPr>
        <w:tab/>
        <w:t>,</w:t>
      </w:r>
    </w:p>
    <w:p w14:paraId="77B17A54" w14:textId="77777777" w:rsidR="00210E48" w:rsidRDefault="00CC7CB9">
      <w:pPr>
        <w:spacing w:before="1"/>
        <w:ind w:left="214" w:right="234"/>
        <w:jc w:val="center"/>
        <w:rPr>
          <w:i/>
          <w:sz w:val="17"/>
        </w:rPr>
      </w:pPr>
      <w:r>
        <w:rPr>
          <w:i/>
          <w:color w:val="231F20"/>
          <w:sz w:val="17"/>
        </w:rPr>
        <w:t>(Name and address of Surety)</w:t>
      </w:r>
    </w:p>
    <w:p w14:paraId="6EAEF18F" w14:textId="77777777" w:rsidR="00210E48" w:rsidRDefault="00210E48">
      <w:pPr>
        <w:pStyle w:val="BodyText"/>
        <w:spacing w:before="1"/>
        <w:rPr>
          <w:i/>
          <w:sz w:val="21"/>
        </w:rPr>
      </w:pPr>
    </w:p>
    <w:p w14:paraId="4875DD54" w14:textId="77777777" w:rsidR="00210E48" w:rsidRDefault="00CC7CB9">
      <w:pPr>
        <w:pStyle w:val="BodyText"/>
        <w:spacing w:line="252" w:lineRule="exact"/>
        <w:ind w:right="146"/>
        <w:jc w:val="center"/>
      </w:pPr>
      <w:r>
        <w:rPr>
          <w:color w:val="231F20"/>
        </w:rPr>
        <w:t>(“Surety”) a duly admitted surety insurer under the laws of the State of California, as Surety,</w:t>
      </w:r>
      <w:r>
        <w:rPr>
          <w:color w:val="231F20"/>
          <w:spacing w:val="56"/>
        </w:rPr>
        <w:t xml:space="preserve"> </w:t>
      </w:r>
      <w:r>
        <w:rPr>
          <w:color w:val="231F20"/>
        </w:rPr>
        <w:t>are</w:t>
      </w:r>
    </w:p>
    <w:p w14:paraId="6CB8CC62" w14:textId="2736CAAD" w:rsidR="00210E48" w:rsidRDefault="00CC7CB9">
      <w:pPr>
        <w:pStyle w:val="BodyText"/>
        <w:tabs>
          <w:tab w:val="left" w:pos="843"/>
          <w:tab w:val="left" w:pos="1638"/>
          <w:tab w:val="left" w:pos="2591"/>
          <w:tab w:val="left" w:pos="3630"/>
          <w:tab w:val="left" w:pos="4486"/>
          <w:tab w:val="left" w:pos="5223"/>
          <w:tab w:val="left" w:pos="6030"/>
          <w:tab w:val="left" w:pos="6629"/>
          <w:tab w:val="left" w:pos="7363"/>
          <w:tab w:val="left" w:pos="8328"/>
          <w:tab w:val="left" w:pos="9172"/>
        </w:tabs>
        <w:spacing w:line="252" w:lineRule="exact"/>
        <w:ind w:right="142"/>
        <w:jc w:val="center"/>
      </w:pPr>
      <w:r>
        <w:rPr>
          <w:color w:val="231F20"/>
        </w:rPr>
        <w:t>held</w:t>
      </w:r>
      <w:r>
        <w:rPr>
          <w:color w:val="231F20"/>
        </w:rPr>
        <w:tab/>
        <w:t>and</w:t>
      </w:r>
      <w:r>
        <w:rPr>
          <w:color w:val="231F20"/>
        </w:rPr>
        <w:tab/>
        <w:t>firmly</w:t>
      </w:r>
      <w:r>
        <w:rPr>
          <w:color w:val="231F20"/>
        </w:rPr>
        <w:tab/>
        <w:t>bound</w:t>
      </w:r>
      <w:r>
        <w:rPr>
          <w:color w:val="231F20"/>
        </w:rPr>
        <w:tab/>
        <w:t>unto</w:t>
      </w:r>
      <w:r>
        <w:rPr>
          <w:color w:val="231F20"/>
        </w:rPr>
        <w:tab/>
        <w:t>the</w:t>
      </w:r>
      <w:r>
        <w:rPr>
          <w:color w:val="231F20"/>
        </w:rPr>
        <w:tab/>
      </w:r>
      <w:r w:rsidR="003D1C8F">
        <w:rPr>
          <w:color w:val="231F20"/>
        </w:rPr>
        <w:t>FCRTA</w:t>
      </w:r>
      <w:r>
        <w:rPr>
          <w:color w:val="231F20"/>
        </w:rPr>
        <w:tab/>
        <w:t>in</w:t>
      </w:r>
      <w:r>
        <w:rPr>
          <w:color w:val="231F20"/>
        </w:rPr>
        <w:tab/>
        <w:t>the</w:t>
      </w:r>
      <w:r>
        <w:rPr>
          <w:color w:val="231F20"/>
        </w:rPr>
        <w:tab/>
        <w:t>penal</w:t>
      </w:r>
      <w:r>
        <w:rPr>
          <w:color w:val="231F20"/>
        </w:rPr>
        <w:tab/>
        <w:t>sum</w:t>
      </w:r>
      <w:r>
        <w:rPr>
          <w:color w:val="231F20"/>
        </w:rPr>
        <w:tab/>
        <w:t>of</w:t>
      </w:r>
    </w:p>
    <w:p w14:paraId="0885C8E3" w14:textId="77777777" w:rsidR="00210E48" w:rsidRDefault="00D40539">
      <w:pPr>
        <w:pStyle w:val="BodyText"/>
        <w:spacing w:before="6"/>
        <w:rPr>
          <w:sz w:val="16"/>
        </w:rPr>
      </w:pPr>
      <w:r>
        <w:pict w14:anchorId="28BFC796">
          <v:line id="_x0000_s1030" style="position:absolute;z-index:-251654144;mso-wrap-distance-left:0;mso-wrap-distance-right:0;mso-position-horizontal-relative:page" from="1in,11.9pt" to="540.05pt,11.9pt" strokecolor="#231f20" strokeweight=".78pt">
            <w10:wrap type="topAndBottom" anchorx="page"/>
          </v:line>
        </w:pict>
      </w:r>
    </w:p>
    <w:p w14:paraId="0F78548E" w14:textId="77777777" w:rsidR="00210E48" w:rsidRDefault="00CC7CB9">
      <w:pPr>
        <w:pStyle w:val="BodyText"/>
        <w:tabs>
          <w:tab w:val="left" w:pos="5139"/>
        </w:tabs>
        <w:spacing w:line="232" w:lineRule="exact"/>
        <w:ind w:left="100"/>
        <w:jc w:val="both"/>
      </w:pPr>
      <w:r>
        <w:rPr>
          <w:color w:val="231F20"/>
        </w:rPr>
        <w:t>Dollars</w:t>
      </w:r>
      <w:r>
        <w:rPr>
          <w:color w:val="231F20"/>
          <w:spacing w:val="-1"/>
        </w:rPr>
        <w:t xml:space="preserve"> </w:t>
      </w:r>
      <w:r>
        <w:rPr>
          <w:color w:val="231F20"/>
        </w:rPr>
        <w:t>($</w:t>
      </w:r>
      <w:r>
        <w:rPr>
          <w:color w:val="231F20"/>
          <w:u w:val="single" w:color="231F20"/>
        </w:rPr>
        <w:t xml:space="preserve"> </w:t>
      </w:r>
      <w:r>
        <w:rPr>
          <w:color w:val="231F20"/>
          <w:u w:val="single" w:color="231F20"/>
        </w:rPr>
        <w:tab/>
      </w:r>
      <w:r>
        <w:rPr>
          <w:color w:val="231F20"/>
        </w:rPr>
        <w:t>),</w:t>
      </w:r>
      <w:r>
        <w:rPr>
          <w:color w:val="231F20"/>
          <w:spacing w:val="28"/>
        </w:rPr>
        <w:t xml:space="preserve"> </w:t>
      </w:r>
      <w:r>
        <w:rPr>
          <w:color w:val="231F20"/>
        </w:rPr>
        <w:t>this</w:t>
      </w:r>
      <w:r>
        <w:rPr>
          <w:color w:val="231F20"/>
          <w:spacing w:val="28"/>
        </w:rPr>
        <w:t xml:space="preserve"> </w:t>
      </w:r>
      <w:r>
        <w:rPr>
          <w:color w:val="231F20"/>
        </w:rPr>
        <w:t>amount</w:t>
      </w:r>
      <w:r>
        <w:rPr>
          <w:color w:val="231F20"/>
          <w:spacing w:val="30"/>
        </w:rPr>
        <w:t xml:space="preserve"> </w:t>
      </w:r>
      <w:r>
        <w:rPr>
          <w:color w:val="231F20"/>
        </w:rPr>
        <w:t>being</w:t>
      </w:r>
      <w:r>
        <w:rPr>
          <w:color w:val="231F20"/>
          <w:spacing w:val="28"/>
        </w:rPr>
        <w:t xml:space="preserve"> </w:t>
      </w:r>
      <w:r>
        <w:rPr>
          <w:color w:val="231F20"/>
        </w:rPr>
        <w:t>not</w:t>
      </w:r>
      <w:r>
        <w:rPr>
          <w:color w:val="231F20"/>
          <w:spacing w:val="28"/>
        </w:rPr>
        <w:t xml:space="preserve"> </w:t>
      </w:r>
      <w:r>
        <w:rPr>
          <w:color w:val="231F20"/>
        </w:rPr>
        <w:t>less</w:t>
      </w:r>
      <w:r>
        <w:rPr>
          <w:color w:val="231F20"/>
          <w:spacing w:val="28"/>
        </w:rPr>
        <w:t xml:space="preserve"> </w:t>
      </w:r>
      <w:r>
        <w:rPr>
          <w:color w:val="231F20"/>
        </w:rPr>
        <w:t>than</w:t>
      </w:r>
      <w:r>
        <w:rPr>
          <w:color w:val="231F20"/>
          <w:spacing w:val="28"/>
        </w:rPr>
        <w:t xml:space="preserve"> </w:t>
      </w:r>
      <w:r>
        <w:rPr>
          <w:color w:val="231F20"/>
        </w:rPr>
        <w:t>the</w:t>
      </w:r>
      <w:r>
        <w:rPr>
          <w:color w:val="231F20"/>
          <w:spacing w:val="28"/>
        </w:rPr>
        <w:t xml:space="preserve"> </w:t>
      </w:r>
      <w:r>
        <w:rPr>
          <w:color w:val="231F20"/>
        </w:rPr>
        <w:t>total</w:t>
      </w:r>
    </w:p>
    <w:p w14:paraId="165085E2" w14:textId="77777777" w:rsidR="00210E48" w:rsidRDefault="00CC7CB9">
      <w:pPr>
        <w:pStyle w:val="BodyText"/>
        <w:ind w:left="100" w:right="239"/>
        <w:jc w:val="both"/>
      </w:pPr>
      <w:r>
        <w:rPr>
          <w:color w:val="231F20"/>
        </w:rPr>
        <w:t>Contract Price, in lawful money of the United States of America, for the payment of which sum well</w:t>
      </w:r>
      <w:r>
        <w:rPr>
          <w:color w:val="231F20"/>
          <w:spacing w:val="-10"/>
        </w:rPr>
        <w:t xml:space="preserve"> </w:t>
      </w:r>
      <w:r>
        <w:rPr>
          <w:color w:val="231F20"/>
        </w:rPr>
        <w:t>and</w:t>
      </w:r>
      <w:r>
        <w:rPr>
          <w:color w:val="231F20"/>
          <w:spacing w:val="-9"/>
        </w:rPr>
        <w:t xml:space="preserve"> </w:t>
      </w:r>
      <w:r>
        <w:rPr>
          <w:color w:val="231F20"/>
        </w:rPr>
        <w:t>truly</w:t>
      </w:r>
      <w:r>
        <w:rPr>
          <w:color w:val="231F20"/>
          <w:spacing w:val="-10"/>
        </w:rPr>
        <w:t xml:space="preserve"> </w:t>
      </w:r>
      <w:r>
        <w:rPr>
          <w:color w:val="231F20"/>
        </w:rPr>
        <w:t>to</w:t>
      </w:r>
      <w:r>
        <w:rPr>
          <w:color w:val="231F20"/>
          <w:spacing w:val="-9"/>
        </w:rPr>
        <w:t xml:space="preserve"> </w:t>
      </w:r>
      <w:r>
        <w:rPr>
          <w:color w:val="231F20"/>
        </w:rPr>
        <w:t>be</w:t>
      </w:r>
      <w:r>
        <w:rPr>
          <w:color w:val="231F20"/>
          <w:spacing w:val="-10"/>
        </w:rPr>
        <w:t xml:space="preserve"> </w:t>
      </w:r>
      <w:r>
        <w:rPr>
          <w:color w:val="231F20"/>
        </w:rPr>
        <w:t>made,</w:t>
      </w:r>
      <w:r>
        <w:rPr>
          <w:color w:val="231F20"/>
          <w:spacing w:val="-9"/>
        </w:rPr>
        <w:t xml:space="preserve"> </w:t>
      </w:r>
      <w:r>
        <w:rPr>
          <w:color w:val="231F20"/>
        </w:rPr>
        <w:t>we</w:t>
      </w:r>
      <w:r>
        <w:rPr>
          <w:color w:val="231F20"/>
          <w:spacing w:val="-10"/>
        </w:rPr>
        <w:t xml:space="preserve"> </w:t>
      </w:r>
      <w:r>
        <w:rPr>
          <w:color w:val="231F20"/>
        </w:rPr>
        <w:t>bind</w:t>
      </w:r>
      <w:r>
        <w:rPr>
          <w:color w:val="231F20"/>
          <w:spacing w:val="-9"/>
        </w:rPr>
        <w:t xml:space="preserve"> </w:t>
      </w:r>
      <w:r>
        <w:rPr>
          <w:color w:val="231F20"/>
        </w:rPr>
        <w:t>ourselves,</w:t>
      </w:r>
      <w:r>
        <w:rPr>
          <w:color w:val="231F20"/>
          <w:spacing w:val="-11"/>
        </w:rPr>
        <w:t xml:space="preserve"> </w:t>
      </w:r>
      <w:r>
        <w:rPr>
          <w:color w:val="231F20"/>
        </w:rPr>
        <w:t>our</w:t>
      </w:r>
      <w:r>
        <w:rPr>
          <w:color w:val="231F20"/>
          <w:spacing w:val="-10"/>
        </w:rPr>
        <w:t xml:space="preserve"> </w:t>
      </w:r>
      <w:r>
        <w:rPr>
          <w:color w:val="231F20"/>
        </w:rPr>
        <w:t>heirs,</w:t>
      </w:r>
      <w:r>
        <w:rPr>
          <w:color w:val="231F20"/>
          <w:spacing w:val="-11"/>
        </w:rPr>
        <w:t xml:space="preserve"> </w:t>
      </w:r>
      <w:r>
        <w:rPr>
          <w:color w:val="231F20"/>
        </w:rPr>
        <w:t>successors</w:t>
      </w:r>
      <w:r>
        <w:rPr>
          <w:color w:val="231F20"/>
          <w:spacing w:val="-10"/>
        </w:rPr>
        <w:t xml:space="preserve"> </w:t>
      </w:r>
      <w:r>
        <w:rPr>
          <w:color w:val="231F20"/>
        </w:rPr>
        <w:t>executors</w:t>
      </w:r>
      <w:r>
        <w:rPr>
          <w:color w:val="231F20"/>
          <w:spacing w:val="-6"/>
        </w:rPr>
        <w:t xml:space="preserve"> </w:t>
      </w:r>
      <w:r>
        <w:rPr>
          <w:color w:val="231F20"/>
        </w:rPr>
        <w:t>and</w:t>
      </w:r>
      <w:r>
        <w:rPr>
          <w:color w:val="231F20"/>
          <w:spacing w:val="-10"/>
        </w:rPr>
        <w:t xml:space="preserve"> </w:t>
      </w:r>
      <w:r>
        <w:rPr>
          <w:color w:val="231F20"/>
        </w:rPr>
        <w:t>administrators, jointly and severally, firmly by these</w:t>
      </w:r>
      <w:r>
        <w:rPr>
          <w:color w:val="231F20"/>
          <w:spacing w:val="-1"/>
        </w:rPr>
        <w:t xml:space="preserve"> </w:t>
      </w:r>
      <w:r>
        <w:rPr>
          <w:color w:val="231F20"/>
        </w:rPr>
        <w:t>presents.</w:t>
      </w:r>
    </w:p>
    <w:p w14:paraId="2A2CEEB8" w14:textId="77777777" w:rsidR="00210E48" w:rsidRDefault="00210E48">
      <w:pPr>
        <w:pStyle w:val="BodyText"/>
        <w:spacing w:before="10"/>
        <w:rPr>
          <w:sz w:val="20"/>
        </w:rPr>
      </w:pPr>
    </w:p>
    <w:p w14:paraId="18CEC47D" w14:textId="63975E90" w:rsidR="00210E48" w:rsidRDefault="00CC7CB9">
      <w:pPr>
        <w:pStyle w:val="BodyText"/>
        <w:ind w:left="100" w:right="235"/>
        <w:jc w:val="both"/>
      </w:pPr>
      <w:r>
        <w:rPr>
          <w:color w:val="231F20"/>
        </w:rPr>
        <w:t>THE CONDITION OF THIS OBLIGATION IS SUCH THAT, if the hereby bounded Principal, his, her or its heirs, executors, administrators, successors or assigns, shall in all things stand to and abide by, and well and truly keep and perform the covenants, conditions and provisions in the Contract and any alteration thereof made as therein provided, on the Principal’s part, to be kept and performed at the time and in the manner therein specified, and in all respects according to their</w:t>
      </w:r>
      <w:r>
        <w:rPr>
          <w:color w:val="231F20"/>
          <w:spacing w:val="-6"/>
        </w:rPr>
        <w:t xml:space="preserve"> </w:t>
      </w:r>
      <w:r>
        <w:rPr>
          <w:color w:val="231F20"/>
        </w:rPr>
        <w:t>true</w:t>
      </w:r>
      <w:r>
        <w:rPr>
          <w:color w:val="231F20"/>
          <w:spacing w:val="-5"/>
        </w:rPr>
        <w:t xml:space="preserve"> </w:t>
      </w:r>
      <w:r>
        <w:rPr>
          <w:color w:val="231F20"/>
        </w:rPr>
        <w:t>intent</w:t>
      </w:r>
      <w:r>
        <w:rPr>
          <w:color w:val="231F20"/>
          <w:spacing w:val="-5"/>
        </w:rPr>
        <w:t xml:space="preserve"> </w:t>
      </w:r>
      <w:r>
        <w:rPr>
          <w:color w:val="231F20"/>
        </w:rPr>
        <w:t>and</w:t>
      </w:r>
      <w:r>
        <w:rPr>
          <w:color w:val="231F20"/>
          <w:spacing w:val="-5"/>
        </w:rPr>
        <w:t xml:space="preserve"> </w:t>
      </w:r>
      <w:r>
        <w:rPr>
          <w:color w:val="231F20"/>
        </w:rPr>
        <w:t>meaning,</w:t>
      </w:r>
      <w:r>
        <w:rPr>
          <w:color w:val="231F20"/>
          <w:spacing w:val="-5"/>
        </w:rPr>
        <w:t xml:space="preserve"> </w:t>
      </w:r>
      <w:r>
        <w:rPr>
          <w:color w:val="231F20"/>
        </w:rPr>
        <w:t>and</w:t>
      </w:r>
      <w:r>
        <w:rPr>
          <w:color w:val="231F20"/>
          <w:spacing w:val="-5"/>
        </w:rPr>
        <w:t xml:space="preserve"> </w:t>
      </w:r>
      <w:r>
        <w:rPr>
          <w:color w:val="231F20"/>
        </w:rPr>
        <w:t>shall</w:t>
      </w:r>
      <w:r>
        <w:rPr>
          <w:color w:val="231F20"/>
          <w:spacing w:val="-6"/>
        </w:rPr>
        <w:t xml:space="preserve"> </w:t>
      </w:r>
      <w:r>
        <w:rPr>
          <w:color w:val="231F20"/>
        </w:rPr>
        <w:t>indemnify</w:t>
      </w:r>
      <w:r>
        <w:rPr>
          <w:color w:val="231F20"/>
          <w:spacing w:val="-5"/>
        </w:rPr>
        <w:t xml:space="preserve"> </w:t>
      </w:r>
      <w:r>
        <w:rPr>
          <w:color w:val="231F20"/>
        </w:rPr>
        <w:t>and</w:t>
      </w:r>
      <w:r>
        <w:rPr>
          <w:color w:val="231F20"/>
          <w:spacing w:val="-1"/>
        </w:rPr>
        <w:t xml:space="preserve"> </w:t>
      </w:r>
      <w:r>
        <w:rPr>
          <w:color w:val="231F20"/>
        </w:rPr>
        <w:t>save</w:t>
      </w:r>
      <w:r>
        <w:rPr>
          <w:color w:val="231F20"/>
          <w:spacing w:val="-5"/>
        </w:rPr>
        <w:t xml:space="preserve"> </w:t>
      </w:r>
      <w:r>
        <w:rPr>
          <w:color w:val="231F20"/>
        </w:rPr>
        <w:t>harmless</w:t>
      </w:r>
      <w:r>
        <w:rPr>
          <w:color w:val="231F20"/>
          <w:spacing w:val="-5"/>
        </w:rPr>
        <w:t xml:space="preserve"> </w:t>
      </w:r>
      <w:r w:rsidR="00A94852">
        <w:rPr>
          <w:color w:val="231F20"/>
        </w:rPr>
        <w:t>FCRTA</w:t>
      </w:r>
      <w:r>
        <w:rPr>
          <w:color w:val="231F20"/>
        </w:rPr>
        <w:t>,</w:t>
      </w:r>
      <w:r>
        <w:rPr>
          <w:color w:val="231F20"/>
          <w:spacing w:val="-5"/>
        </w:rPr>
        <w:t xml:space="preserve"> </w:t>
      </w:r>
      <w:r>
        <w:rPr>
          <w:color w:val="231F20"/>
        </w:rPr>
        <w:t>its</w:t>
      </w:r>
      <w:r>
        <w:rPr>
          <w:color w:val="231F20"/>
          <w:spacing w:val="-6"/>
        </w:rPr>
        <w:t xml:space="preserve"> </w:t>
      </w:r>
      <w:r>
        <w:rPr>
          <w:color w:val="231F20"/>
        </w:rPr>
        <w:t>officers,</w:t>
      </w:r>
      <w:r>
        <w:rPr>
          <w:color w:val="231F20"/>
          <w:spacing w:val="-5"/>
        </w:rPr>
        <w:t xml:space="preserve"> </w:t>
      </w:r>
      <w:r>
        <w:rPr>
          <w:color w:val="231F20"/>
        </w:rPr>
        <w:t>agents and employees, as therein stipulated, then this obligation shall become null and void; otherwise, it shall be and remain in full force and</w:t>
      </w:r>
      <w:r>
        <w:rPr>
          <w:color w:val="231F20"/>
          <w:spacing w:val="-1"/>
        </w:rPr>
        <w:t xml:space="preserve"> </w:t>
      </w:r>
      <w:r>
        <w:rPr>
          <w:color w:val="231F20"/>
        </w:rPr>
        <w:t>effect.</w:t>
      </w:r>
    </w:p>
    <w:p w14:paraId="4F54B95D" w14:textId="77777777" w:rsidR="00210E48" w:rsidRDefault="00210E48">
      <w:pPr>
        <w:pStyle w:val="BodyText"/>
        <w:spacing w:before="10"/>
        <w:rPr>
          <w:sz w:val="20"/>
        </w:rPr>
      </w:pPr>
    </w:p>
    <w:p w14:paraId="00580958" w14:textId="069EEBC4" w:rsidR="00210E48" w:rsidRDefault="00CC7CB9">
      <w:pPr>
        <w:pStyle w:val="BodyText"/>
        <w:ind w:left="100" w:right="237"/>
        <w:jc w:val="both"/>
      </w:pPr>
      <w:r>
        <w:rPr>
          <w:color w:val="231F20"/>
        </w:rPr>
        <w:t>As a part of the obligation secured hereby and in addition to the face amount specified therefor, there</w:t>
      </w:r>
      <w:r>
        <w:rPr>
          <w:color w:val="231F20"/>
          <w:spacing w:val="-7"/>
        </w:rPr>
        <w:t xml:space="preserve"> </w:t>
      </w:r>
      <w:r>
        <w:rPr>
          <w:color w:val="231F20"/>
        </w:rPr>
        <w:t>shall</w:t>
      </w:r>
      <w:r>
        <w:rPr>
          <w:color w:val="231F20"/>
          <w:spacing w:val="-6"/>
        </w:rPr>
        <w:t xml:space="preserve"> </w:t>
      </w:r>
      <w:r>
        <w:rPr>
          <w:color w:val="231F20"/>
        </w:rPr>
        <w:t>be</w:t>
      </w:r>
      <w:r>
        <w:rPr>
          <w:color w:val="231F20"/>
          <w:spacing w:val="-6"/>
        </w:rPr>
        <w:t xml:space="preserve"> </w:t>
      </w:r>
      <w:r>
        <w:rPr>
          <w:color w:val="231F20"/>
        </w:rPr>
        <w:t>included</w:t>
      </w:r>
      <w:r>
        <w:rPr>
          <w:color w:val="231F20"/>
          <w:spacing w:val="-7"/>
        </w:rPr>
        <w:t xml:space="preserve"> </w:t>
      </w:r>
      <w:r>
        <w:rPr>
          <w:color w:val="231F20"/>
        </w:rPr>
        <w:t>costs</w:t>
      </w:r>
      <w:r>
        <w:rPr>
          <w:color w:val="231F20"/>
          <w:spacing w:val="-6"/>
        </w:rPr>
        <w:t xml:space="preserve"> </w:t>
      </w:r>
      <w:r>
        <w:rPr>
          <w:color w:val="231F20"/>
        </w:rPr>
        <w:t>and</w:t>
      </w:r>
      <w:r>
        <w:rPr>
          <w:color w:val="231F20"/>
          <w:spacing w:val="-6"/>
        </w:rPr>
        <w:t xml:space="preserve"> </w:t>
      </w:r>
      <w:r>
        <w:rPr>
          <w:color w:val="231F20"/>
        </w:rPr>
        <w:t>reasonable</w:t>
      </w:r>
      <w:r>
        <w:rPr>
          <w:color w:val="231F20"/>
          <w:spacing w:val="-6"/>
        </w:rPr>
        <w:t xml:space="preserve"> </w:t>
      </w:r>
      <w:r>
        <w:rPr>
          <w:color w:val="231F20"/>
        </w:rPr>
        <w:t>expenses</w:t>
      </w:r>
      <w:r>
        <w:rPr>
          <w:color w:val="231F20"/>
          <w:spacing w:val="-6"/>
        </w:rPr>
        <w:t xml:space="preserve"> </w:t>
      </w:r>
      <w:r>
        <w:rPr>
          <w:color w:val="231F20"/>
        </w:rPr>
        <w:t>and</w:t>
      </w:r>
      <w:r>
        <w:rPr>
          <w:color w:val="231F20"/>
          <w:spacing w:val="-6"/>
        </w:rPr>
        <w:t xml:space="preserve"> </w:t>
      </w:r>
      <w:r>
        <w:rPr>
          <w:color w:val="231F20"/>
        </w:rPr>
        <w:t>fees,</w:t>
      </w:r>
      <w:r>
        <w:rPr>
          <w:color w:val="231F20"/>
          <w:spacing w:val="-6"/>
        </w:rPr>
        <w:t xml:space="preserve"> </w:t>
      </w:r>
      <w:r>
        <w:rPr>
          <w:color w:val="231F20"/>
        </w:rPr>
        <w:t>including</w:t>
      </w:r>
      <w:r>
        <w:rPr>
          <w:color w:val="231F20"/>
          <w:spacing w:val="-6"/>
        </w:rPr>
        <w:t xml:space="preserve"> </w:t>
      </w:r>
      <w:r>
        <w:rPr>
          <w:color w:val="231F20"/>
        </w:rPr>
        <w:t>reasonable</w:t>
      </w:r>
      <w:r>
        <w:rPr>
          <w:color w:val="231F20"/>
          <w:spacing w:val="-6"/>
        </w:rPr>
        <w:t xml:space="preserve"> </w:t>
      </w:r>
      <w:r>
        <w:rPr>
          <w:color w:val="231F20"/>
        </w:rPr>
        <w:t xml:space="preserve">attorneys’ fees, incurred by </w:t>
      </w:r>
      <w:r w:rsidR="00A94852">
        <w:rPr>
          <w:color w:val="231F20"/>
        </w:rPr>
        <w:t>FCRTA</w:t>
      </w:r>
      <w:r>
        <w:rPr>
          <w:color w:val="231F20"/>
        </w:rPr>
        <w:t xml:space="preserve"> in successfully enforcing such obligation, all to be taxed as costs and included in any judgment rendered. Surety hereby waives any statute of limitations as it applies to an action on this</w:t>
      </w:r>
      <w:r>
        <w:rPr>
          <w:color w:val="231F20"/>
          <w:spacing w:val="-1"/>
        </w:rPr>
        <w:t xml:space="preserve"> </w:t>
      </w:r>
      <w:r>
        <w:rPr>
          <w:color w:val="231F20"/>
        </w:rPr>
        <w:t>Bond.</w:t>
      </w:r>
    </w:p>
    <w:p w14:paraId="4C6B1F4E" w14:textId="77777777" w:rsidR="00210E48" w:rsidRDefault="00210E48">
      <w:pPr>
        <w:pStyle w:val="BodyText"/>
      </w:pPr>
    </w:p>
    <w:p w14:paraId="449CBEDD" w14:textId="77777777" w:rsidR="00210E48" w:rsidRDefault="00CC7CB9">
      <w:pPr>
        <w:pStyle w:val="BodyText"/>
        <w:ind w:left="100" w:right="236"/>
        <w:jc w:val="both"/>
      </w:pPr>
      <w:r>
        <w:rPr>
          <w:color w:val="231F20"/>
        </w:rPr>
        <w:t>The</w:t>
      </w:r>
      <w:r>
        <w:rPr>
          <w:color w:val="231F20"/>
          <w:spacing w:val="-5"/>
        </w:rPr>
        <w:t xml:space="preserve"> </w:t>
      </w:r>
      <w:r>
        <w:rPr>
          <w:color w:val="231F20"/>
        </w:rPr>
        <w:t>Surety</w:t>
      </w:r>
      <w:r>
        <w:rPr>
          <w:color w:val="231F20"/>
          <w:spacing w:val="-5"/>
        </w:rPr>
        <w:t xml:space="preserve"> </w:t>
      </w:r>
      <w:r>
        <w:rPr>
          <w:color w:val="231F20"/>
        </w:rPr>
        <w:t>hereby</w:t>
      </w:r>
      <w:r>
        <w:rPr>
          <w:color w:val="231F20"/>
          <w:spacing w:val="-4"/>
        </w:rPr>
        <w:t xml:space="preserve"> </w:t>
      </w:r>
      <w:r>
        <w:rPr>
          <w:color w:val="231F20"/>
        </w:rPr>
        <w:t>stipulates</w:t>
      </w:r>
      <w:r>
        <w:rPr>
          <w:color w:val="231F20"/>
          <w:spacing w:val="-5"/>
        </w:rPr>
        <w:t xml:space="preserve"> </w:t>
      </w:r>
      <w:r>
        <w:rPr>
          <w:color w:val="231F20"/>
        </w:rPr>
        <w:t>and</w:t>
      </w:r>
      <w:r>
        <w:rPr>
          <w:color w:val="231F20"/>
          <w:spacing w:val="-2"/>
        </w:rPr>
        <w:t xml:space="preserve"> </w:t>
      </w:r>
      <w:r>
        <w:rPr>
          <w:color w:val="231F20"/>
        </w:rPr>
        <w:t>agrees</w:t>
      </w:r>
      <w:r>
        <w:rPr>
          <w:color w:val="231F20"/>
          <w:spacing w:val="-3"/>
        </w:rPr>
        <w:t xml:space="preserve"> </w:t>
      </w:r>
      <w:r>
        <w:rPr>
          <w:color w:val="231F20"/>
        </w:rPr>
        <w:t>that</w:t>
      </w:r>
      <w:r>
        <w:rPr>
          <w:color w:val="231F20"/>
          <w:spacing w:val="-4"/>
        </w:rPr>
        <w:t xml:space="preserve"> </w:t>
      </w:r>
      <w:r>
        <w:rPr>
          <w:color w:val="231F20"/>
        </w:rPr>
        <w:t>no</w:t>
      </w:r>
      <w:r>
        <w:rPr>
          <w:color w:val="231F20"/>
          <w:spacing w:val="-6"/>
        </w:rPr>
        <w:t xml:space="preserve"> </w:t>
      </w:r>
      <w:r>
        <w:rPr>
          <w:color w:val="231F20"/>
        </w:rPr>
        <w:t>change,</w:t>
      </w:r>
      <w:r>
        <w:rPr>
          <w:color w:val="231F20"/>
          <w:spacing w:val="-3"/>
        </w:rPr>
        <w:t xml:space="preserve"> </w:t>
      </w:r>
      <w:r>
        <w:rPr>
          <w:color w:val="231F20"/>
        </w:rPr>
        <w:t>extension</w:t>
      </w:r>
      <w:r>
        <w:rPr>
          <w:color w:val="231F20"/>
          <w:spacing w:val="-4"/>
        </w:rPr>
        <w:t xml:space="preserve"> </w:t>
      </w:r>
      <w:r>
        <w:rPr>
          <w:color w:val="231F20"/>
        </w:rPr>
        <w:t>of</w:t>
      </w:r>
      <w:r>
        <w:rPr>
          <w:color w:val="231F20"/>
          <w:spacing w:val="-1"/>
        </w:rPr>
        <w:t xml:space="preserve"> </w:t>
      </w:r>
      <w:r>
        <w:rPr>
          <w:color w:val="231F20"/>
        </w:rPr>
        <w:t>time,</w:t>
      </w:r>
      <w:r>
        <w:rPr>
          <w:color w:val="231F20"/>
          <w:spacing w:val="-4"/>
        </w:rPr>
        <w:t xml:space="preserve"> </w:t>
      </w:r>
      <w:r>
        <w:rPr>
          <w:color w:val="231F20"/>
        </w:rPr>
        <w:t>alteration</w:t>
      </w:r>
      <w:r>
        <w:rPr>
          <w:color w:val="231F20"/>
          <w:spacing w:val="-5"/>
        </w:rPr>
        <w:t xml:space="preserve"> </w:t>
      </w:r>
      <w:r>
        <w:rPr>
          <w:color w:val="231F20"/>
        </w:rPr>
        <w:t>or</w:t>
      </w:r>
      <w:r>
        <w:rPr>
          <w:color w:val="231F20"/>
          <w:spacing w:val="-5"/>
        </w:rPr>
        <w:t xml:space="preserve"> </w:t>
      </w:r>
      <w:r>
        <w:rPr>
          <w:color w:val="231F20"/>
        </w:rPr>
        <w:t>addition to the terms of the Contract or of the Work to be performed thereunder or the specifications accompanying</w:t>
      </w:r>
      <w:r>
        <w:rPr>
          <w:color w:val="231F20"/>
          <w:spacing w:val="-11"/>
        </w:rPr>
        <w:t xml:space="preserve"> </w:t>
      </w:r>
      <w:r>
        <w:rPr>
          <w:color w:val="231F20"/>
        </w:rPr>
        <w:t>the</w:t>
      </w:r>
      <w:r>
        <w:rPr>
          <w:color w:val="231F20"/>
          <w:spacing w:val="-12"/>
        </w:rPr>
        <w:t xml:space="preserve"> </w:t>
      </w:r>
      <w:r>
        <w:rPr>
          <w:color w:val="231F20"/>
        </w:rPr>
        <w:t>same</w:t>
      </w:r>
      <w:r>
        <w:rPr>
          <w:color w:val="231F20"/>
          <w:spacing w:val="-11"/>
        </w:rPr>
        <w:t xml:space="preserve"> </w:t>
      </w:r>
      <w:r>
        <w:rPr>
          <w:color w:val="231F20"/>
        </w:rPr>
        <w:t>shall</w:t>
      </w:r>
      <w:r>
        <w:rPr>
          <w:color w:val="231F20"/>
          <w:spacing w:val="-12"/>
        </w:rPr>
        <w:t xml:space="preserve"> </w:t>
      </w:r>
      <w:r>
        <w:rPr>
          <w:color w:val="231F20"/>
        </w:rPr>
        <w:t>in</w:t>
      </w:r>
      <w:r>
        <w:rPr>
          <w:color w:val="231F20"/>
          <w:spacing w:val="-12"/>
        </w:rPr>
        <w:t xml:space="preserve"> </w:t>
      </w:r>
      <w:r>
        <w:rPr>
          <w:color w:val="231F20"/>
        </w:rPr>
        <w:t>anywise</w:t>
      </w:r>
      <w:r>
        <w:rPr>
          <w:color w:val="231F20"/>
          <w:spacing w:val="-12"/>
        </w:rPr>
        <w:t xml:space="preserve"> </w:t>
      </w:r>
      <w:r>
        <w:rPr>
          <w:color w:val="231F20"/>
        </w:rPr>
        <w:t>affect</w:t>
      </w:r>
      <w:r>
        <w:rPr>
          <w:color w:val="231F20"/>
          <w:spacing w:val="-12"/>
        </w:rPr>
        <w:t xml:space="preserve"> </w:t>
      </w:r>
      <w:r>
        <w:rPr>
          <w:color w:val="231F20"/>
        </w:rPr>
        <w:t>its</w:t>
      </w:r>
      <w:r>
        <w:rPr>
          <w:color w:val="231F20"/>
          <w:spacing w:val="-11"/>
        </w:rPr>
        <w:t xml:space="preserve"> </w:t>
      </w:r>
      <w:r>
        <w:rPr>
          <w:color w:val="231F20"/>
        </w:rPr>
        <w:t>obligations</w:t>
      </w:r>
      <w:r>
        <w:rPr>
          <w:color w:val="231F20"/>
          <w:spacing w:val="-12"/>
        </w:rPr>
        <w:t xml:space="preserve"> </w:t>
      </w:r>
      <w:r>
        <w:rPr>
          <w:color w:val="231F20"/>
        </w:rPr>
        <w:t>under</w:t>
      </w:r>
      <w:r>
        <w:rPr>
          <w:color w:val="231F20"/>
          <w:spacing w:val="-12"/>
        </w:rPr>
        <w:t xml:space="preserve"> </w:t>
      </w:r>
      <w:r>
        <w:rPr>
          <w:color w:val="231F20"/>
        </w:rPr>
        <w:t>this</w:t>
      </w:r>
      <w:r>
        <w:rPr>
          <w:color w:val="231F20"/>
          <w:spacing w:val="-9"/>
        </w:rPr>
        <w:t xml:space="preserve"> </w:t>
      </w:r>
      <w:r>
        <w:rPr>
          <w:color w:val="231F20"/>
        </w:rPr>
        <w:t>Bond,</w:t>
      </w:r>
      <w:r>
        <w:rPr>
          <w:color w:val="231F20"/>
          <w:spacing w:val="-12"/>
        </w:rPr>
        <w:t xml:space="preserve"> </w:t>
      </w:r>
      <w:r>
        <w:rPr>
          <w:color w:val="231F20"/>
        </w:rPr>
        <w:t>and</w:t>
      </w:r>
      <w:r>
        <w:rPr>
          <w:color w:val="231F20"/>
          <w:spacing w:val="-12"/>
        </w:rPr>
        <w:t xml:space="preserve"> </w:t>
      </w:r>
      <w:r>
        <w:rPr>
          <w:color w:val="231F20"/>
        </w:rPr>
        <w:t>it</w:t>
      </w:r>
      <w:r>
        <w:rPr>
          <w:color w:val="231F20"/>
          <w:spacing w:val="-12"/>
        </w:rPr>
        <w:t xml:space="preserve"> </w:t>
      </w:r>
      <w:r>
        <w:rPr>
          <w:color w:val="231F20"/>
        </w:rPr>
        <w:t>does</w:t>
      </w:r>
      <w:r>
        <w:rPr>
          <w:color w:val="231F20"/>
          <w:spacing w:val="-12"/>
        </w:rPr>
        <w:t xml:space="preserve"> </w:t>
      </w:r>
      <w:r>
        <w:rPr>
          <w:color w:val="231F20"/>
        </w:rPr>
        <w:t>hereby waive</w:t>
      </w:r>
      <w:r>
        <w:rPr>
          <w:color w:val="231F20"/>
          <w:spacing w:val="26"/>
        </w:rPr>
        <w:t xml:space="preserve"> </w:t>
      </w:r>
      <w:r>
        <w:rPr>
          <w:color w:val="231F20"/>
        </w:rPr>
        <w:t>notice</w:t>
      </w:r>
      <w:r>
        <w:rPr>
          <w:color w:val="231F20"/>
          <w:spacing w:val="26"/>
        </w:rPr>
        <w:t xml:space="preserve"> </w:t>
      </w:r>
      <w:r>
        <w:rPr>
          <w:color w:val="231F20"/>
        </w:rPr>
        <w:t>of</w:t>
      </w:r>
      <w:r>
        <w:rPr>
          <w:color w:val="231F20"/>
          <w:spacing w:val="26"/>
        </w:rPr>
        <w:t xml:space="preserve"> </w:t>
      </w:r>
      <w:r>
        <w:rPr>
          <w:color w:val="231F20"/>
        </w:rPr>
        <w:t>any</w:t>
      </w:r>
      <w:r>
        <w:rPr>
          <w:color w:val="231F20"/>
          <w:spacing w:val="26"/>
        </w:rPr>
        <w:t xml:space="preserve"> </w:t>
      </w:r>
      <w:r>
        <w:rPr>
          <w:color w:val="231F20"/>
        </w:rPr>
        <w:t>such</w:t>
      </w:r>
      <w:r>
        <w:rPr>
          <w:color w:val="231F20"/>
          <w:spacing w:val="26"/>
        </w:rPr>
        <w:t xml:space="preserve"> </w:t>
      </w:r>
      <w:r>
        <w:rPr>
          <w:color w:val="231F20"/>
        </w:rPr>
        <w:t>change,</w:t>
      </w:r>
      <w:r>
        <w:rPr>
          <w:color w:val="231F20"/>
          <w:spacing w:val="26"/>
        </w:rPr>
        <w:t xml:space="preserve"> </w:t>
      </w:r>
      <w:r>
        <w:rPr>
          <w:color w:val="231F20"/>
        </w:rPr>
        <w:t>extension</w:t>
      </w:r>
      <w:r>
        <w:rPr>
          <w:color w:val="231F20"/>
          <w:spacing w:val="26"/>
        </w:rPr>
        <w:t xml:space="preserve"> </w:t>
      </w:r>
      <w:r>
        <w:rPr>
          <w:color w:val="231F20"/>
        </w:rPr>
        <w:t>of</w:t>
      </w:r>
      <w:r>
        <w:rPr>
          <w:color w:val="231F20"/>
          <w:spacing w:val="31"/>
        </w:rPr>
        <w:t xml:space="preserve"> </w:t>
      </w:r>
      <w:r>
        <w:rPr>
          <w:color w:val="231F20"/>
        </w:rPr>
        <w:t>time,</w:t>
      </w:r>
      <w:r>
        <w:rPr>
          <w:color w:val="231F20"/>
          <w:spacing w:val="26"/>
        </w:rPr>
        <w:t xml:space="preserve"> </w:t>
      </w:r>
      <w:r>
        <w:rPr>
          <w:color w:val="231F20"/>
        </w:rPr>
        <w:t>alteration</w:t>
      </w:r>
      <w:r>
        <w:rPr>
          <w:color w:val="231F20"/>
          <w:spacing w:val="26"/>
        </w:rPr>
        <w:t xml:space="preserve"> </w:t>
      </w:r>
      <w:r>
        <w:rPr>
          <w:color w:val="231F20"/>
        </w:rPr>
        <w:t>or</w:t>
      </w:r>
      <w:r>
        <w:rPr>
          <w:color w:val="231F20"/>
          <w:spacing w:val="26"/>
        </w:rPr>
        <w:t xml:space="preserve"> </w:t>
      </w:r>
      <w:r>
        <w:rPr>
          <w:color w:val="231F20"/>
        </w:rPr>
        <w:t>addition</w:t>
      </w:r>
      <w:r>
        <w:rPr>
          <w:color w:val="231F20"/>
          <w:spacing w:val="29"/>
        </w:rPr>
        <w:t xml:space="preserve"> </w:t>
      </w:r>
      <w:r>
        <w:rPr>
          <w:color w:val="231F20"/>
        </w:rPr>
        <w:t>to</w:t>
      </w:r>
      <w:r>
        <w:rPr>
          <w:color w:val="231F20"/>
          <w:spacing w:val="26"/>
        </w:rPr>
        <w:t xml:space="preserve"> </w:t>
      </w:r>
      <w:r>
        <w:rPr>
          <w:color w:val="231F20"/>
        </w:rPr>
        <w:t>the</w:t>
      </w:r>
      <w:r>
        <w:rPr>
          <w:color w:val="231F20"/>
          <w:spacing w:val="26"/>
        </w:rPr>
        <w:t xml:space="preserve"> </w:t>
      </w:r>
      <w:r>
        <w:rPr>
          <w:color w:val="231F20"/>
        </w:rPr>
        <w:t>terms</w:t>
      </w:r>
      <w:r>
        <w:rPr>
          <w:color w:val="231F20"/>
          <w:spacing w:val="26"/>
        </w:rPr>
        <w:t xml:space="preserve"> </w:t>
      </w:r>
      <w:r>
        <w:rPr>
          <w:color w:val="231F20"/>
        </w:rPr>
        <w:t>of</w:t>
      </w:r>
      <w:r>
        <w:rPr>
          <w:color w:val="231F20"/>
          <w:spacing w:val="26"/>
        </w:rPr>
        <w:t xml:space="preserve"> </w:t>
      </w:r>
      <w:r>
        <w:rPr>
          <w:color w:val="231F20"/>
        </w:rPr>
        <w:t>the</w:t>
      </w:r>
    </w:p>
    <w:p w14:paraId="4C53101B" w14:textId="77777777" w:rsidR="00210E48" w:rsidRDefault="00210E48">
      <w:pPr>
        <w:jc w:val="both"/>
        <w:sectPr w:rsidR="00210E48">
          <w:pgSz w:w="12240" w:h="15840"/>
          <w:pgMar w:top="1360" w:right="1200" w:bottom="860" w:left="1340" w:header="0" w:footer="662" w:gutter="0"/>
          <w:cols w:space="720"/>
        </w:sectPr>
      </w:pPr>
    </w:p>
    <w:p w14:paraId="299DC443" w14:textId="299883E4" w:rsidR="00210E48" w:rsidRDefault="00CC7CB9">
      <w:pPr>
        <w:pStyle w:val="BodyText"/>
        <w:spacing w:before="77"/>
        <w:ind w:left="100" w:right="239"/>
        <w:jc w:val="both"/>
      </w:pPr>
      <w:r>
        <w:rPr>
          <w:color w:val="231F20"/>
        </w:rPr>
        <w:lastRenderedPageBreak/>
        <w:t>Contract</w:t>
      </w:r>
      <w:r>
        <w:rPr>
          <w:color w:val="231F20"/>
          <w:spacing w:val="-9"/>
        </w:rPr>
        <w:t xml:space="preserve"> </w:t>
      </w:r>
      <w:r>
        <w:rPr>
          <w:color w:val="231F20"/>
        </w:rPr>
        <w:t>or</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Work</w:t>
      </w:r>
      <w:r>
        <w:rPr>
          <w:color w:val="231F20"/>
          <w:spacing w:val="-9"/>
        </w:rPr>
        <w:t xml:space="preserve"> </w:t>
      </w:r>
      <w:r>
        <w:rPr>
          <w:color w:val="231F20"/>
        </w:rPr>
        <w:t>or</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specifications.</w:t>
      </w:r>
      <w:r>
        <w:rPr>
          <w:color w:val="231F20"/>
          <w:spacing w:val="43"/>
        </w:rPr>
        <w:t xml:space="preserve"> </w:t>
      </w:r>
      <w:r>
        <w:rPr>
          <w:color w:val="231F20"/>
        </w:rPr>
        <w:t>Surety</w:t>
      </w:r>
      <w:r>
        <w:rPr>
          <w:color w:val="231F20"/>
          <w:spacing w:val="-9"/>
        </w:rPr>
        <w:t xml:space="preserve"> </w:t>
      </w:r>
      <w:r>
        <w:rPr>
          <w:color w:val="231F20"/>
        </w:rPr>
        <w:t>hereby</w:t>
      </w:r>
      <w:r>
        <w:rPr>
          <w:color w:val="231F20"/>
          <w:spacing w:val="-8"/>
        </w:rPr>
        <w:t xml:space="preserve"> </w:t>
      </w:r>
      <w:r>
        <w:rPr>
          <w:color w:val="231F20"/>
        </w:rPr>
        <w:t>waives</w:t>
      </w:r>
      <w:r>
        <w:rPr>
          <w:color w:val="231F20"/>
          <w:spacing w:val="-8"/>
        </w:rPr>
        <w:t xml:space="preserve"> </w:t>
      </w:r>
      <w:r>
        <w:rPr>
          <w:color w:val="231F20"/>
        </w:rPr>
        <w:t>the</w:t>
      </w:r>
      <w:r>
        <w:rPr>
          <w:color w:val="231F20"/>
          <w:spacing w:val="-10"/>
        </w:rPr>
        <w:t xml:space="preserve"> </w:t>
      </w:r>
      <w:r>
        <w:rPr>
          <w:color w:val="231F20"/>
        </w:rPr>
        <w:t>provisions</w:t>
      </w:r>
      <w:r>
        <w:rPr>
          <w:color w:val="231F20"/>
          <w:spacing w:val="-8"/>
        </w:rPr>
        <w:t xml:space="preserve"> </w:t>
      </w:r>
      <w:r>
        <w:rPr>
          <w:color w:val="231F20"/>
        </w:rPr>
        <w:t>of</w:t>
      </w:r>
      <w:r>
        <w:rPr>
          <w:color w:val="231F20"/>
          <w:spacing w:val="-9"/>
        </w:rPr>
        <w:t xml:space="preserve"> </w:t>
      </w:r>
      <w:r>
        <w:rPr>
          <w:color w:val="231F20"/>
        </w:rPr>
        <w:t xml:space="preserve">California Civil Code Sections 2845 and 2849. </w:t>
      </w:r>
      <w:r w:rsidR="00D435B1">
        <w:rPr>
          <w:color w:val="231F20"/>
        </w:rPr>
        <w:t>FCRTA</w:t>
      </w:r>
      <w:r>
        <w:rPr>
          <w:color w:val="231F20"/>
        </w:rPr>
        <w:t xml:space="preserve"> is the principal beneficiary of this Bond and has</w:t>
      </w:r>
      <w:r>
        <w:rPr>
          <w:color w:val="231F20"/>
          <w:spacing w:val="-36"/>
        </w:rPr>
        <w:t xml:space="preserve"> </w:t>
      </w:r>
      <w:r>
        <w:rPr>
          <w:color w:val="231F20"/>
        </w:rPr>
        <w:t>all rights of a party</w:t>
      </w:r>
      <w:r>
        <w:rPr>
          <w:color w:val="231F20"/>
          <w:spacing w:val="-1"/>
        </w:rPr>
        <w:t xml:space="preserve"> </w:t>
      </w:r>
      <w:r>
        <w:rPr>
          <w:color w:val="231F20"/>
        </w:rPr>
        <w:t>hereto.</w:t>
      </w:r>
    </w:p>
    <w:p w14:paraId="247EF9C3" w14:textId="77777777" w:rsidR="00210E48" w:rsidRDefault="00210E48">
      <w:pPr>
        <w:pStyle w:val="BodyText"/>
        <w:rPr>
          <w:sz w:val="24"/>
        </w:rPr>
      </w:pPr>
    </w:p>
    <w:p w14:paraId="364062E4" w14:textId="77777777" w:rsidR="00210E48" w:rsidRDefault="00210E48">
      <w:pPr>
        <w:pStyle w:val="BodyText"/>
        <w:rPr>
          <w:sz w:val="24"/>
        </w:rPr>
      </w:pPr>
    </w:p>
    <w:p w14:paraId="5F1E8F61" w14:textId="77777777" w:rsidR="00210E48" w:rsidRDefault="00CC7CB9">
      <w:pPr>
        <w:pStyle w:val="BodyText"/>
        <w:spacing w:before="181"/>
        <w:ind w:left="100" w:right="238"/>
        <w:jc w:val="both"/>
      </w:pPr>
      <w:r>
        <w:rPr>
          <w:color w:val="231F20"/>
        </w:rPr>
        <w:t>IN</w:t>
      </w:r>
      <w:r>
        <w:rPr>
          <w:color w:val="231F20"/>
          <w:spacing w:val="-9"/>
        </w:rPr>
        <w:t xml:space="preserve"> </w:t>
      </w:r>
      <w:r>
        <w:rPr>
          <w:color w:val="231F20"/>
        </w:rPr>
        <w:t>WITNESS</w:t>
      </w:r>
      <w:r>
        <w:rPr>
          <w:color w:val="231F20"/>
          <w:spacing w:val="-9"/>
        </w:rPr>
        <w:t xml:space="preserve"> </w:t>
      </w:r>
      <w:r>
        <w:rPr>
          <w:color w:val="231F20"/>
        </w:rPr>
        <w:t>WHEREOF,</w:t>
      </w:r>
      <w:r>
        <w:rPr>
          <w:color w:val="231F20"/>
          <w:spacing w:val="-9"/>
        </w:rPr>
        <w:t xml:space="preserve"> </w:t>
      </w:r>
      <w:r>
        <w:rPr>
          <w:color w:val="231F20"/>
        </w:rPr>
        <w:t>two</w:t>
      </w:r>
      <w:r>
        <w:rPr>
          <w:color w:val="231F20"/>
          <w:spacing w:val="-9"/>
        </w:rPr>
        <w:t xml:space="preserve"> </w:t>
      </w:r>
      <w:r>
        <w:rPr>
          <w:color w:val="231F20"/>
        </w:rPr>
        <w:t>(2)</w:t>
      </w:r>
      <w:r>
        <w:rPr>
          <w:color w:val="231F20"/>
          <w:spacing w:val="-9"/>
        </w:rPr>
        <w:t xml:space="preserve"> </w:t>
      </w:r>
      <w:r>
        <w:rPr>
          <w:color w:val="231F20"/>
        </w:rPr>
        <w:t>identical</w:t>
      </w:r>
      <w:r>
        <w:rPr>
          <w:color w:val="231F20"/>
          <w:spacing w:val="-9"/>
        </w:rPr>
        <w:t xml:space="preserve"> </w:t>
      </w:r>
      <w:r>
        <w:rPr>
          <w:color w:val="231F20"/>
        </w:rPr>
        <w:t>counterparts</w:t>
      </w:r>
      <w:r>
        <w:rPr>
          <w:color w:val="231F20"/>
          <w:spacing w:val="-9"/>
        </w:rPr>
        <w:t xml:space="preserve"> </w:t>
      </w:r>
      <w:r>
        <w:rPr>
          <w:color w:val="231F20"/>
        </w:rPr>
        <w:t>of</w:t>
      </w:r>
      <w:r>
        <w:rPr>
          <w:color w:val="231F20"/>
          <w:spacing w:val="-9"/>
        </w:rPr>
        <w:t xml:space="preserve"> </w:t>
      </w:r>
      <w:r>
        <w:rPr>
          <w:color w:val="231F20"/>
        </w:rPr>
        <w:t>this</w:t>
      </w:r>
      <w:r>
        <w:rPr>
          <w:color w:val="231F20"/>
          <w:spacing w:val="-8"/>
        </w:rPr>
        <w:t xml:space="preserve"> </w:t>
      </w:r>
      <w:r>
        <w:rPr>
          <w:color w:val="231F20"/>
        </w:rPr>
        <w:t>instrument,</w:t>
      </w:r>
      <w:r>
        <w:rPr>
          <w:color w:val="231F20"/>
          <w:spacing w:val="-9"/>
        </w:rPr>
        <w:t xml:space="preserve"> </w:t>
      </w:r>
      <w:r>
        <w:rPr>
          <w:color w:val="231F20"/>
        </w:rPr>
        <w:t>each</w:t>
      </w:r>
      <w:r>
        <w:rPr>
          <w:color w:val="231F20"/>
          <w:spacing w:val="-10"/>
        </w:rPr>
        <w:t xml:space="preserve"> </w:t>
      </w:r>
      <w:r>
        <w:rPr>
          <w:color w:val="231F20"/>
        </w:rPr>
        <w:t>of</w:t>
      </w:r>
      <w:r>
        <w:rPr>
          <w:color w:val="231F20"/>
          <w:spacing w:val="-9"/>
        </w:rPr>
        <w:t xml:space="preserve"> </w:t>
      </w:r>
      <w:r>
        <w:rPr>
          <w:color w:val="231F20"/>
        </w:rPr>
        <w:t>which</w:t>
      </w:r>
      <w:r>
        <w:rPr>
          <w:color w:val="231F20"/>
          <w:spacing w:val="-9"/>
        </w:rPr>
        <w:t xml:space="preserve"> </w:t>
      </w:r>
      <w:r>
        <w:rPr>
          <w:color w:val="231F20"/>
        </w:rPr>
        <w:t>shall</w:t>
      </w:r>
      <w:r>
        <w:rPr>
          <w:color w:val="231F20"/>
          <w:spacing w:val="-9"/>
        </w:rPr>
        <w:t xml:space="preserve"> </w:t>
      </w:r>
      <w:r>
        <w:rPr>
          <w:color w:val="231F20"/>
        </w:rPr>
        <w:t>for all purposes be deemed an original hereof, have been duly executed by Principal and Surety,</w:t>
      </w:r>
      <w:r>
        <w:rPr>
          <w:color w:val="231F20"/>
          <w:spacing w:val="-26"/>
        </w:rPr>
        <w:t xml:space="preserve"> </w:t>
      </w:r>
      <w:r>
        <w:rPr>
          <w:color w:val="231F20"/>
        </w:rPr>
        <w:t>on the</w:t>
      </w:r>
      <w:r>
        <w:rPr>
          <w:color w:val="231F20"/>
          <w:spacing w:val="-15"/>
        </w:rPr>
        <w:t xml:space="preserve"> </w:t>
      </w:r>
      <w:r>
        <w:rPr>
          <w:color w:val="231F20"/>
        </w:rPr>
        <w:t>date</w:t>
      </w:r>
      <w:r>
        <w:rPr>
          <w:color w:val="231F20"/>
          <w:spacing w:val="-14"/>
        </w:rPr>
        <w:t xml:space="preserve"> </w:t>
      </w:r>
      <w:r>
        <w:rPr>
          <w:color w:val="231F20"/>
        </w:rPr>
        <w:t>set</w:t>
      </w:r>
      <w:r>
        <w:rPr>
          <w:color w:val="231F20"/>
          <w:spacing w:val="-16"/>
        </w:rPr>
        <w:t xml:space="preserve"> </w:t>
      </w:r>
      <w:r>
        <w:rPr>
          <w:color w:val="231F20"/>
        </w:rPr>
        <w:t>forth</w:t>
      </w:r>
      <w:r>
        <w:rPr>
          <w:color w:val="231F20"/>
          <w:spacing w:val="-14"/>
        </w:rPr>
        <w:t xml:space="preserve"> </w:t>
      </w:r>
      <w:r>
        <w:rPr>
          <w:color w:val="231F20"/>
        </w:rPr>
        <w:t>below,</w:t>
      </w:r>
      <w:r>
        <w:rPr>
          <w:color w:val="231F20"/>
          <w:spacing w:val="-16"/>
        </w:rPr>
        <w:t xml:space="preserve"> </w:t>
      </w:r>
      <w:r>
        <w:rPr>
          <w:color w:val="231F20"/>
        </w:rPr>
        <w:t>the</w:t>
      </w:r>
      <w:r>
        <w:rPr>
          <w:color w:val="231F20"/>
          <w:spacing w:val="-14"/>
        </w:rPr>
        <w:t xml:space="preserve"> </w:t>
      </w:r>
      <w:r>
        <w:rPr>
          <w:color w:val="231F20"/>
        </w:rPr>
        <w:t>name</w:t>
      </w:r>
      <w:r>
        <w:rPr>
          <w:color w:val="231F20"/>
          <w:spacing w:val="-14"/>
        </w:rPr>
        <w:t xml:space="preserve"> </w:t>
      </w:r>
      <w:r>
        <w:rPr>
          <w:color w:val="231F20"/>
        </w:rPr>
        <w:t>of</w:t>
      </w:r>
      <w:r>
        <w:rPr>
          <w:color w:val="231F20"/>
          <w:spacing w:val="-14"/>
        </w:rPr>
        <w:t xml:space="preserve"> </w:t>
      </w:r>
      <w:r>
        <w:rPr>
          <w:color w:val="231F20"/>
        </w:rPr>
        <w:t>each</w:t>
      </w:r>
      <w:r>
        <w:rPr>
          <w:color w:val="231F20"/>
          <w:spacing w:val="-14"/>
        </w:rPr>
        <w:t xml:space="preserve"> </w:t>
      </w:r>
      <w:r>
        <w:rPr>
          <w:color w:val="231F20"/>
        </w:rPr>
        <w:t>corporate</w:t>
      </w:r>
      <w:r>
        <w:rPr>
          <w:color w:val="231F20"/>
          <w:spacing w:val="-14"/>
        </w:rPr>
        <w:t xml:space="preserve"> </w:t>
      </w:r>
      <w:r>
        <w:rPr>
          <w:color w:val="231F20"/>
        </w:rPr>
        <w:t>party</w:t>
      </w:r>
      <w:r>
        <w:rPr>
          <w:color w:val="231F20"/>
          <w:spacing w:val="-14"/>
        </w:rPr>
        <w:t xml:space="preserve"> </w:t>
      </w:r>
      <w:r>
        <w:rPr>
          <w:color w:val="231F20"/>
        </w:rPr>
        <w:t>being</w:t>
      </w:r>
      <w:r>
        <w:rPr>
          <w:color w:val="231F20"/>
          <w:spacing w:val="-14"/>
        </w:rPr>
        <w:t xml:space="preserve"> </w:t>
      </w:r>
      <w:r>
        <w:rPr>
          <w:color w:val="231F20"/>
        </w:rPr>
        <w:t>hereto</w:t>
      </w:r>
      <w:r>
        <w:rPr>
          <w:color w:val="231F20"/>
          <w:spacing w:val="-14"/>
        </w:rPr>
        <w:t xml:space="preserve"> </w:t>
      </w:r>
      <w:r>
        <w:rPr>
          <w:color w:val="231F20"/>
        </w:rPr>
        <w:t>affixed</w:t>
      </w:r>
      <w:r>
        <w:rPr>
          <w:color w:val="231F20"/>
          <w:spacing w:val="-14"/>
        </w:rPr>
        <w:t xml:space="preserve"> </w:t>
      </w:r>
      <w:r>
        <w:rPr>
          <w:color w:val="231F20"/>
        </w:rPr>
        <w:t>and</w:t>
      </w:r>
      <w:r>
        <w:rPr>
          <w:color w:val="231F20"/>
          <w:spacing w:val="-14"/>
        </w:rPr>
        <w:t xml:space="preserve"> </w:t>
      </w:r>
      <w:r>
        <w:rPr>
          <w:color w:val="231F20"/>
        </w:rPr>
        <w:t>these</w:t>
      </w:r>
      <w:r>
        <w:rPr>
          <w:color w:val="231F20"/>
          <w:spacing w:val="-14"/>
        </w:rPr>
        <w:t xml:space="preserve"> </w:t>
      </w:r>
      <w:r>
        <w:rPr>
          <w:color w:val="231F20"/>
        </w:rPr>
        <w:t>presents duly signed by its undersigned representative(s) pursuant to authority of its governing</w:t>
      </w:r>
      <w:r>
        <w:rPr>
          <w:color w:val="231F20"/>
          <w:spacing w:val="-15"/>
        </w:rPr>
        <w:t xml:space="preserve"> </w:t>
      </w:r>
      <w:r>
        <w:rPr>
          <w:color w:val="231F20"/>
        </w:rPr>
        <w:t>body.</w:t>
      </w:r>
    </w:p>
    <w:p w14:paraId="326F722D" w14:textId="77777777" w:rsidR="00210E48" w:rsidRDefault="00210E48">
      <w:pPr>
        <w:pStyle w:val="BodyText"/>
        <w:rPr>
          <w:sz w:val="21"/>
        </w:rPr>
      </w:pPr>
    </w:p>
    <w:p w14:paraId="787BFE70" w14:textId="77777777" w:rsidR="00210E48" w:rsidRDefault="00CC7CB9">
      <w:pPr>
        <w:pStyle w:val="BodyText"/>
        <w:tabs>
          <w:tab w:val="left" w:pos="4420"/>
        </w:tabs>
        <w:ind w:left="100"/>
        <w:jc w:val="both"/>
      </w:pPr>
      <w:r>
        <w:rPr>
          <w:color w:val="231F20"/>
        </w:rPr>
        <w:t xml:space="preserve">Dated: </w:t>
      </w:r>
      <w:r>
        <w:rPr>
          <w:color w:val="231F20"/>
          <w:spacing w:val="1"/>
        </w:rPr>
        <w:t xml:space="preserve"> </w:t>
      </w:r>
      <w:r>
        <w:rPr>
          <w:color w:val="231F20"/>
          <w:w w:val="99"/>
          <w:u w:val="single" w:color="231F20"/>
        </w:rPr>
        <w:t xml:space="preserve"> </w:t>
      </w:r>
      <w:r>
        <w:rPr>
          <w:color w:val="231F20"/>
          <w:u w:val="single" w:color="231F20"/>
        </w:rPr>
        <w:tab/>
      </w:r>
    </w:p>
    <w:p w14:paraId="47DD0393" w14:textId="77777777" w:rsidR="00210E48" w:rsidRDefault="00210E48">
      <w:pPr>
        <w:pStyle w:val="BodyText"/>
        <w:rPr>
          <w:sz w:val="20"/>
        </w:rPr>
      </w:pPr>
    </w:p>
    <w:p w14:paraId="04DF0608" w14:textId="77777777" w:rsidR="00210E48" w:rsidRDefault="00210E48">
      <w:pPr>
        <w:pStyle w:val="BodyText"/>
        <w:spacing w:before="9"/>
      </w:pPr>
    </w:p>
    <w:p w14:paraId="7AF71C65" w14:textId="77777777" w:rsidR="00210E48" w:rsidRDefault="00CC7CB9">
      <w:pPr>
        <w:pStyle w:val="BodyText"/>
        <w:tabs>
          <w:tab w:val="left" w:pos="5327"/>
        </w:tabs>
        <w:ind w:left="236"/>
      </w:pPr>
      <w:r>
        <w:rPr>
          <w:color w:val="231F20"/>
        </w:rPr>
        <w:t>“Principal”</w:t>
      </w:r>
      <w:r>
        <w:rPr>
          <w:color w:val="231F20"/>
        </w:rPr>
        <w:tab/>
        <w:t>“Surety”</w:t>
      </w:r>
    </w:p>
    <w:p w14:paraId="7509576F" w14:textId="77777777" w:rsidR="00210E48" w:rsidRDefault="00210E48">
      <w:pPr>
        <w:pStyle w:val="BodyText"/>
        <w:rPr>
          <w:sz w:val="20"/>
        </w:rPr>
      </w:pPr>
    </w:p>
    <w:p w14:paraId="026C2A33" w14:textId="77777777" w:rsidR="00210E48" w:rsidRDefault="00D40539">
      <w:pPr>
        <w:pStyle w:val="BodyText"/>
        <w:spacing w:before="6"/>
        <w:rPr>
          <w:sz w:val="18"/>
        </w:rPr>
      </w:pPr>
      <w:r>
        <w:pict w14:anchorId="605892BE">
          <v:line id="_x0000_s1029" style="position:absolute;z-index:-251653120;mso-wrap-distance-left:0;mso-wrap-distance-right:0;mso-position-horizontal-relative:page" from="78.85pt,13.05pt" to="294.85pt,13.05pt" strokecolor="#231f20" strokeweight=".78pt">
            <w10:wrap type="topAndBottom" anchorx="page"/>
          </v:line>
        </w:pict>
      </w:r>
      <w:r>
        <w:pict w14:anchorId="41026747">
          <v:line id="_x0000_s1028" style="position:absolute;z-index:-251652096;mso-wrap-distance-left:0;mso-wrap-distance-right:0;mso-position-horizontal-relative:page" from="333.4pt,13.05pt" to="546.85pt,13.05pt" strokecolor="#231f20" strokeweight=".78pt">
            <w10:wrap type="topAndBottom" anchorx="page"/>
          </v:line>
        </w:pict>
      </w:r>
    </w:p>
    <w:p w14:paraId="0A9B9729" w14:textId="77777777" w:rsidR="00210E48" w:rsidRDefault="00210E48">
      <w:pPr>
        <w:pStyle w:val="BodyText"/>
        <w:rPr>
          <w:sz w:val="20"/>
        </w:rPr>
      </w:pPr>
    </w:p>
    <w:p w14:paraId="0E02AEF5" w14:textId="77777777" w:rsidR="00210E48" w:rsidRDefault="00D40539">
      <w:pPr>
        <w:pStyle w:val="BodyText"/>
        <w:spacing w:before="8"/>
        <w:rPr>
          <w:sz w:val="16"/>
        </w:rPr>
      </w:pPr>
      <w:r>
        <w:pict w14:anchorId="1440E9FC">
          <v:line id="_x0000_s1027" style="position:absolute;z-index:-251651072;mso-wrap-distance-left:0;mso-wrap-distance-right:0;mso-position-horizontal-relative:page" from="78.85pt,11.95pt" to="294.85pt,11.95pt" strokecolor="#231f20" strokeweight=".78pt">
            <w10:wrap type="topAndBottom" anchorx="page"/>
          </v:line>
        </w:pict>
      </w:r>
      <w:r>
        <w:pict w14:anchorId="195D1E33">
          <v:line id="_x0000_s1026" style="position:absolute;z-index:-251650048;mso-wrap-distance-left:0;mso-wrap-distance-right:0;mso-position-horizontal-relative:page" from="333.4pt,11.95pt" to="546.85pt,11.95pt" strokecolor="#231f20" strokeweight=".78pt">
            <w10:wrap type="topAndBottom" anchorx="page"/>
          </v:line>
        </w:pict>
      </w:r>
    </w:p>
    <w:p w14:paraId="17FE93CF" w14:textId="77777777" w:rsidR="00210E48" w:rsidRDefault="00210E48">
      <w:pPr>
        <w:pStyle w:val="BodyText"/>
        <w:rPr>
          <w:sz w:val="20"/>
        </w:rPr>
      </w:pPr>
    </w:p>
    <w:p w14:paraId="1C793A3D" w14:textId="77777777" w:rsidR="00210E48" w:rsidRDefault="00210E48">
      <w:pPr>
        <w:rPr>
          <w:sz w:val="20"/>
        </w:rPr>
        <w:sectPr w:rsidR="00210E48">
          <w:pgSz w:w="12240" w:h="15840"/>
          <w:pgMar w:top="1360" w:right="1200" w:bottom="860" w:left="1340" w:header="0" w:footer="662" w:gutter="0"/>
          <w:cols w:space="720"/>
        </w:sectPr>
      </w:pPr>
    </w:p>
    <w:p w14:paraId="71BC03AC" w14:textId="77777777" w:rsidR="00210E48" w:rsidRDefault="00210E48">
      <w:pPr>
        <w:pStyle w:val="BodyText"/>
        <w:spacing w:before="1"/>
      </w:pPr>
    </w:p>
    <w:p w14:paraId="54E5C6F2" w14:textId="77777777" w:rsidR="00210E48" w:rsidRDefault="00CC7CB9">
      <w:pPr>
        <w:pStyle w:val="BodyText"/>
        <w:tabs>
          <w:tab w:val="left" w:pos="4557"/>
        </w:tabs>
        <w:ind w:left="957" w:right="38" w:hanging="721"/>
      </w:pPr>
      <w:r>
        <w:rPr>
          <w:color w:val="231F20"/>
        </w:rPr>
        <w:t>By:</w:t>
      </w:r>
      <w:r>
        <w:rPr>
          <w:color w:val="231F20"/>
          <w:u w:val="single" w:color="231F20"/>
        </w:rPr>
        <w:tab/>
      </w:r>
      <w:r>
        <w:rPr>
          <w:color w:val="231F20"/>
          <w:u w:val="single" w:color="231F20"/>
        </w:rPr>
        <w:tab/>
      </w:r>
      <w:r>
        <w:rPr>
          <w:color w:val="231F20"/>
        </w:rPr>
        <w:t xml:space="preserve"> Its</w:t>
      </w:r>
    </w:p>
    <w:p w14:paraId="0E0E11E7" w14:textId="77777777" w:rsidR="00210E48" w:rsidRDefault="00210E48">
      <w:pPr>
        <w:pStyle w:val="BodyText"/>
        <w:rPr>
          <w:sz w:val="24"/>
        </w:rPr>
      </w:pPr>
    </w:p>
    <w:p w14:paraId="4CD1722E" w14:textId="77777777" w:rsidR="00210E48" w:rsidRDefault="00210E48">
      <w:pPr>
        <w:pStyle w:val="BodyText"/>
        <w:spacing w:before="1"/>
        <w:rPr>
          <w:sz w:val="20"/>
        </w:rPr>
      </w:pPr>
    </w:p>
    <w:p w14:paraId="1A162F72" w14:textId="77777777" w:rsidR="00210E48" w:rsidRDefault="00CC7CB9">
      <w:pPr>
        <w:pStyle w:val="BodyText"/>
        <w:tabs>
          <w:tab w:val="left" w:pos="4557"/>
        </w:tabs>
        <w:ind w:left="957" w:right="38" w:hanging="721"/>
      </w:pPr>
      <w:r>
        <w:rPr>
          <w:color w:val="231F20"/>
        </w:rPr>
        <w:t>By:</w:t>
      </w:r>
      <w:r>
        <w:rPr>
          <w:color w:val="231F20"/>
          <w:u w:val="single" w:color="231F20"/>
        </w:rPr>
        <w:tab/>
      </w:r>
      <w:r>
        <w:rPr>
          <w:color w:val="231F20"/>
          <w:u w:val="single" w:color="231F20"/>
        </w:rPr>
        <w:tab/>
      </w:r>
      <w:r>
        <w:rPr>
          <w:color w:val="231F20"/>
        </w:rPr>
        <w:t xml:space="preserve"> Its</w:t>
      </w:r>
    </w:p>
    <w:p w14:paraId="6026EEFF" w14:textId="77777777" w:rsidR="00210E48" w:rsidRDefault="00210E48">
      <w:pPr>
        <w:pStyle w:val="BodyText"/>
        <w:rPr>
          <w:sz w:val="24"/>
        </w:rPr>
      </w:pPr>
    </w:p>
    <w:p w14:paraId="50AB8A85" w14:textId="77777777" w:rsidR="00210E48" w:rsidRDefault="00210E48">
      <w:pPr>
        <w:pStyle w:val="BodyText"/>
        <w:rPr>
          <w:sz w:val="24"/>
        </w:rPr>
      </w:pPr>
    </w:p>
    <w:p w14:paraId="5FEE0102" w14:textId="77777777" w:rsidR="00210E48" w:rsidRDefault="00210E48">
      <w:pPr>
        <w:pStyle w:val="BodyText"/>
        <w:rPr>
          <w:sz w:val="24"/>
        </w:rPr>
      </w:pPr>
    </w:p>
    <w:p w14:paraId="48A98AC2" w14:textId="77777777" w:rsidR="00210E48" w:rsidRDefault="00210E48">
      <w:pPr>
        <w:pStyle w:val="BodyText"/>
        <w:rPr>
          <w:sz w:val="24"/>
        </w:rPr>
      </w:pPr>
    </w:p>
    <w:p w14:paraId="2B3D16EF" w14:textId="77777777" w:rsidR="00210E48" w:rsidRDefault="00CC7CB9">
      <w:pPr>
        <w:spacing w:before="162"/>
        <w:ind w:left="2084" w:right="1886"/>
        <w:jc w:val="center"/>
        <w:rPr>
          <w:i/>
        </w:rPr>
      </w:pPr>
      <w:r>
        <w:rPr>
          <w:i/>
          <w:color w:val="231F20"/>
        </w:rPr>
        <w:t>(Seal)</w:t>
      </w:r>
    </w:p>
    <w:p w14:paraId="61A59C39" w14:textId="77777777" w:rsidR="00210E48" w:rsidRDefault="00CC7CB9">
      <w:pPr>
        <w:pStyle w:val="BodyText"/>
        <w:spacing w:before="1"/>
        <w:rPr>
          <w:i/>
        </w:rPr>
      </w:pPr>
      <w:r>
        <w:br w:type="column"/>
      </w:r>
    </w:p>
    <w:p w14:paraId="296728E6" w14:textId="77777777" w:rsidR="00210E48" w:rsidRDefault="00CC7CB9">
      <w:pPr>
        <w:pStyle w:val="BodyText"/>
        <w:tabs>
          <w:tab w:val="left" w:pos="4505"/>
        </w:tabs>
        <w:ind w:left="956" w:right="101" w:hanging="720"/>
      </w:pPr>
      <w:r>
        <w:rPr>
          <w:color w:val="231F20"/>
        </w:rPr>
        <w:t>By:</w:t>
      </w:r>
      <w:r>
        <w:rPr>
          <w:color w:val="231F20"/>
          <w:u w:val="single" w:color="231F20"/>
        </w:rPr>
        <w:tab/>
      </w:r>
      <w:r>
        <w:rPr>
          <w:color w:val="231F20"/>
          <w:u w:val="single" w:color="231F20"/>
        </w:rPr>
        <w:tab/>
      </w:r>
      <w:r>
        <w:rPr>
          <w:color w:val="231F20"/>
        </w:rPr>
        <w:t xml:space="preserve"> Its</w:t>
      </w:r>
    </w:p>
    <w:p w14:paraId="7598D27F" w14:textId="77777777" w:rsidR="00210E48" w:rsidRDefault="00210E48">
      <w:pPr>
        <w:pStyle w:val="BodyText"/>
        <w:rPr>
          <w:sz w:val="24"/>
        </w:rPr>
      </w:pPr>
    </w:p>
    <w:p w14:paraId="02D05544" w14:textId="77777777" w:rsidR="00210E48" w:rsidRDefault="00210E48">
      <w:pPr>
        <w:pStyle w:val="BodyText"/>
        <w:spacing w:before="1"/>
        <w:rPr>
          <w:sz w:val="20"/>
        </w:rPr>
      </w:pPr>
    </w:p>
    <w:p w14:paraId="0D63C063" w14:textId="77777777" w:rsidR="00210E48" w:rsidRDefault="00CC7CB9">
      <w:pPr>
        <w:pStyle w:val="BodyText"/>
        <w:tabs>
          <w:tab w:val="left" w:pos="4505"/>
        </w:tabs>
        <w:ind w:left="956" w:right="101" w:hanging="720"/>
      </w:pPr>
      <w:r>
        <w:rPr>
          <w:color w:val="231F20"/>
        </w:rPr>
        <w:t>By:</w:t>
      </w:r>
      <w:r>
        <w:rPr>
          <w:color w:val="231F20"/>
          <w:u w:val="single" w:color="231F20"/>
        </w:rPr>
        <w:tab/>
      </w:r>
      <w:r>
        <w:rPr>
          <w:color w:val="231F20"/>
          <w:u w:val="single" w:color="231F20"/>
        </w:rPr>
        <w:tab/>
      </w:r>
      <w:r>
        <w:rPr>
          <w:color w:val="231F20"/>
        </w:rPr>
        <w:t xml:space="preserve"> Its</w:t>
      </w:r>
    </w:p>
    <w:p w14:paraId="46D84FA9" w14:textId="77777777" w:rsidR="00210E48" w:rsidRDefault="00210E48">
      <w:pPr>
        <w:pStyle w:val="BodyText"/>
        <w:rPr>
          <w:sz w:val="24"/>
        </w:rPr>
      </w:pPr>
    </w:p>
    <w:p w14:paraId="7374F1FD" w14:textId="77777777" w:rsidR="00210E48" w:rsidRDefault="00210E48">
      <w:pPr>
        <w:pStyle w:val="BodyText"/>
        <w:rPr>
          <w:sz w:val="24"/>
        </w:rPr>
      </w:pPr>
    </w:p>
    <w:p w14:paraId="687470D1" w14:textId="77777777" w:rsidR="00210E48" w:rsidRDefault="00210E48">
      <w:pPr>
        <w:pStyle w:val="BodyText"/>
        <w:rPr>
          <w:sz w:val="24"/>
        </w:rPr>
      </w:pPr>
    </w:p>
    <w:p w14:paraId="5618F025" w14:textId="77777777" w:rsidR="00210E48" w:rsidRDefault="00210E48">
      <w:pPr>
        <w:pStyle w:val="BodyText"/>
        <w:rPr>
          <w:sz w:val="24"/>
        </w:rPr>
      </w:pPr>
    </w:p>
    <w:p w14:paraId="15C19CB4" w14:textId="77777777" w:rsidR="00210E48" w:rsidRDefault="00CC7CB9">
      <w:pPr>
        <w:spacing w:before="162"/>
        <w:ind w:left="2077"/>
        <w:rPr>
          <w:i/>
        </w:rPr>
      </w:pPr>
      <w:r>
        <w:rPr>
          <w:i/>
          <w:color w:val="231F20"/>
        </w:rPr>
        <w:t>(Seal)</w:t>
      </w:r>
    </w:p>
    <w:p w14:paraId="3FA55006" w14:textId="77777777" w:rsidR="00210E48" w:rsidRDefault="00210E48">
      <w:pPr>
        <w:pStyle w:val="BodyText"/>
        <w:spacing w:before="10"/>
        <w:rPr>
          <w:i/>
          <w:sz w:val="21"/>
        </w:rPr>
      </w:pPr>
    </w:p>
    <w:p w14:paraId="43FBDD95" w14:textId="77777777" w:rsidR="00210E48" w:rsidRDefault="00CC7CB9">
      <w:pPr>
        <w:pStyle w:val="BodyText"/>
        <w:spacing w:before="1"/>
        <w:ind w:left="236"/>
      </w:pPr>
      <w:r>
        <w:rPr>
          <w:color w:val="231F20"/>
        </w:rPr>
        <w:t>APPROVED AS TO FORM:</w:t>
      </w:r>
    </w:p>
    <w:p w14:paraId="30706A15" w14:textId="77777777" w:rsidR="00210E48" w:rsidRDefault="00210E48">
      <w:pPr>
        <w:pStyle w:val="BodyText"/>
        <w:rPr>
          <w:sz w:val="24"/>
        </w:rPr>
      </w:pPr>
    </w:p>
    <w:p w14:paraId="63A27002" w14:textId="77777777" w:rsidR="00210E48" w:rsidRDefault="00210E48">
      <w:pPr>
        <w:pStyle w:val="BodyText"/>
        <w:rPr>
          <w:sz w:val="24"/>
        </w:rPr>
      </w:pPr>
    </w:p>
    <w:p w14:paraId="69AFE865" w14:textId="78C512AB" w:rsidR="00210E48" w:rsidRDefault="00CC7CB9">
      <w:pPr>
        <w:pStyle w:val="BodyText"/>
        <w:tabs>
          <w:tab w:val="left" w:pos="4505"/>
        </w:tabs>
        <w:spacing w:before="206"/>
        <w:ind w:left="1399" w:right="101" w:hanging="1163"/>
      </w:pPr>
      <w:r>
        <w:rPr>
          <w:color w:val="231F20"/>
        </w:rPr>
        <w:t>By:</w:t>
      </w:r>
      <w:r>
        <w:rPr>
          <w:color w:val="231F20"/>
          <w:u w:val="single" w:color="231F20"/>
        </w:rPr>
        <w:tab/>
      </w:r>
      <w:r>
        <w:rPr>
          <w:color w:val="231F20"/>
          <w:u w:val="single" w:color="231F20"/>
        </w:rPr>
        <w:tab/>
      </w:r>
      <w:r>
        <w:rPr>
          <w:color w:val="231F20"/>
        </w:rPr>
        <w:t xml:space="preserve"> </w:t>
      </w:r>
      <w:r w:rsidR="00A94852">
        <w:rPr>
          <w:color w:val="231F20"/>
        </w:rPr>
        <w:t>FCRTA Legal Counsel</w:t>
      </w:r>
    </w:p>
    <w:p w14:paraId="1C736B92" w14:textId="77777777" w:rsidR="00210E48" w:rsidRDefault="00210E48">
      <w:pPr>
        <w:sectPr w:rsidR="00210E48">
          <w:type w:val="continuous"/>
          <w:pgSz w:w="12240" w:h="15840"/>
          <w:pgMar w:top="1360" w:right="1200" w:bottom="860" w:left="1340" w:header="720" w:footer="720" w:gutter="0"/>
          <w:cols w:num="2" w:space="720" w:equalWidth="0">
            <w:col w:w="4598" w:space="494"/>
            <w:col w:w="4608"/>
          </w:cols>
        </w:sectPr>
      </w:pPr>
    </w:p>
    <w:p w14:paraId="12F283B4" w14:textId="77777777" w:rsidR="00210E48" w:rsidRDefault="00210E48">
      <w:pPr>
        <w:pStyle w:val="BodyText"/>
        <w:rPr>
          <w:sz w:val="17"/>
        </w:rPr>
      </w:pPr>
    </w:p>
    <w:p w14:paraId="7CB344B0" w14:textId="77777777" w:rsidR="00210E48" w:rsidRDefault="00CC7CB9">
      <w:pPr>
        <w:spacing w:before="94"/>
        <w:ind w:left="820" w:right="237" w:hanging="721"/>
        <w:jc w:val="both"/>
        <w:rPr>
          <w:i/>
          <w:sz w:val="19"/>
        </w:rPr>
      </w:pPr>
      <w:r>
        <w:rPr>
          <w:i/>
          <w:color w:val="231F20"/>
          <w:sz w:val="19"/>
        </w:rPr>
        <w:t>Note: This Bond must be executed in duplicate and dated, all signatures must be notarized, and evidence of the authority of any person signing as attorney-in-fact must be attached. DATE OF BOND MUST NOT BE</w:t>
      </w:r>
      <w:r>
        <w:rPr>
          <w:i/>
          <w:color w:val="231F20"/>
          <w:spacing w:val="-9"/>
          <w:sz w:val="19"/>
        </w:rPr>
        <w:t xml:space="preserve"> </w:t>
      </w:r>
      <w:r>
        <w:rPr>
          <w:i/>
          <w:color w:val="231F20"/>
          <w:sz w:val="19"/>
        </w:rPr>
        <w:t>BEFORE</w:t>
      </w:r>
      <w:r>
        <w:rPr>
          <w:i/>
          <w:color w:val="231F20"/>
          <w:spacing w:val="-8"/>
          <w:sz w:val="19"/>
        </w:rPr>
        <w:t xml:space="preserve"> </w:t>
      </w:r>
      <w:r>
        <w:rPr>
          <w:i/>
          <w:color w:val="231F20"/>
          <w:sz w:val="19"/>
        </w:rPr>
        <w:t>DATE</w:t>
      </w:r>
      <w:r>
        <w:rPr>
          <w:i/>
          <w:color w:val="231F20"/>
          <w:spacing w:val="-8"/>
          <w:sz w:val="19"/>
        </w:rPr>
        <w:t xml:space="preserve"> </w:t>
      </w:r>
      <w:r>
        <w:rPr>
          <w:i/>
          <w:color w:val="231F20"/>
          <w:sz w:val="19"/>
        </w:rPr>
        <w:t>OF</w:t>
      </w:r>
      <w:r>
        <w:rPr>
          <w:i/>
          <w:color w:val="231F20"/>
          <w:spacing w:val="-8"/>
          <w:sz w:val="19"/>
        </w:rPr>
        <w:t xml:space="preserve"> </w:t>
      </w:r>
      <w:r>
        <w:rPr>
          <w:i/>
          <w:color w:val="231F20"/>
          <w:sz w:val="19"/>
        </w:rPr>
        <w:t>CONTRACT.</w:t>
      </w:r>
      <w:r>
        <w:rPr>
          <w:i/>
          <w:color w:val="231F20"/>
          <w:spacing w:val="37"/>
          <w:sz w:val="19"/>
        </w:rPr>
        <w:t xml:space="preserve"> </w:t>
      </w:r>
      <w:r>
        <w:rPr>
          <w:i/>
          <w:color w:val="231F20"/>
          <w:sz w:val="19"/>
        </w:rPr>
        <w:t>IF</w:t>
      </w:r>
      <w:r>
        <w:rPr>
          <w:i/>
          <w:color w:val="231F20"/>
          <w:spacing w:val="-8"/>
          <w:sz w:val="19"/>
        </w:rPr>
        <w:t xml:space="preserve"> </w:t>
      </w:r>
      <w:r>
        <w:rPr>
          <w:i/>
          <w:color w:val="231F20"/>
          <w:sz w:val="19"/>
        </w:rPr>
        <w:t>CONTRACTOR</w:t>
      </w:r>
      <w:r>
        <w:rPr>
          <w:i/>
          <w:color w:val="231F20"/>
          <w:spacing w:val="-9"/>
          <w:sz w:val="19"/>
        </w:rPr>
        <w:t xml:space="preserve"> </w:t>
      </w:r>
      <w:r>
        <w:rPr>
          <w:i/>
          <w:color w:val="231F20"/>
          <w:sz w:val="19"/>
        </w:rPr>
        <w:t>IS</w:t>
      </w:r>
      <w:r>
        <w:rPr>
          <w:i/>
          <w:color w:val="231F20"/>
          <w:spacing w:val="-8"/>
          <w:sz w:val="19"/>
        </w:rPr>
        <w:t xml:space="preserve"> </w:t>
      </w:r>
      <w:r>
        <w:rPr>
          <w:i/>
          <w:color w:val="231F20"/>
          <w:sz w:val="19"/>
        </w:rPr>
        <w:t>A</w:t>
      </w:r>
      <w:r>
        <w:rPr>
          <w:i/>
          <w:color w:val="231F20"/>
          <w:spacing w:val="-9"/>
          <w:sz w:val="19"/>
        </w:rPr>
        <w:t xml:space="preserve"> </w:t>
      </w:r>
      <w:r>
        <w:rPr>
          <w:i/>
          <w:color w:val="231F20"/>
          <w:sz w:val="19"/>
        </w:rPr>
        <w:t>PARTNERSHIP,</w:t>
      </w:r>
      <w:r>
        <w:rPr>
          <w:i/>
          <w:color w:val="231F20"/>
          <w:spacing w:val="-7"/>
          <w:sz w:val="19"/>
        </w:rPr>
        <w:t xml:space="preserve"> </w:t>
      </w:r>
      <w:r>
        <w:rPr>
          <w:i/>
          <w:color w:val="231F20"/>
          <w:sz w:val="19"/>
        </w:rPr>
        <w:t>ALL</w:t>
      </w:r>
      <w:r>
        <w:rPr>
          <w:i/>
          <w:color w:val="231F20"/>
          <w:spacing w:val="-8"/>
          <w:sz w:val="19"/>
        </w:rPr>
        <w:t xml:space="preserve"> </w:t>
      </w:r>
      <w:r>
        <w:rPr>
          <w:i/>
          <w:color w:val="231F20"/>
          <w:sz w:val="19"/>
        </w:rPr>
        <w:t>PARTNERS</w:t>
      </w:r>
      <w:r>
        <w:rPr>
          <w:i/>
          <w:color w:val="231F20"/>
          <w:spacing w:val="-8"/>
          <w:sz w:val="19"/>
        </w:rPr>
        <w:t xml:space="preserve"> </w:t>
      </w:r>
      <w:r>
        <w:rPr>
          <w:i/>
          <w:color w:val="231F20"/>
          <w:sz w:val="19"/>
        </w:rPr>
        <w:t>MUST EXECUTE BOND. DATE OF BOND MUST NOT BE PRIOR TO DATE OF CONTRACT.</w:t>
      </w:r>
      <w:r>
        <w:rPr>
          <w:i/>
          <w:color w:val="231F20"/>
          <w:spacing w:val="6"/>
          <w:sz w:val="19"/>
        </w:rPr>
        <w:t xml:space="preserve"> </w:t>
      </w:r>
      <w:r>
        <w:rPr>
          <w:i/>
          <w:color w:val="231F20"/>
          <w:sz w:val="19"/>
        </w:rPr>
        <w:t>Surety</w:t>
      </w:r>
    </w:p>
    <w:p w14:paraId="045F0BE7" w14:textId="77777777" w:rsidR="00210E48" w:rsidRDefault="00CC7CB9">
      <w:pPr>
        <w:spacing w:before="1"/>
        <w:ind w:left="820" w:right="113"/>
        <w:rPr>
          <w:i/>
          <w:sz w:val="19"/>
        </w:rPr>
      </w:pPr>
      <w:r>
        <w:rPr>
          <w:i/>
          <w:color w:val="231F20"/>
          <w:sz w:val="19"/>
        </w:rPr>
        <w:t>companies executing Bonds must appear on the Treasury Department’s most current list (Circular 570 as amended) and be authorized to transact business in the State where the project is located.</w:t>
      </w:r>
    </w:p>
    <w:sectPr w:rsidR="00210E48" w:rsidSect="00210E48">
      <w:type w:val="continuous"/>
      <w:pgSz w:w="12240" w:h="15840"/>
      <w:pgMar w:top="1360" w:right="1200" w:bottom="86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A739" w14:textId="77777777" w:rsidR="00D40539" w:rsidRDefault="00D40539" w:rsidP="00210E48">
      <w:r>
        <w:separator/>
      </w:r>
    </w:p>
  </w:endnote>
  <w:endnote w:type="continuationSeparator" w:id="0">
    <w:p w14:paraId="0115E358" w14:textId="77777777" w:rsidR="00D40539" w:rsidRDefault="00D40539" w:rsidP="0021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3581" w14:textId="1A2B7AE7" w:rsidR="0030650A" w:rsidRPr="0030650A" w:rsidRDefault="0030650A">
    <w:pPr>
      <w:pStyle w:val="Footer"/>
      <w:rPr>
        <w:sz w:val="16"/>
        <w:szCs w:val="16"/>
      </w:rPr>
    </w:pPr>
    <w:r w:rsidRPr="0030650A">
      <w:rPr>
        <w:sz w:val="16"/>
        <w:szCs w:val="16"/>
      </w:rPr>
      <w:t>EXHIBIT E</w:t>
    </w:r>
  </w:p>
  <w:p w14:paraId="59BD1CF4" w14:textId="77777777" w:rsidR="00CC7CB9" w:rsidRDefault="00CC7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5922" w14:textId="77777777" w:rsidR="00D40539" w:rsidRDefault="00D40539" w:rsidP="00210E48">
      <w:r>
        <w:separator/>
      </w:r>
    </w:p>
  </w:footnote>
  <w:footnote w:type="continuationSeparator" w:id="0">
    <w:p w14:paraId="516F9D57" w14:textId="77777777" w:rsidR="00D40539" w:rsidRDefault="00D40539" w:rsidP="00210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10E48"/>
    <w:rsid w:val="0003581A"/>
    <w:rsid w:val="000D1776"/>
    <w:rsid w:val="001E7F02"/>
    <w:rsid w:val="00210E48"/>
    <w:rsid w:val="0030650A"/>
    <w:rsid w:val="003D1C8F"/>
    <w:rsid w:val="0056056A"/>
    <w:rsid w:val="006956BF"/>
    <w:rsid w:val="00760CA9"/>
    <w:rsid w:val="008B0A1C"/>
    <w:rsid w:val="00A94852"/>
    <w:rsid w:val="00B273DB"/>
    <w:rsid w:val="00C43A50"/>
    <w:rsid w:val="00CC7CB9"/>
    <w:rsid w:val="00CE0A88"/>
    <w:rsid w:val="00D40539"/>
    <w:rsid w:val="00D4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631F"/>
  <w15:docId w15:val="{5BDC2E37-1B08-437A-AB08-53E9D330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0E48"/>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0E48"/>
  </w:style>
  <w:style w:type="paragraph" w:styleId="ListParagraph">
    <w:name w:val="List Paragraph"/>
    <w:basedOn w:val="Normal"/>
    <w:uiPriority w:val="1"/>
    <w:qFormat/>
    <w:rsid w:val="00210E48"/>
  </w:style>
  <w:style w:type="paragraph" w:customStyle="1" w:styleId="TableParagraph">
    <w:name w:val="Table Paragraph"/>
    <w:basedOn w:val="Normal"/>
    <w:uiPriority w:val="1"/>
    <w:qFormat/>
    <w:rsid w:val="00210E48"/>
  </w:style>
  <w:style w:type="paragraph" w:styleId="Header">
    <w:name w:val="header"/>
    <w:basedOn w:val="Normal"/>
    <w:link w:val="HeaderChar"/>
    <w:uiPriority w:val="99"/>
    <w:unhideWhenUsed/>
    <w:rsid w:val="00CC7CB9"/>
    <w:pPr>
      <w:tabs>
        <w:tab w:val="center" w:pos="4680"/>
        <w:tab w:val="right" w:pos="9360"/>
      </w:tabs>
    </w:pPr>
  </w:style>
  <w:style w:type="character" w:customStyle="1" w:styleId="HeaderChar">
    <w:name w:val="Header Char"/>
    <w:basedOn w:val="DefaultParagraphFont"/>
    <w:link w:val="Header"/>
    <w:uiPriority w:val="99"/>
    <w:rsid w:val="00CC7CB9"/>
    <w:rPr>
      <w:rFonts w:ascii="Arial" w:eastAsia="Arial" w:hAnsi="Arial" w:cs="Arial"/>
    </w:rPr>
  </w:style>
  <w:style w:type="paragraph" w:styleId="Footer">
    <w:name w:val="footer"/>
    <w:basedOn w:val="Normal"/>
    <w:link w:val="FooterChar"/>
    <w:uiPriority w:val="99"/>
    <w:unhideWhenUsed/>
    <w:rsid w:val="00CC7CB9"/>
    <w:pPr>
      <w:tabs>
        <w:tab w:val="center" w:pos="4680"/>
        <w:tab w:val="right" w:pos="9360"/>
      </w:tabs>
    </w:pPr>
  </w:style>
  <w:style w:type="character" w:customStyle="1" w:styleId="FooterChar">
    <w:name w:val="Footer Char"/>
    <w:basedOn w:val="DefaultParagraphFont"/>
    <w:link w:val="Footer"/>
    <w:uiPriority w:val="99"/>
    <w:rsid w:val="00CC7CB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1180</Words>
  <Characters>6726</Characters>
  <Application>Microsoft Office Word</Application>
  <DocSecurity>0</DocSecurity>
  <Lines>56</Lines>
  <Paragraphs>15</Paragraphs>
  <ScaleCrop>false</ScaleCrop>
  <Company>Monterey-Salinas Transit</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K Payment and Performance Bonds.pdf</dc:title>
  <dc:creator>sfoster</dc:creator>
  <cp:lastModifiedBy>Janelle Del Campo</cp:lastModifiedBy>
  <cp:revision>2</cp:revision>
  <cp:lastPrinted>2019-02-13T17:40:00Z</cp:lastPrinted>
  <dcterms:created xsi:type="dcterms:W3CDTF">2021-10-05T21:43:00Z</dcterms:created>
  <dcterms:modified xsi:type="dcterms:W3CDTF">2021-10-05T21:43:00Z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2013</vt:lpwstr>
  </property>
  <property fmtid="{D5CDD505-2E9C-101B-9397-08002B2CF9AE}" pid="4" name="LastSaved">
    <vt:filetime>2018-12-06T00:00:00Z</vt:filetime>
  </property>
</Properties>
</file>